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B6B" w:rsidRPr="00727B6B" w:rsidRDefault="00727B6B" w:rsidP="00727B6B">
      <w:pPr>
        <w:pStyle w:val="Standard"/>
        <w:rPr>
          <w:rFonts w:cs="ACPKIL+Arial,Bold"/>
          <w:b/>
          <w:bCs/>
          <w:color w:val="000000"/>
          <w:u w:val="single"/>
        </w:rPr>
      </w:pPr>
      <w:r>
        <w:rPr>
          <w:rFonts w:cs="ACPKIL+Arial,Bold"/>
          <w:b/>
          <w:bCs/>
          <w:color w:val="000000"/>
        </w:rPr>
        <w:t xml:space="preserve">                                         UNIVERSITY DATABASE</w:t>
      </w:r>
    </w:p>
    <w:p w:rsidR="00727B6B" w:rsidRDefault="00727B6B" w:rsidP="00727B6B">
      <w:pPr>
        <w:pStyle w:val="Standard"/>
        <w:rPr>
          <w:rFonts w:cs="ACPKIL+Arial,Bold"/>
          <w:color w:val="000000"/>
        </w:rPr>
      </w:pPr>
      <w:r>
        <w:rPr>
          <w:rFonts w:cs="ACPKIL+Arial,Bold"/>
          <w:b/>
          <w:bCs/>
          <w:color w:val="000000"/>
          <w:u w:val="single"/>
        </w:rPr>
        <w:t xml:space="preserve">1 ER-Diagram </w:t>
      </w:r>
    </w:p>
    <w:p w:rsidR="00727B6B" w:rsidRDefault="00727B6B" w:rsidP="00727B6B">
      <w:pPr>
        <w:pStyle w:val="Standard"/>
        <w:rPr>
          <w:rFonts w:ascii="ACPKGJ+Arial" w:hAnsi="ACPKGJ+Arial" w:cs="ACPKGJ+Arial"/>
          <w:color w:val="000000"/>
        </w:rPr>
      </w:pPr>
      <w:r>
        <w:rPr>
          <w:rFonts w:ascii="ACPKGJ+Arial" w:hAnsi="ACPKGJ+Arial" w:cs="ACPKGJ+Arial"/>
          <w:color w:val="000000"/>
        </w:rPr>
        <w:t xml:space="preserve">A university wants to design a database with the following entities: </w:t>
      </w:r>
    </w:p>
    <w:p w:rsidR="00727B6B" w:rsidRDefault="00727B6B" w:rsidP="00727B6B">
      <w:pPr>
        <w:pStyle w:val="Standard"/>
        <w:numPr>
          <w:ilvl w:val="0"/>
          <w:numId w:val="1"/>
        </w:numPr>
        <w:ind w:left="720" w:hanging="360"/>
        <w:rPr>
          <w:rFonts w:ascii="ACPKGJ+Arial" w:hAnsi="ACPKGJ+Arial" w:cs="ACPKGJ+Arial"/>
          <w:color w:val="000000"/>
        </w:rPr>
      </w:pPr>
      <w:r>
        <w:rPr>
          <w:rFonts w:ascii="ACPKGJ+Arial" w:hAnsi="ACPKGJ+Arial" w:cs="ACPKGJ+Arial"/>
          <w:color w:val="000000"/>
        </w:rPr>
        <w:t xml:space="preserve">• Student with matriculation number, name, address and semester </w:t>
      </w:r>
    </w:p>
    <w:p w:rsidR="00727B6B" w:rsidRDefault="00727B6B" w:rsidP="00727B6B">
      <w:pPr>
        <w:pStyle w:val="Standard"/>
        <w:numPr>
          <w:ilvl w:val="0"/>
          <w:numId w:val="1"/>
        </w:numPr>
        <w:ind w:left="720" w:hanging="360"/>
        <w:rPr>
          <w:rFonts w:ascii="ACPKGJ+Arial" w:hAnsi="ACPKGJ+Arial" w:cs="ACPKGJ+Arial"/>
          <w:color w:val="000000"/>
        </w:rPr>
      </w:pPr>
      <w:r>
        <w:rPr>
          <w:rFonts w:ascii="ACPKGJ+Arial" w:hAnsi="ACPKGJ+Arial" w:cs="ACPKGJ+Arial"/>
          <w:color w:val="000000"/>
        </w:rPr>
        <w:t>• Subject</w:t>
      </w:r>
      <w:r>
        <w:rPr>
          <w:rFonts w:cs="ACPKIL+Arial,Bold"/>
          <w:b/>
          <w:bCs/>
          <w:color w:val="000000"/>
          <w:position w:val="12"/>
          <w:vertAlign w:val="superscript"/>
        </w:rPr>
        <w:t xml:space="preserve">1 </w:t>
      </w:r>
      <w:r>
        <w:rPr>
          <w:rFonts w:ascii="ACPKGJ+Arial" w:hAnsi="ACPKGJ+Arial" w:cs="ACPKGJ+Arial"/>
          <w:color w:val="000000"/>
        </w:rPr>
        <w:t>(Computer Science, Electrical Engineering</w:t>
      </w:r>
      <w:proofErr w:type="gramStart"/>
      <w:r>
        <w:rPr>
          <w:rFonts w:ascii="ACPKGJ+Arial" w:hAnsi="ACPKGJ+Arial" w:cs="ACPKGJ+Arial"/>
          <w:color w:val="000000"/>
        </w:rPr>
        <w:t>..)</w:t>
      </w:r>
      <w:proofErr w:type="gramEnd"/>
      <w:r>
        <w:rPr>
          <w:rFonts w:ascii="ACPKGJ+Arial" w:hAnsi="ACPKGJ+Arial" w:cs="ACPKGJ+Arial"/>
          <w:color w:val="000000"/>
        </w:rPr>
        <w:t xml:space="preserve"> with subject number, name and degree (Diploma, Master..) </w:t>
      </w:r>
    </w:p>
    <w:p w:rsidR="00727B6B" w:rsidRDefault="00727B6B" w:rsidP="00727B6B">
      <w:pPr>
        <w:pStyle w:val="Standard"/>
        <w:numPr>
          <w:ilvl w:val="0"/>
          <w:numId w:val="1"/>
        </w:numPr>
        <w:ind w:left="720" w:hanging="360"/>
        <w:rPr>
          <w:rFonts w:ascii="ACPKGJ+Arial" w:hAnsi="ACPKGJ+Arial" w:cs="ACPKGJ+Arial"/>
          <w:color w:val="000000"/>
        </w:rPr>
      </w:pPr>
      <w:r>
        <w:rPr>
          <w:rFonts w:ascii="ACPKGJ+Arial" w:hAnsi="ACPKGJ+Arial" w:cs="ACPKGJ+Arial"/>
          <w:color w:val="000000"/>
        </w:rPr>
        <w:t xml:space="preserve">• Chair (“Lehrstuhl”) with chair number, name, and address </w:t>
      </w:r>
    </w:p>
    <w:p w:rsidR="00727B6B" w:rsidRDefault="00727B6B" w:rsidP="00727B6B">
      <w:pPr>
        <w:pStyle w:val="Standard"/>
        <w:numPr>
          <w:ilvl w:val="0"/>
          <w:numId w:val="1"/>
        </w:numPr>
        <w:ind w:left="720" w:hanging="360"/>
        <w:rPr>
          <w:rFonts w:ascii="ACPKGJ+Arial" w:hAnsi="ACPKGJ+Arial" w:cs="ACPKGJ+Arial"/>
          <w:color w:val="000000"/>
        </w:rPr>
      </w:pPr>
      <w:r>
        <w:rPr>
          <w:rFonts w:ascii="ACPKGJ+Arial" w:hAnsi="ACPKGJ+Arial" w:cs="ACPKGJ+Arial"/>
          <w:color w:val="000000"/>
        </w:rPr>
        <w:t>• Employee with name and social security number(</w:t>
      </w:r>
      <w:proofErr w:type="spellStart"/>
      <w:r>
        <w:rPr>
          <w:rFonts w:ascii="ACPKGJ+Arial" w:hAnsi="ACPKGJ+Arial" w:cs="ACPKGJ+Arial"/>
          <w:color w:val="000000"/>
        </w:rPr>
        <w:t>ssn</w:t>
      </w:r>
      <w:proofErr w:type="spellEnd"/>
      <w:r>
        <w:rPr>
          <w:rFonts w:ascii="ACPKGJ+Arial" w:hAnsi="ACPKGJ+Arial" w:cs="ACPKGJ+Arial"/>
          <w:color w:val="000000"/>
        </w:rPr>
        <w:t xml:space="preserve">), address and degree </w:t>
      </w:r>
    </w:p>
    <w:p w:rsidR="00727B6B" w:rsidRDefault="00727B6B" w:rsidP="00727B6B">
      <w:pPr>
        <w:pStyle w:val="Standard"/>
        <w:numPr>
          <w:ilvl w:val="0"/>
          <w:numId w:val="1"/>
        </w:numPr>
        <w:ind w:left="720" w:hanging="360"/>
        <w:rPr>
          <w:rFonts w:ascii="ACPKGJ+Arial" w:hAnsi="ACPKGJ+Arial" w:cs="ACPKGJ+Arial"/>
          <w:color w:val="000000"/>
        </w:rPr>
      </w:pPr>
      <w:r>
        <w:rPr>
          <w:rFonts w:ascii="ACPKGJ+Arial" w:hAnsi="ACPKGJ+Arial" w:cs="ACPKGJ+Arial"/>
          <w:color w:val="000000"/>
        </w:rPr>
        <w:t xml:space="preserve">• Courses with course number, name, place, kind and dates </w:t>
      </w:r>
    </w:p>
    <w:p w:rsidR="00727B6B" w:rsidRDefault="00727B6B" w:rsidP="00727B6B">
      <w:pPr>
        <w:pStyle w:val="Default"/>
        <w:rPr>
          <w:rFonts w:ascii="ACPKGJ+Arial" w:hAnsi="ACPKGJ+Arial" w:cs="ACPKGJ+Arial"/>
        </w:rPr>
      </w:pPr>
    </w:p>
    <w:p w:rsidR="00727B6B" w:rsidRDefault="00727B6B" w:rsidP="00727B6B">
      <w:pPr>
        <w:pStyle w:val="Standard"/>
        <w:rPr>
          <w:rFonts w:ascii="ACPKGJ+Arial" w:hAnsi="ACPKGJ+Arial" w:cs="ACPKGJ+Arial"/>
          <w:color w:val="000000"/>
        </w:rPr>
      </w:pPr>
      <w:r>
        <w:rPr>
          <w:rFonts w:ascii="ACPKGJ+Arial" w:hAnsi="ACPKGJ+Arial" w:cs="ACPKGJ+Arial"/>
          <w:color w:val="000000"/>
        </w:rPr>
        <w:t xml:space="preserve">Furthermore, there are the following relationships: </w:t>
      </w:r>
    </w:p>
    <w:p w:rsidR="00727B6B" w:rsidRDefault="00727B6B" w:rsidP="00727B6B">
      <w:pPr>
        <w:pStyle w:val="Textkrper-Einzug2"/>
        <w:rPr>
          <w:rFonts w:ascii="ACPKGJ+Arial" w:hAnsi="ACPKGJ+Arial" w:cs="ACPKGJ+Arial"/>
          <w:color w:val="000000"/>
        </w:rPr>
      </w:pPr>
      <w:r>
        <w:rPr>
          <w:rFonts w:ascii="ACPKGJ+Arial" w:hAnsi="ACPKGJ+Arial" w:cs="ACPKGJ+Arial"/>
          <w:color w:val="000000"/>
        </w:rPr>
        <w:t xml:space="preserve">Students are enrolled in subjects, students visit courses. Chairs provide </w:t>
      </w:r>
      <w:proofErr w:type="gramStart"/>
      <w:r>
        <w:rPr>
          <w:rFonts w:ascii="ACPKGJ+Arial" w:hAnsi="ACPKGJ+Arial" w:cs="ACPKGJ+Arial"/>
          <w:color w:val="000000"/>
        </w:rPr>
        <w:t>courses,</w:t>
      </w:r>
      <w:proofErr w:type="gramEnd"/>
      <w:r>
        <w:rPr>
          <w:rFonts w:ascii="ACPKGJ+Arial" w:hAnsi="ACPKGJ+Arial" w:cs="ACPKGJ+Arial"/>
          <w:color w:val="000000"/>
        </w:rPr>
        <w:t xml:space="preserve"> employees are on the head of a chair (for Professors). Employees work at chairs. Employees support courses. Chairs belong to subjects. Employees are supervised by other employees. </w:t>
      </w:r>
    </w:p>
    <w:p w:rsidR="00727B6B" w:rsidRDefault="00727B6B" w:rsidP="00727B6B">
      <w:pPr>
        <w:pStyle w:val="Standard"/>
        <w:rPr>
          <w:rFonts w:ascii="ACPKGJ+Arial" w:hAnsi="ACPKGJ+Arial" w:cs="ACPKGJ+Arial"/>
          <w:color w:val="000000"/>
        </w:rPr>
      </w:pPr>
      <w:r>
        <w:rPr>
          <w:rFonts w:ascii="ACPKGJ+Arial" w:hAnsi="ACPKGJ+Arial" w:cs="ACPKGJ+Arial"/>
          <w:color w:val="000000"/>
        </w:rPr>
        <w:t>Design the ER model for this company (</w:t>
      </w:r>
      <w:r>
        <w:rPr>
          <w:rFonts w:ascii="ACPKLN+Arial,Italic" w:hAnsi="ACPKLN+Arial,Italic" w:cs="ACPKLN+Arial,Italic"/>
          <w:color w:val="000000"/>
        </w:rPr>
        <w:t>without cardinality restrictions</w:t>
      </w:r>
      <w:r>
        <w:rPr>
          <w:rFonts w:ascii="ACPKGJ+Arial" w:hAnsi="ACPKGJ+Arial" w:cs="ACPKGJ+Arial"/>
          <w:color w:val="000000"/>
        </w:rPr>
        <w:t xml:space="preserve">)! </w:t>
      </w:r>
    </w:p>
    <w:p w:rsidR="00727B6B" w:rsidRDefault="00727B6B" w:rsidP="00727B6B">
      <w:pPr>
        <w:pStyle w:val="Standard"/>
        <w:rPr>
          <w:rFonts w:ascii="ACPKGJ+Arial" w:hAnsi="ACPKGJ+Arial" w:cs="ACPKGJ+Arial"/>
          <w:color w:val="000000"/>
        </w:rPr>
      </w:pPr>
      <w:r>
        <w:rPr>
          <w:rFonts w:cs="ACPKIL+Arial,Bold"/>
          <w:b/>
          <w:bCs/>
          <w:color w:val="000000"/>
          <w:u w:val="single"/>
        </w:rPr>
        <w:t xml:space="preserve">2 Cardinality constraints I </w:t>
      </w:r>
      <w:r>
        <w:rPr>
          <w:rFonts w:ascii="ACPKGJ+Arial" w:hAnsi="ACPKGJ+Arial" w:cs="ACPKGJ+Arial"/>
          <w:color w:val="000000"/>
        </w:rPr>
        <w:t xml:space="preserve">Cardinality constraints are important for relationships in ER models. There are two possibilities to define cardinality restrictions in ER diagrams: </w:t>
      </w:r>
    </w:p>
    <w:p w:rsidR="00727B6B" w:rsidRDefault="00727B6B" w:rsidP="00727B6B">
      <w:pPr>
        <w:pStyle w:val="Standard"/>
        <w:numPr>
          <w:ilvl w:val="0"/>
          <w:numId w:val="2"/>
        </w:numPr>
        <w:ind w:left="720" w:hanging="360"/>
        <w:rPr>
          <w:rFonts w:ascii="ACPKGJ+Arial" w:hAnsi="ACPKGJ+Arial" w:cs="ACPKGJ+Arial"/>
          <w:color w:val="000000"/>
        </w:rPr>
      </w:pPr>
      <w:r>
        <w:rPr>
          <w:rFonts w:ascii="ACPKGJ+Arial" w:hAnsi="ACPKGJ+Arial" w:cs="ACPKGJ+Arial"/>
          <w:color w:val="000000"/>
        </w:rPr>
        <w:t xml:space="preserve">a) 1:1, 1:m or m:n notation </w:t>
      </w:r>
    </w:p>
    <w:p w:rsidR="00727B6B" w:rsidRDefault="00727B6B" w:rsidP="00727B6B">
      <w:pPr>
        <w:pStyle w:val="Standard"/>
        <w:numPr>
          <w:ilvl w:val="0"/>
          <w:numId w:val="2"/>
        </w:numPr>
        <w:ind w:left="720" w:hanging="360"/>
        <w:rPr>
          <w:rFonts w:ascii="ACPKGJ+Arial" w:hAnsi="ACPKGJ+Arial" w:cs="ACPKGJ+Arial"/>
          <w:color w:val="000000"/>
        </w:rPr>
      </w:pPr>
      <w:r>
        <w:rPr>
          <w:rFonts w:ascii="ACPKGJ+Arial" w:hAnsi="ACPKGJ+Arial" w:cs="ACPKGJ+Arial"/>
          <w:color w:val="000000"/>
        </w:rPr>
        <w:t>b) (min,</w:t>
      </w:r>
      <w:r w:rsidR="0044109E">
        <w:rPr>
          <w:rFonts w:ascii="ACPKGJ+Arial" w:hAnsi="ACPKGJ+Arial" w:cs="ACPKGJ+Arial"/>
          <w:color w:val="000000"/>
        </w:rPr>
        <w:t xml:space="preserve"> </w:t>
      </w:r>
      <w:r>
        <w:rPr>
          <w:rFonts w:ascii="ACPKGJ+Arial" w:hAnsi="ACPKGJ+Arial" w:cs="ACPKGJ+Arial"/>
          <w:color w:val="000000"/>
        </w:rPr>
        <w:t xml:space="preserve">max) notation </w:t>
      </w:r>
    </w:p>
    <w:p w:rsidR="00727B6B" w:rsidRDefault="00727B6B" w:rsidP="00727B6B">
      <w:pPr>
        <w:pStyle w:val="Default"/>
        <w:rPr>
          <w:rFonts w:ascii="ACPKGJ+Arial" w:hAnsi="ACPKGJ+Arial" w:cs="ACPKGJ+Arial"/>
        </w:rPr>
      </w:pPr>
    </w:p>
    <w:p w:rsidR="00727B6B" w:rsidRDefault="00727B6B" w:rsidP="00727B6B">
      <w:pPr>
        <w:pStyle w:val="Standard"/>
        <w:rPr>
          <w:rFonts w:ascii="ACPKGJ+Arial" w:hAnsi="ACPKGJ+Arial" w:cs="ACPKGJ+Arial"/>
          <w:color w:val="000000"/>
        </w:rPr>
      </w:pPr>
      <w:r>
        <w:rPr>
          <w:rFonts w:ascii="ACPKGJ+Arial" w:hAnsi="ACPKGJ+Arial" w:cs="ACPKGJ+Arial"/>
          <w:color w:val="000000"/>
        </w:rPr>
        <w:t xml:space="preserve">Extend the ER model of exercise 1 by defining the cardinality restrictions using both possibilities (a+b) taking into account the following constraints: </w:t>
      </w:r>
    </w:p>
    <w:p w:rsidR="00727B6B" w:rsidRDefault="00727B6B" w:rsidP="00727B6B">
      <w:pPr>
        <w:pStyle w:val="Textkrper2"/>
        <w:rPr>
          <w:rFonts w:ascii="ACPKGJ+Arial" w:hAnsi="ACPKGJ+Arial" w:cs="ACPKGJ+Arial"/>
          <w:color w:val="000000"/>
        </w:rPr>
      </w:pPr>
      <w:r>
        <w:rPr>
          <w:rFonts w:ascii="ACPKGJ+Arial" w:hAnsi="ACPKGJ+Arial" w:cs="ACPKGJ+Arial"/>
          <w:color w:val="000000"/>
        </w:rPr>
        <w:t xml:space="preserve">Students are registered on at least one subject. On each subject at least 50 students are subscribed. Students can visit any number of courses. A course is visited by at least 10 students. A chair can provide any number of courses, a course belongs to exactly one chair. An employee supports at most two courses. A course is supported by at least one employee. An employee works on exactly one chair. On each chair work at least two employees. Every chair is headed by only one employee. An employee can be the head of only one chair. A chair belongs to exactly one subject. A subject has at least three chairs. An employee is supervised by at most one employee. An employee can supervise any number of employees. </w:t>
      </w:r>
    </w:p>
    <w:p w:rsidR="00727B6B" w:rsidRDefault="00727B6B" w:rsidP="00727B6B">
      <w:pPr>
        <w:pStyle w:val="Standard"/>
        <w:rPr>
          <w:rFonts w:ascii="ACPKGJ+Arial" w:hAnsi="ACPKGJ+Arial" w:cs="ACPKGJ+Arial"/>
          <w:color w:val="000000"/>
        </w:rPr>
      </w:pPr>
      <w:r>
        <w:rPr>
          <w:rFonts w:ascii="ACPKGJ+Arial" w:hAnsi="ACPKGJ+Arial" w:cs="ACPKGJ+Arial"/>
          <w:color w:val="000000"/>
          <w:u w:val="single"/>
        </w:rPr>
        <w:t>Note</w:t>
      </w:r>
      <w:r>
        <w:rPr>
          <w:rFonts w:ascii="ACPKGJ+Arial" w:hAnsi="ACPKGJ+Arial" w:cs="ACPKGJ+Arial"/>
          <w:color w:val="000000"/>
        </w:rPr>
        <w:t xml:space="preserve">: You will not be able to formalize all restrictions using notation a). </w:t>
      </w:r>
    </w:p>
    <w:p w:rsidR="00727B6B" w:rsidRDefault="00727B6B" w:rsidP="00727B6B">
      <w:pPr>
        <w:pStyle w:val="Default"/>
      </w:pPr>
    </w:p>
    <w:p w:rsidR="00727B6B" w:rsidRPr="00727B6B" w:rsidRDefault="00727B6B" w:rsidP="00727B6B">
      <w:pPr>
        <w:pStyle w:val="Default"/>
        <w:rPr>
          <w:rFonts w:ascii="ACPKGJ+Arial" w:hAnsi="ACPKGJ+Arial" w:cs="ACPKGJ+Arial"/>
          <w:b/>
        </w:rPr>
      </w:pPr>
    </w:p>
    <w:p w:rsidR="00727B6B" w:rsidRDefault="00727B6B" w:rsidP="00727B6B">
      <w:pPr>
        <w:pStyle w:val="Default"/>
        <w:rPr>
          <w:rFonts w:ascii="ACPKGJ+Arial" w:hAnsi="ACPKGJ+Arial" w:cs="ACPKGJ+Arial"/>
        </w:rPr>
      </w:pPr>
    </w:p>
    <w:p w:rsidR="00727B6B" w:rsidRDefault="00727B6B" w:rsidP="00727B6B">
      <w:pPr>
        <w:pStyle w:val="Default"/>
        <w:rPr>
          <w:rFonts w:ascii="ACPKGJ+Arial" w:hAnsi="ACPKGJ+Arial" w:cs="ACPKGJ+Arial"/>
        </w:rPr>
      </w:pPr>
    </w:p>
    <w:p w:rsidR="00727B6B" w:rsidRDefault="00727B6B" w:rsidP="00727B6B">
      <w:pPr>
        <w:pStyle w:val="Default"/>
        <w:rPr>
          <w:rFonts w:ascii="ACPKGJ+Arial" w:hAnsi="ACPKGJ+Arial" w:cs="ACPKGJ+Arial"/>
        </w:rPr>
      </w:pPr>
    </w:p>
    <w:p w:rsidR="00727B6B" w:rsidRDefault="00727B6B" w:rsidP="00727B6B">
      <w:pPr>
        <w:pStyle w:val="Default"/>
        <w:rPr>
          <w:rFonts w:ascii="ACPKGJ+Arial" w:hAnsi="ACPKGJ+Arial" w:cs="ACPKGJ+Arial"/>
        </w:rPr>
      </w:pPr>
    </w:p>
    <w:p w:rsidR="00727B6B" w:rsidRDefault="00727B6B" w:rsidP="00727B6B">
      <w:pPr>
        <w:pStyle w:val="Default"/>
        <w:rPr>
          <w:rFonts w:ascii="ACPKGJ+Arial" w:hAnsi="ACPKGJ+Arial" w:cs="ACPKGJ+Arial"/>
        </w:rPr>
      </w:pPr>
    </w:p>
    <w:p w:rsidR="00727B6B" w:rsidRDefault="00727B6B" w:rsidP="00727B6B">
      <w:pPr>
        <w:pStyle w:val="Default"/>
        <w:rPr>
          <w:rFonts w:ascii="ACPKGJ+Arial" w:hAnsi="ACPKGJ+Arial" w:cs="ACPKGJ+Arial"/>
        </w:rPr>
      </w:pPr>
    </w:p>
    <w:p w:rsidR="00727B6B" w:rsidRDefault="00727B6B" w:rsidP="00727B6B">
      <w:pPr>
        <w:pStyle w:val="Default"/>
        <w:rPr>
          <w:rFonts w:ascii="ACPKGJ+Arial" w:hAnsi="ACPKGJ+Arial" w:cs="ACPKGJ+Arial"/>
        </w:rPr>
      </w:pPr>
    </w:p>
    <w:p w:rsidR="00727B6B" w:rsidRDefault="00727B6B" w:rsidP="00727B6B">
      <w:pPr>
        <w:pStyle w:val="Default"/>
        <w:rPr>
          <w:rFonts w:ascii="ACPKGJ+Arial" w:hAnsi="ACPKGJ+Arial" w:cs="ACPKGJ+Arial"/>
        </w:rPr>
      </w:pPr>
    </w:p>
    <w:p w:rsidR="00727B6B" w:rsidRDefault="00727B6B" w:rsidP="00727B6B">
      <w:pPr>
        <w:pStyle w:val="Default"/>
        <w:rPr>
          <w:rFonts w:ascii="ACPKGJ+Arial" w:hAnsi="ACPKGJ+Arial" w:cs="ACPKGJ+Arial"/>
        </w:rPr>
      </w:pPr>
    </w:p>
    <w:p w:rsidR="00727B6B" w:rsidRDefault="00727B6B" w:rsidP="00727B6B">
      <w:pPr>
        <w:pStyle w:val="Standard"/>
        <w:ind w:left="6311" w:right="495"/>
        <w:jc w:val="right"/>
        <w:rPr>
          <w:rFonts w:ascii="ACPKLN+Arial,Italic" w:hAnsi="ACPKLN+Arial,Italic" w:cs="ACPKLN+Arial,Italic"/>
          <w:color w:val="000000"/>
        </w:rPr>
      </w:pPr>
    </w:p>
    <w:sectPr w:rsidR="00727B6B" w:rsidSect="00FF3AA0">
      <w:type w:val="continuous"/>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CPKIL+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CPKGJ+Arial">
    <w:altName w:val="Arial"/>
    <w:panose1 w:val="00000000000000000000"/>
    <w:charset w:val="00"/>
    <w:family w:val="swiss"/>
    <w:notTrueType/>
    <w:pitch w:val="default"/>
    <w:sig w:usb0="00000003" w:usb1="00000000" w:usb2="00000000" w:usb3="00000000" w:csb0="00000001" w:csb1="00000000"/>
  </w:font>
  <w:font w:name="ACPKLN+Arial,Italic">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13BB5B"/>
    <w:multiLevelType w:val="hybridMultilevel"/>
    <w:tmpl w:val="05F9ADF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CFAE6D"/>
    <w:multiLevelType w:val="hybridMultilevel"/>
    <w:tmpl w:val="6CD60D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5852E1B"/>
    <w:multiLevelType w:val="hybridMultilevel"/>
    <w:tmpl w:val="6B2FC9B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9C79CD9"/>
    <w:multiLevelType w:val="hybridMultilevel"/>
    <w:tmpl w:val="21033F1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7B6B"/>
    <w:rsid w:val="0044109E"/>
    <w:rsid w:val="00727B6B"/>
    <w:rsid w:val="008001CF"/>
    <w:rsid w:val="00C35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7B6B"/>
    <w:pPr>
      <w:autoSpaceDE w:val="0"/>
      <w:autoSpaceDN w:val="0"/>
      <w:adjustRightInd w:val="0"/>
      <w:spacing w:after="0" w:line="240" w:lineRule="auto"/>
    </w:pPr>
    <w:rPr>
      <w:rFonts w:ascii="ACPKIL+Arial,Bold" w:hAnsi="ACPKIL+Arial,Bold" w:cs="ACPKIL+Arial,Bold"/>
      <w:color w:val="000000"/>
      <w:sz w:val="24"/>
      <w:szCs w:val="24"/>
    </w:rPr>
  </w:style>
  <w:style w:type="paragraph" w:customStyle="1" w:styleId="Standard">
    <w:name w:val="Standard"/>
    <w:basedOn w:val="Default"/>
    <w:next w:val="Default"/>
    <w:uiPriority w:val="99"/>
    <w:rsid w:val="00727B6B"/>
    <w:rPr>
      <w:rFonts w:cstheme="minorBidi"/>
      <w:color w:val="auto"/>
    </w:rPr>
  </w:style>
  <w:style w:type="paragraph" w:customStyle="1" w:styleId="Textkrper-Einzug2">
    <w:name w:val="Textkörper-Einzug 2"/>
    <w:basedOn w:val="Default"/>
    <w:next w:val="Default"/>
    <w:uiPriority w:val="99"/>
    <w:rsid w:val="00727B6B"/>
    <w:rPr>
      <w:rFonts w:cstheme="minorBidi"/>
      <w:color w:val="auto"/>
    </w:rPr>
  </w:style>
  <w:style w:type="paragraph" w:customStyle="1" w:styleId="Textkrper2">
    <w:name w:val="Textkörper 2"/>
    <w:basedOn w:val="Default"/>
    <w:next w:val="Default"/>
    <w:uiPriority w:val="99"/>
    <w:rsid w:val="00727B6B"/>
    <w:rPr>
      <w:rFonts w:cstheme="minorBidi"/>
      <w:color w:val="auto"/>
    </w:rPr>
  </w:style>
  <w:style w:type="paragraph" w:styleId="BalloonText">
    <w:name w:val="Balloon Text"/>
    <w:basedOn w:val="Normal"/>
    <w:link w:val="BalloonTextChar"/>
    <w:uiPriority w:val="99"/>
    <w:semiHidden/>
    <w:unhideWhenUsed/>
    <w:rsid w:val="00727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B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Kvsn_Ramarao</dc:creator>
  <cp:keywords/>
  <dc:description/>
  <cp:lastModifiedBy>Kvsn_Ramarao</cp:lastModifiedBy>
  <cp:revision>3</cp:revision>
  <dcterms:created xsi:type="dcterms:W3CDTF">2008-05-30T07:19:00Z</dcterms:created>
  <dcterms:modified xsi:type="dcterms:W3CDTF">2008-06-16T08:39:00Z</dcterms:modified>
</cp:coreProperties>
</file>