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8BF" w:rsidRPr="00B868BF" w:rsidRDefault="00B868BF" w:rsidP="00B868BF">
      <w:pPr>
        <w:rPr>
          <w:b/>
        </w:rPr>
      </w:pPr>
      <w:r w:rsidRPr="00B868BF">
        <w:rPr>
          <w:b/>
        </w:rPr>
        <w:t>1.      Objectives</w:t>
      </w:r>
    </w:p>
    <w:p w:rsidR="00D17D60" w:rsidRDefault="00D17D60" w:rsidP="00B868BF">
      <w:r>
        <w:t xml:space="preserve">             a) </w:t>
      </w:r>
      <w:r w:rsidR="00B868BF">
        <w:t xml:space="preserve">To prepare </w:t>
      </w:r>
      <w:r>
        <w:t>Conceptual Design using ER Diagram</w:t>
      </w:r>
      <w:r w:rsidR="00B868BF">
        <w:t xml:space="preserve"> </w:t>
      </w:r>
    </w:p>
    <w:p w:rsidR="00B868BF" w:rsidRDefault="00D17D60" w:rsidP="00B868BF">
      <w:r>
        <w:t xml:space="preserve">             b) Prepare the relations</w:t>
      </w:r>
    </w:p>
    <w:p w:rsidR="00D17D60" w:rsidRDefault="00D17D60" w:rsidP="00B868BF">
      <w:r>
        <w:t xml:space="preserve">             c) Normalize the relations up to 3NF</w:t>
      </w:r>
    </w:p>
    <w:p w:rsidR="00CB66A4" w:rsidRDefault="00B868BF" w:rsidP="00B868BF">
      <w:r w:rsidRPr="00B868BF">
        <w:rPr>
          <w:b/>
        </w:rPr>
        <w:t>2.      Pre-requisites</w:t>
      </w:r>
    </w:p>
    <w:p w:rsidR="00CB66A4" w:rsidRDefault="00CB66A4" w:rsidP="00B868BF">
      <w:r>
        <w:t xml:space="preserve">       </w:t>
      </w:r>
      <w:proofErr w:type="gramStart"/>
      <w:r w:rsidR="00D17D60">
        <w:t>a</w:t>
      </w:r>
      <w:proofErr w:type="gramEnd"/>
      <w:r>
        <w:t>)</w:t>
      </w:r>
      <w:r w:rsidR="00D17D60">
        <w:t xml:space="preserve"> ER Diagram Concepts</w:t>
      </w:r>
    </w:p>
    <w:p w:rsidR="00CB66A4" w:rsidRDefault="00CB66A4" w:rsidP="00CB66A4">
      <w:r>
        <w:t xml:space="preserve">      </w:t>
      </w:r>
      <w:r w:rsidR="00D17D60">
        <w:t>b</w:t>
      </w:r>
      <w:r>
        <w:t xml:space="preserve">)  </w:t>
      </w:r>
      <w:r w:rsidR="00D17D60">
        <w:t>Normal forms up to 3NF</w:t>
      </w:r>
    </w:p>
    <w:p w:rsidR="00CB66A4" w:rsidRDefault="00D17D60" w:rsidP="00CB66A4">
      <w:r>
        <w:t xml:space="preserve">      c</w:t>
      </w:r>
      <w:r w:rsidR="00CB66A4">
        <w:t xml:space="preserve">) </w:t>
      </w:r>
      <w:r>
        <w:t>Relational database concepts</w:t>
      </w:r>
    </w:p>
    <w:p w:rsidR="00B868BF" w:rsidRPr="00CB66A4" w:rsidRDefault="00B868BF" w:rsidP="00B868BF">
      <w:r w:rsidRPr="00B868BF">
        <w:rPr>
          <w:b/>
        </w:rPr>
        <w:t>3.      Skills/concepts</w:t>
      </w:r>
    </w:p>
    <w:p w:rsidR="00B868BF" w:rsidRPr="00B868BF" w:rsidRDefault="00B868BF" w:rsidP="00D17D60">
      <w:r>
        <w:tab/>
      </w:r>
      <w:r w:rsidR="00494770">
        <w:t>ER Diagrams, Normalization</w:t>
      </w:r>
    </w:p>
    <w:p w:rsidR="00B868BF" w:rsidRPr="00B868BF" w:rsidRDefault="00B868BF" w:rsidP="00B868BF">
      <w:pPr>
        <w:rPr>
          <w:b/>
        </w:rPr>
      </w:pPr>
      <w:r w:rsidRPr="00B868BF">
        <w:rPr>
          <w:b/>
        </w:rPr>
        <w:t>4.      Duration in hours</w:t>
      </w:r>
    </w:p>
    <w:p w:rsidR="00B868BF" w:rsidRDefault="00B868BF" w:rsidP="00B868BF">
      <w:r>
        <w:tab/>
      </w:r>
      <w:r>
        <w:tab/>
      </w:r>
      <w:r w:rsidR="00D17D60">
        <w:t>5 hours</w:t>
      </w:r>
    </w:p>
    <w:p w:rsidR="00B868BF" w:rsidRDefault="00B868BF" w:rsidP="00B868BF">
      <w:pPr>
        <w:rPr>
          <w:b/>
        </w:rPr>
      </w:pPr>
      <w:r w:rsidRPr="00B868BF">
        <w:rPr>
          <w:b/>
        </w:rPr>
        <w:t>5.      Scenario set up</w:t>
      </w:r>
    </w:p>
    <w:p w:rsidR="00AD625F" w:rsidRDefault="00AD625F" w:rsidP="00AD625F">
      <w:pPr>
        <w:pStyle w:val="NormalWeb"/>
        <w:jc w:val="both"/>
        <w:rPr>
          <w:rFonts w:ascii="Verdana" w:hAnsi="Verdana"/>
          <w:color w:val="000000"/>
          <w:sz w:val="20"/>
          <w:szCs w:val="20"/>
        </w:rPr>
      </w:pPr>
      <w:r>
        <w:rPr>
          <w:b/>
        </w:rPr>
        <w:t xml:space="preserve">         </w:t>
      </w:r>
      <w:r>
        <w:rPr>
          <w:rFonts w:ascii="Verdana" w:hAnsi="Verdana"/>
          <w:color w:val="000000"/>
          <w:sz w:val="20"/>
          <w:szCs w:val="20"/>
        </w:rPr>
        <w:t xml:space="preserve">The Power Transmission Corporation (PTC) monitors the supply and usage of electricity by all the users.  Daily there will be lot of requests from various sectors (domestic and non-domestic like commercial and industrial) for new power connections. For any new connection, the department obtains an application along with certain deposit amount. Public at the circle offices of the department, under whose jurisdiction they fall, makes such requests. All such new connections accorded along with details of deposit are to be advised by each circle office to their accounts department with a copy to their planning department once in a fortnight by creating a database at their end. The format of the report </w:t>
      </w:r>
      <w:proofErr w:type="gramStart"/>
      <w:r>
        <w:rPr>
          <w:rFonts w:ascii="Verdana" w:hAnsi="Verdana"/>
          <w:color w:val="000000"/>
          <w:sz w:val="20"/>
          <w:szCs w:val="20"/>
        </w:rPr>
        <w:t>is :</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6"/>
        <w:gridCol w:w="1476"/>
        <w:gridCol w:w="1476"/>
        <w:gridCol w:w="1476"/>
        <w:gridCol w:w="2035"/>
        <w:gridCol w:w="1476"/>
      </w:tblGrid>
      <w:tr w:rsidR="00AD625F" w:rsidTr="000C5A59">
        <w:tc>
          <w:tcPr>
            <w:tcW w:w="8856" w:type="dxa"/>
            <w:gridSpan w:val="6"/>
          </w:tcPr>
          <w:p w:rsidR="00AD625F" w:rsidRDefault="00AD625F" w:rsidP="000C5A59">
            <w:pPr>
              <w:pStyle w:val="NormalWeb"/>
              <w:spacing w:before="0" w:after="0"/>
              <w:jc w:val="both"/>
              <w:rPr>
                <w:rFonts w:ascii="Verdana" w:hAnsi="Verdana"/>
                <w:color w:val="000000"/>
                <w:sz w:val="20"/>
                <w:szCs w:val="20"/>
              </w:rPr>
            </w:pPr>
            <w:r>
              <w:rPr>
                <w:rFonts w:ascii="Verdana" w:hAnsi="Verdana"/>
                <w:color w:val="000000"/>
                <w:sz w:val="20"/>
                <w:szCs w:val="20"/>
              </w:rPr>
              <w:t xml:space="preserve">      The report on New Power connections for the fortnight ending      /  /200</w:t>
            </w:r>
          </w:p>
          <w:p w:rsidR="00AD625F" w:rsidRDefault="00AD625F" w:rsidP="000C5A59">
            <w:pPr>
              <w:pStyle w:val="NormalWeb"/>
              <w:spacing w:before="0" w:after="0"/>
              <w:jc w:val="both"/>
              <w:rPr>
                <w:rFonts w:ascii="Verdana" w:hAnsi="Verdana"/>
                <w:color w:val="000000"/>
                <w:sz w:val="20"/>
                <w:szCs w:val="20"/>
              </w:rPr>
            </w:pPr>
            <w:r>
              <w:rPr>
                <w:rFonts w:ascii="Verdana" w:hAnsi="Verdana"/>
                <w:color w:val="000000"/>
                <w:sz w:val="20"/>
                <w:szCs w:val="20"/>
              </w:rPr>
              <w:t xml:space="preserve">                                             Of the circle office ………….</w:t>
            </w:r>
          </w:p>
        </w:tc>
      </w:tr>
      <w:tr w:rsidR="00AD625F" w:rsidTr="000C5A59">
        <w:tc>
          <w:tcPr>
            <w:tcW w:w="1476" w:type="dxa"/>
          </w:tcPr>
          <w:p w:rsidR="00AD625F" w:rsidRDefault="00AD625F" w:rsidP="000C5A59">
            <w:pPr>
              <w:pStyle w:val="NormalWeb"/>
              <w:spacing w:before="0" w:after="0"/>
              <w:jc w:val="both"/>
              <w:rPr>
                <w:rFonts w:ascii="Verdana" w:hAnsi="Verdana"/>
                <w:color w:val="000000"/>
                <w:sz w:val="20"/>
                <w:szCs w:val="20"/>
              </w:rPr>
            </w:pPr>
            <w:r>
              <w:rPr>
                <w:rFonts w:ascii="Verdana" w:hAnsi="Verdana"/>
                <w:color w:val="000000"/>
                <w:sz w:val="20"/>
                <w:szCs w:val="20"/>
              </w:rPr>
              <w:t xml:space="preserve">Date of </w:t>
            </w:r>
            <w:proofErr w:type="spellStart"/>
            <w:r>
              <w:rPr>
                <w:rFonts w:ascii="Verdana" w:hAnsi="Verdana"/>
                <w:color w:val="000000"/>
                <w:sz w:val="20"/>
                <w:szCs w:val="20"/>
              </w:rPr>
              <w:t>appl</w:t>
            </w:r>
            <w:proofErr w:type="spellEnd"/>
          </w:p>
        </w:tc>
        <w:tc>
          <w:tcPr>
            <w:tcW w:w="1476" w:type="dxa"/>
          </w:tcPr>
          <w:p w:rsidR="00AD625F" w:rsidRDefault="00AD625F" w:rsidP="000C5A59">
            <w:pPr>
              <w:pStyle w:val="NormalWeb"/>
              <w:spacing w:before="0" w:after="0"/>
              <w:jc w:val="both"/>
              <w:rPr>
                <w:rFonts w:ascii="Verdana" w:hAnsi="Verdana"/>
                <w:color w:val="000000"/>
                <w:sz w:val="20"/>
                <w:szCs w:val="20"/>
              </w:rPr>
            </w:pPr>
            <w:r>
              <w:rPr>
                <w:rFonts w:ascii="Verdana" w:hAnsi="Verdana"/>
                <w:color w:val="000000"/>
                <w:sz w:val="20"/>
                <w:szCs w:val="20"/>
              </w:rPr>
              <w:t>Consumer Name</w:t>
            </w:r>
          </w:p>
        </w:tc>
        <w:tc>
          <w:tcPr>
            <w:tcW w:w="1476" w:type="dxa"/>
          </w:tcPr>
          <w:p w:rsidR="00AD625F" w:rsidRDefault="00AD625F" w:rsidP="000C5A59">
            <w:pPr>
              <w:pStyle w:val="NormalWeb"/>
              <w:spacing w:before="0" w:after="0"/>
              <w:jc w:val="both"/>
              <w:rPr>
                <w:rFonts w:ascii="Verdana" w:hAnsi="Verdana"/>
                <w:color w:val="000000"/>
                <w:sz w:val="20"/>
                <w:szCs w:val="20"/>
              </w:rPr>
            </w:pPr>
            <w:r>
              <w:rPr>
                <w:rFonts w:ascii="Verdana" w:hAnsi="Verdana"/>
                <w:color w:val="000000"/>
                <w:sz w:val="20"/>
                <w:szCs w:val="20"/>
              </w:rPr>
              <w:t>Consumer Address</w:t>
            </w:r>
          </w:p>
        </w:tc>
        <w:tc>
          <w:tcPr>
            <w:tcW w:w="1476" w:type="dxa"/>
          </w:tcPr>
          <w:p w:rsidR="00AD625F" w:rsidRDefault="00AD625F" w:rsidP="000C5A59">
            <w:pPr>
              <w:pStyle w:val="NormalWeb"/>
              <w:spacing w:before="0" w:after="0"/>
              <w:jc w:val="both"/>
              <w:rPr>
                <w:rFonts w:ascii="Verdana" w:hAnsi="Verdana"/>
                <w:color w:val="000000"/>
                <w:sz w:val="20"/>
                <w:szCs w:val="20"/>
              </w:rPr>
            </w:pPr>
            <w:r>
              <w:rPr>
                <w:rFonts w:ascii="Verdana" w:hAnsi="Verdana"/>
                <w:color w:val="000000"/>
                <w:sz w:val="20"/>
                <w:szCs w:val="20"/>
              </w:rPr>
              <w:t>Unique Consumer No</w:t>
            </w:r>
          </w:p>
        </w:tc>
        <w:tc>
          <w:tcPr>
            <w:tcW w:w="1476" w:type="dxa"/>
          </w:tcPr>
          <w:p w:rsidR="00AD625F" w:rsidRDefault="00AD625F" w:rsidP="000C5A59">
            <w:pPr>
              <w:pStyle w:val="NormalWeb"/>
              <w:spacing w:before="0" w:after="0"/>
              <w:jc w:val="both"/>
              <w:rPr>
                <w:rFonts w:ascii="Verdana" w:hAnsi="Verdana"/>
                <w:color w:val="000000"/>
                <w:sz w:val="20"/>
                <w:szCs w:val="20"/>
              </w:rPr>
            </w:pPr>
            <w:r>
              <w:rPr>
                <w:rFonts w:ascii="Verdana" w:hAnsi="Verdana"/>
                <w:color w:val="000000"/>
                <w:sz w:val="20"/>
                <w:szCs w:val="20"/>
              </w:rPr>
              <w:t>Sector (Dom/</w:t>
            </w:r>
            <w:proofErr w:type="spellStart"/>
            <w:r>
              <w:rPr>
                <w:rFonts w:ascii="Verdana" w:hAnsi="Verdana"/>
                <w:color w:val="000000"/>
                <w:sz w:val="20"/>
                <w:szCs w:val="20"/>
              </w:rPr>
              <w:t>Comm</w:t>
            </w:r>
            <w:proofErr w:type="spellEnd"/>
            <w:r>
              <w:rPr>
                <w:rFonts w:ascii="Verdana" w:hAnsi="Verdana"/>
                <w:color w:val="000000"/>
                <w:sz w:val="20"/>
                <w:szCs w:val="20"/>
              </w:rPr>
              <w:t>/</w:t>
            </w:r>
            <w:proofErr w:type="spellStart"/>
            <w:r>
              <w:rPr>
                <w:rFonts w:ascii="Verdana" w:hAnsi="Verdana"/>
                <w:color w:val="000000"/>
                <w:sz w:val="20"/>
                <w:szCs w:val="20"/>
              </w:rPr>
              <w:t>Ind</w:t>
            </w:r>
            <w:proofErr w:type="spellEnd"/>
            <w:r>
              <w:rPr>
                <w:rFonts w:ascii="Verdana" w:hAnsi="Verdana"/>
                <w:color w:val="000000"/>
                <w:sz w:val="20"/>
                <w:szCs w:val="20"/>
              </w:rPr>
              <w:t>)</w:t>
            </w:r>
          </w:p>
        </w:tc>
        <w:tc>
          <w:tcPr>
            <w:tcW w:w="1476" w:type="dxa"/>
          </w:tcPr>
          <w:p w:rsidR="00AD625F" w:rsidRDefault="00AD625F" w:rsidP="000C5A59">
            <w:pPr>
              <w:pStyle w:val="NormalWeb"/>
              <w:spacing w:before="0" w:after="0"/>
              <w:jc w:val="both"/>
              <w:rPr>
                <w:rFonts w:ascii="Verdana" w:hAnsi="Verdana"/>
                <w:color w:val="000000"/>
                <w:sz w:val="20"/>
                <w:szCs w:val="20"/>
              </w:rPr>
            </w:pPr>
            <w:r>
              <w:rPr>
                <w:rFonts w:ascii="Verdana" w:hAnsi="Verdana"/>
                <w:color w:val="000000"/>
                <w:sz w:val="20"/>
                <w:szCs w:val="20"/>
              </w:rPr>
              <w:t>Deposit Amount (Rs)</w:t>
            </w:r>
          </w:p>
        </w:tc>
      </w:tr>
      <w:tr w:rsidR="00AD625F" w:rsidTr="000C5A59">
        <w:tc>
          <w:tcPr>
            <w:tcW w:w="1476" w:type="dxa"/>
          </w:tcPr>
          <w:p w:rsidR="00AD625F" w:rsidRDefault="00AD625F" w:rsidP="000C5A59">
            <w:pPr>
              <w:pStyle w:val="NormalWeb"/>
              <w:spacing w:before="0" w:after="0"/>
              <w:jc w:val="both"/>
              <w:rPr>
                <w:rFonts w:ascii="Verdana" w:hAnsi="Verdana"/>
                <w:color w:val="000000"/>
                <w:sz w:val="20"/>
                <w:szCs w:val="20"/>
              </w:rPr>
            </w:pPr>
          </w:p>
        </w:tc>
        <w:tc>
          <w:tcPr>
            <w:tcW w:w="1476" w:type="dxa"/>
          </w:tcPr>
          <w:p w:rsidR="00AD625F" w:rsidRDefault="00AD625F" w:rsidP="000C5A59">
            <w:pPr>
              <w:pStyle w:val="NormalWeb"/>
              <w:spacing w:before="0" w:after="0"/>
              <w:jc w:val="both"/>
              <w:rPr>
                <w:rFonts w:ascii="Verdana" w:hAnsi="Verdana"/>
                <w:color w:val="000000"/>
                <w:sz w:val="20"/>
                <w:szCs w:val="20"/>
              </w:rPr>
            </w:pPr>
          </w:p>
        </w:tc>
        <w:tc>
          <w:tcPr>
            <w:tcW w:w="1476" w:type="dxa"/>
          </w:tcPr>
          <w:p w:rsidR="00AD625F" w:rsidRDefault="00AD625F" w:rsidP="000C5A59">
            <w:pPr>
              <w:pStyle w:val="NormalWeb"/>
              <w:spacing w:before="0" w:after="0"/>
              <w:jc w:val="both"/>
              <w:rPr>
                <w:rFonts w:ascii="Verdana" w:hAnsi="Verdana"/>
                <w:color w:val="000000"/>
                <w:sz w:val="20"/>
                <w:szCs w:val="20"/>
              </w:rPr>
            </w:pPr>
          </w:p>
        </w:tc>
        <w:tc>
          <w:tcPr>
            <w:tcW w:w="1476" w:type="dxa"/>
          </w:tcPr>
          <w:p w:rsidR="00AD625F" w:rsidRDefault="00AD625F" w:rsidP="000C5A59">
            <w:pPr>
              <w:pStyle w:val="NormalWeb"/>
              <w:spacing w:before="0" w:after="0"/>
              <w:jc w:val="both"/>
              <w:rPr>
                <w:rFonts w:ascii="Verdana" w:hAnsi="Verdana"/>
                <w:color w:val="000000"/>
                <w:sz w:val="20"/>
                <w:szCs w:val="20"/>
              </w:rPr>
            </w:pPr>
          </w:p>
        </w:tc>
        <w:tc>
          <w:tcPr>
            <w:tcW w:w="1476" w:type="dxa"/>
          </w:tcPr>
          <w:p w:rsidR="00AD625F" w:rsidRDefault="00AD625F" w:rsidP="000C5A59">
            <w:pPr>
              <w:pStyle w:val="NormalWeb"/>
              <w:spacing w:before="0" w:after="0"/>
              <w:jc w:val="both"/>
              <w:rPr>
                <w:rFonts w:ascii="Verdana" w:hAnsi="Verdana"/>
                <w:color w:val="000000"/>
                <w:sz w:val="20"/>
                <w:szCs w:val="20"/>
              </w:rPr>
            </w:pPr>
          </w:p>
        </w:tc>
        <w:tc>
          <w:tcPr>
            <w:tcW w:w="1476" w:type="dxa"/>
          </w:tcPr>
          <w:p w:rsidR="00AD625F" w:rsidRDefault="00AD625F" w:rsidP="000C5A59">
            <w:pPr>
              <w:pStyle w:val="NormalWeb"/>
              <w:spacing w:before="0" w:after="0"/>
              <w:jc w:val="both"/>
              <w:rPr>
                <w:rFonts w:ascii="Verdana" w:hAnsi="Verdana"/>
                <w:color w:val="000000"/>
                <w:sz w:val="20"/>
                <w:szCs w:val="20"/>
              </w:rPr>
            </w:pPr>
          </w:p>
        </w:tc>
      </w:tr>
      <w:tr w:rsidR="00AD625F" w:rsidTr="000C5A59">
        <w:tc>
          <w:tcPr>
            <w:tcW w:w="1476" w:type="dxa"/>
          </w:tcPr>
          <w:p w:rsidR="00AD625F" w:rsidRDefault="00AD625F" w:rsidP="000C5A59">
            <w:pPr>
              <w:pStyle w:val="NormalWeb"/>
              <w:spacing w:before="0" w:after="0"/>
              <w:jc w:val="both"/>
              <w:rPr>
                <w:rFonts w:ascii="Verdana" w:hAnsi="Verdana"/>
                <w:color w:val="000000"/>
                <w:sz w:val="20"/>
                <w:szCs w:val="20"/>
              </w:rPr>
            </w:pPr>
          </w:p>
        </w:tc>
        <w:tc>
          <w:tcPr>
            <w:tcW w:w="1476" w:type="dxa"/>
          </w:tcPr>
          <w:p w:rsidR="00AD625F" w:rsidRDefault="00AD625F" w:rsidP="000C5A59">
            <w:pPr>
              <w:pStyle w:val="NormalWeb"/>
              <w:spacing w:before="0" w:after="0"/>
              <w:jc w:val="both"/>
              <w:rPr>
                <w:rFonts w:ascii="Verdana" w:hAnsi="Verdana"/>
                <w:color w:val="000000"/>
                <w:sz w:val="20"/>
                <w:szCs w:val="20"/>
              </w:rPr>
            </w:pPr>
          </w:p>
        </w:tc>
        <w:tc>
          <w:tcPr>
            <w:tcW w:w="1476" w:type="dxa"/>
          </w:tcPr>
          <w:p w:rsidR="00AD625F" w:rsidRDefault="00AD625F" w:rsidP="000C5A59">
            <w:pPr>
              <w:pStyle w:val="NormalWeb"/>
              <w:spacing w:before="0" w:after="0"/>
              <w:jc w:val="both"/>
              <w:rPr>
                <w:rFonts w:ascii="Verdana" w:hAnsi="Verdana"/>
                <w:color w:val="000000"/>
                <w:sz w:val="20"/>
                <w:szCs w:val="20"/>
              </w:rPr>
            </w:pPr>
          </w:p>
        </w:tc>
        <w:tc>
          <w:tcPr>
            <w:tcW w:w="1476" w:type="dxa"/>
          </w:tcPr>
          <w:p w:rsidR="00AD625F" w:rsidRDefault="00AD625F" w:rsidP="000C5A59">
            <w:pPr>
              <w:pStyle w:val="NormalWeb"/>
              <w:spacing w:before="0" w:after="0"/>
              <w:jc w:val="both"/>
              <w:rPr>
                <w:rFonts w:ascii="Verdana" w:hAnsi="Verdana"/>
                <w:color w:val="000000"/>
                <w:sz w:val="20"/>
                <w:szCs w:val="20"/>
              </w:rPr>
            </w:pPr>
          </w:p>
        </w:tc>
        <w:tc>
          <w:tcPr>
            <w:tcW w:w="1476" w:type="dxa"/>
          </w:tcPr>
          <w:p w:rsidR="00AD625F" w:rsidRDefault="00AD625F" w:rsidP="000C5A59">
            <w:pPr>
              <w:pStyle w:val="NormalWeb"/>
              <w:spacing w:before="0" w:after="0"/>
              <w:jc w:val="both"/>
              <w:rPr>
                <w:rFonts w:ascii="Verdana" w:hAnsi="Verdana"/>
                <w:color w:val="000000"/>
                <w:sz w:val="20"/>
                <w:szCs w:val="20"/>
              </w:rPr>
            </w:pPr>
          </w:p>
        </w:tc>
        <w:tc>
          <w:tcPr>
            <w:tcW w:w="1476" w:type="dxa"/>
          </w:tcPr>
          <w:p w:rsidR="00AD625F" w:rsidRDefault="00AD625F" w:rsidP="000C5A59">
            <w:pPr>
              <w:pStyle w:val="NormalWeb"/>
              <w:spacing w:before="0" w:after="0"/>
              <w:jc w:val="both"/>
              <w:rPr>
                <w:rFonts w:ascii="Verdana" w:hAnsi="Verdana"/>
                <w:color w:val="000000"/>
                <w:sz w:val="20"/>
                <w:szCs w:val="20"/>
              </w:rPr>
            </w:pPr>
          </w:p>
        </w:tc>
      </w:tr>
      <w:tr w:rsidR="00AD625F" w:rsidTr="000C5A59">
        <w:tc>
          <w:tcPr>
            <w:tcW w:w="1476" w:type="dxa"/>
          </w:tcPr>
          <w:p w:rsidR="00AD625F" w:rsidRDefault="00AD625F" w:rsidP="000C5A59">
            <w:pPr>
              <w:pStyle w:val="NormalWeb"/>
              <w:spacing w:before="0" w:after="0"/>
              <w:jc w:val="both"/>
              <w:rPr>
                <w:rFonts w:ascii="Verdana" w:hAnsi="Verdana"/>
                <w:color w:val="000000"/>
                <w:sz w:val="20"/>
                <w:szCs w:val="20"/>
              </w:rPr>
            </w:pPr>
          </w:p>
        </w:tc>
        <w:tc>
          <w:tcPr>
            <w:tcW w:w="1476" w:type="dxa"/>
          </w:tcPr>
          <w:p w:rsidR="00AD625F" w:rsidRDefault="00AD625F" w:rsidP="000C5A59">
            <w:pPr>
              <w:pStyle w:val="NormalWeb"/>
              <w:spacing w:before="0" w:after="0"/>
              <w:jc w:val="both"/>
              <w:rPr>
                <w:rFonts w:ascii="Verdana" w:hAnsi="Verdana"/>
                <w:color w:val="000000"/>
                <w:sz w:val="20"/>
                <w:szCs w:val="20"/>
              </w:rPr>
            </w:pPr>
          </w:p>
        </w:tc>
        <w:tc>
          <w:tcPr>
            <w:tcW w:w="1476" w:type="dxa"/>
          </w:tcPr>
          <w:p w:rsidR="00AD625F" w:rsidRDefault="00AD625F" w:rsidP="000C5A59">
            <w:pPr>
              <w:pStyle w:val="NormalWeb"/>
              <w:spacing w:before="0" w:after="0"/>
              <w:jc w:val="both"/>
              <w:rPr>
                <w:rFonts w:ascii="Verdana" w:hAnsi="Verdana"/>
                <w:color w:val="000000"/>
                <w:sz w:val="20"/>
                <w:szCs w:val="20"/>
              </w:rPr>
            </w:pPr>
          </w:p>
        </w:tc>
        <w:tc>
          <w:tcPr>
            <w:tcW w:w="1476" w:type="dxa"/>
          </w:tcPr>
          <w:p w:rsidR="00AD625F" w:rsidRDefault="00AD625F" w:rsidP="000C5A59">
            <w:pPr>
              <w:pStyle w:val="NormalWeb"/>
              <w:spacing w:before="0" w:after="0"/>
              <w:jc w:val="both"/>
              <w:rPr>
                <w:rFonts w:ascii="Verdana" w:hAnsi="Verdana"/>
                <w:color w:val="000000"/>
                <w:sz w:val="20"/>
                <w:szCs w:val="20"/>
              </w:rPr>
            </w:pPr>
          </w:p>
        </w:tc>
        <w:tc>
          <w:tcPr>
            <w:tcW w:w="1476" w:type="dxa"/>
          </w:tcPr>
          <w:p w:rsidR="00AD625F" w:rsidRDefault="00AD625F" w:rsidP="000C5A59">
            <w:pPr>
              <w:pStyle w:val="NormalWeb"/>
              <w:spacing w:before="0" w:after="0"/>
              <w:jc w:val="both"/>
              <w:rPr>
                <w:rFonts w:ascii="Verdana" w:hAnsi="Verdana"/>
                <w:color w:val="000000"/>
                <w:sz w:val="20"/>
                <w:szCs w:val="20"/>
              </w:rPr>
            </w:pPr>
          </w:p>
        </w:tc>
        <w:tc>
          <w:tcPr>
            <w:tcW w:w="1476" w:type="dxa"/>
          </w:tcPr>
          <w:p w:rsidR="00AD625F" w:rsidRDefault="00AD625F" w:rsidP="000C5A59">
            <w:pPr>
              <w:pStyle w:val="NormalWeb"/>
              <w:spacing w:before="0" w:after="0"/>
              <w:jc w:val="both"/>
              <w:rPr>
                <w:rFonts w:ascii="Verdana" w:hAnsi="Verdana"/>
                <w:color w:val="000000"/>
                <w:sz w:val="20"/>
                <w:szCs w:val="20"/>
              </w:rPr>
            </w:pPr>
          </w:p>
        </w:tc>
      </w:tr>
      <w:tr w:rsidR="00AD625F" w:rsidTr="000C5A59">
        <w:tc>
          <w:tcPr>
            <w:tcW w:w="4428" w:type="dxa"/>
            <w:gridSpan w:val="3"/>
          </w:tcPr>
          <w:p w:rsidR="00AD625F" w:rsidRDefault="00AD625F" w:rsidP="000C5A59">
            <w:pPr>
              <w:pStyle w:val="NormalWeb"/>
              <w:spacing w:before="0" w:after="0"/>
              <w:jc w:val="both"/>
              <w:rPr>
                <w:rFonts w:ascii="Verdana" w:hAnsi="Verdana"/>
                <w:color w:val="000000"/>
                <w:sz w:val="20"/>
                <w:szCs w:val="20"/>
              </w:rPr>
            </w:pPr>
            <w:r>
              <w:rPr>
                <w:rFonts w:ascii="Verdana" w:hAnsi="Verdana"/>
                <w:color w:val="000000"/>
                <w:sz w:val="20"/>
                <w:szCs w:val="20"/>
              </w:rPr>
              <w:t>Total New connections =</w:t>
            </w:r>
          </w:p>
        </w:tc>
        <w:tc>
          <w:tcPr>
            <w:tcW w:w="4428" w:type="dxa"/>
            <w:gridSpan w:val="3"/>
          </w:tcPr>
          <w:p w:rsidR="00AD625F" w:rsidRDefault="00AD625F" w:rsidP="000C5A59">
            <w:pPr>
              <w:pStyle w:val="NormalWeb"/>
              <w:spacing w:before="0" w:after="0"/>
              <w:jc w:val="both"/>
              <w:rPr>
                <w:rFonts w:ascii="Verdana" w:hAnsi="Verdana"/>
                <w:color w:val="000000"/>
                <w:sz w:val="20"/>
                <w:szCs w:val="20"/>
              </w:rPr>
            </w:pPr>
            <w:r>
              <w:rPr>
                <w:rFonts w:ascii="Verdana" w:hAnsi="Verdana"/>
                <w:color w:val="000000"/>
                <w:sz w:val="20"/>
                <w:szCs w:val="20"/>
              </w:rPr>
              <w:t xml:space="preserve"> Total Deposit amount collected =Rs.</w:t>
            </w:r>
          </w:p>
        </w:tc>
      </w:tr>
    </w:tbl>
    <w:p w:rsidR="00AD625F" w:rsidRDefault="00AD625F" w:rsidP="00AD625F">
      <w:pPr>
        <w:pStyle w:val="NormalWeb"/>
        <w:jc w:val="both"/>
        <w:rPr>
          <w:rFonts w:ascii="Verdana" w:hAnsi="Verdana"/>
          <w:b/>
          <w:bCs/>
          <w:color w:val="000000"/>
          <w:sz w:val="20"/>
          <w:szCs w:val="20"/>
        </w:rPr>
      </w:pPr>
    </w:p>
    <w:p w:rsidR="00AD625F" w:rsidRDefault="00AD625F" w:rsidP="00AD625F">
      <w:pPr>
        <w:pStyle w:val="NormalWeb"/>
        <w:jc w:val="both"/>
        <w:rPr>
          <w:rFonts w:ascii="Verdana" w:hAnsi="Verdana"/>
          <w:b/>
          <w:bCs/>
          <w:color w:val="000000"/>
          <w:sz w:val="20"/>
          <w:szCs w:val="20"/>
        </w:rPr>
      </w:pPr>
    </w:p>
    <w:p w:rsidR="00AD625F" w:rsidRDefault="00AD625F" w:rsidP="00AD625F">
      <w:pPr>
        <w:pStyle w:val="NormalWeb"/>
        <w:jc w:val="both"/>
        <w:rPr>
          <w:rFonts w:ascii="Verdana" w:hAnsi="Verdana"/>
          <w:b/>
          <w:bCs/>
          <w:color w:val="000000"/>
          <w:sz w:val="20"/>
          <w:szCs w:val="20"/>
        </w:rPr>
      </w:pPr>
    </w:p>
    <w:p w:rsidR="00AD625F" w:rsidRDefault="00AD625F" w:rsidP="00AD625F">
      <w:pPr>
        <w:pStyle w:val="NormalWeb"/>
        <w:jc w:val="both"/>
        <w:rPr>
          <w:rFonts w:ascii="Verdana" w:hAnsi="Verdana"/>
          <w:b/>
          <w:bCs/>
          <w:color w:val="000000"/>
          <w:sz w:val="20"/>
          <w:szCs w:val="20"/>
        </w:rPr>
      </w:pPr>
    </w:p>
    <w:p w:rsidR="00AD625F" w:rsidRDefault="00AD625F" w:rsidP="00AD625F">
      <w:pPr>
        <w:pStyle w:val="NormalWeb"/>
        <w:jc w:val="both"/>
        <w:rPr>
          <w:rFonts w:ascii="Verdana" w:hAnsi="Verdana"/>
          <w:b/>
          <w:bCs/>
          <w:color w:val="000000"/>
          <w:sz w:val="20"/>
          <w:szCs w:val="20"/>
        </w:rPr>
      </w:pPr>
    </w:p>
    <w:p w:rsidR="00AD625F" w:rsidRDefault="00AD625F" w:rsidP="00AD625F">
      <w:pPr>
        <w:pStyle w:val="NormalWeb"/>
        <w:jc w:val="both"/>
        <w:rPr>
          <w:rFonts w:ascii="Verdana" w:hAnsi="Verdana"/>
          <w:b/>
          <w:bCs/>
          <w:color w:val="000000"/>
          <w:sz w:val="20"/>
          <w:szCs w:val="20"/>
        </w:rPr>
      </w:pPr>
      <w:r>
        <w:rPr>
          <w:rFonts w:ascii="Verdana" w:hAnsi="Verdana"/>
          <w:b/>
          <w:bCs/>
          <w:color w:val="000000"/>
          <w:sz w:val="20"/>
          <w:szCs w:val="20"/>
        </w:rPr>
        <w:t>Assumptions:</w:t>
      </w:r>
    </w:p>
    <w:p w:rsidR="00AD625F" w:rsidRDefault="00AD625F" w:rsidP="00AD625F">
      <w:pPr>
        <w:pStyle w:val="NormalWeb"/>
        <w:jc w:val="both"/>
        <w:rPr>
          <w:rFonts w:ascii="Verdana" w:hAnsi="Verdana"/>
          <w:color w:val="000000"/>
          <w:sz w:val="20"/>
          <w:szCs w:val="20"/>
        </w:rPr>
      </w:pPr>
      <w:r>
        <w:rPr>
          <w:rFonts w:ascii="Verdana" w:hAnsi="Verdana"/>
          <w:color w:val="000000"/>
          <w:sz w:val="20"/>
          <w:szCs w:val="20"/>
        </w:rPr>
        <w:t>It is presumed that PTC wants separate stand-alone software for each circle for creation of database of all new connections and a fortnightly report out of it. Such information through the above report facilitates lot of decision making with regard to sector-wise demand, additional load of power expected in future etc.</w:t>
      </w:r>
    </w:p>
    <w:p w:rsidR="00AD625F" w:rsidRDefault="00AD625F" w:rsidP="00AD625F">
      <w:pPr>
        <w:pStyle w:val="NormalWeb"/>
        <w:jc w:val="both"/>
        <w:rPr>
          <w:rFonts w:ascii="Verdana" w:hAnsi="Verdana"/>
          <w:b/>
          <w:bCs/>
          <w:color w:val="000000"/>
          <w:sz w:val="20"/>
          <w:szCs w:val="20"/>
        </w:rPr>
      </w:pPr>
      <w:r>
        <w:rPr>
          <w:rFonts w:ascii="Verdana" w:hAnsi="Verdana"/>
          <w:b/>
          <w:bCs/>
          <w:color w:val="000000"/>
          <w:sz w:val="20"/>
          <w:szCs w:val="20"/>
        </w:rPr>
        <w:t xml:space="preserve">Functional specification: </w:t>
      </w:r>
    </w:p>
    <w:p w:rsidR="00AD625F" w:rsidRDefault="00AD625F" w:rsidP="00AD625F">
      <w:pPr>
        <w:pStyle w:val="NormalWeb"/>
        <w:spacing w:after="0"/>
        <w:rPr>
          <w:rFonts w:ascii="Verdana" w:hAnsi="Verdana"/>
          <w:color w:val="000000"/>
          <w:sz w:val="20"/>
          <w:szCs w:val="20"/>
        </w:rPr>
      </w:pPr>
      <w:r>
        <w:rPr>
          <w:rFonts w:ascii="Verdana" w:hAnsi="Verdana"/>
          <w:b/>
          <w:bCs/>
          <w:color w:val="000000"/>
          <w:sz w:val="20"/>
          <w:szCs w:val="20"/>
        </w:rPr>
        <w:t xml:space="preserve">FS01:  </w:t>
      </w:r>
      <w:r>
        <w:rPr>
          <w:rFonts w:ascii="Verdana" w:hAnsi="Verdana"/>
          <w:color w:val="000000"/>
          <w:sz w:val="20"/>
          <w:szCs w:val="20"/>
        </w:rPr>
        <w:t>Proposed power consumer to submit an application along with the cash deposit.</w:t>
      </w:r>
    </w:p>
    <w:p w:rsidR="00AD625F" w:rsidRDefault="00AD625F" w:rsidP="00AD625F">
      <w:pPr>
        <w:pStyle w:val="NormalWeb"/>
        <w:spacing w:after="0"/>
        <w:rPr>
          <w:rFonts w:ascii="Verdana" w:hAnsi="Verdana"/>
          <w:color w:val="000000"/>
          <w:sz w:val="20"/>
          <w:szCs w:val="20"/>
        </w:rPr>
      </w:pPr>
      <w:r>
        <w:rPr>
          <w:rFonts w:ascii="Verdana" w:hAnsi="Verdana"/>
          <w:b/>
          <w:bCs/>
          <w:color w:val="000000"/>
          <w:sz w:val="20"/>
          <w:szCs w:val="20"/>
        </w:rPr>
        <w:t>FS02:</w:t>
      </w:r>
      <w:r>
        <w:rPr>
          <w:rFonts w:ascii="Verdana" w:hAnsi="Verdana"/>
          <w:color w:val="000000"/>
          <w:sz w:val="20"/>
          <w:szCs w:val="20"/>
        </w:rPr>
        <w:t xml:space="preserve">  Data to be captured from out of the application for creation of a database and generation of the fortnightly report.</w:t>
      </w:r>
    </w:p>
    <w:p w:rsidR="00AD625F" w:rsidRDefault="00AD625F" w:rsidP="00AD625F">
      <w:pPr>
        <w:pStyle w:val="NormalWeb"/>
        <w:spacing w:after="0"/>
        <w:rPr>
          <w:rFonts w:ascii="Verdana" w:hAnsi="Verdana"/>
          <w:color w:val="000000"/>
          <w:sz w:val="20"/>
          <w:szCs w:val="20"/>
        </w:rPr>
      </w:pPr>
      <w:r>
        <w:rPr>
          <w:rFonts w:ascii="Verdana" w:hAnsi="Verdana"/>
          <w:b/>
          <w:bCs/>
          <w:color w:val="000000"/>
          <w:sz w:val="20"/>
          <w:szCs w:val="20"/>
        </w:rPr>
        <w:t>FS03:</w:t>
      </w:r>
      <w:r>
        <w:rPr>
          <w:rFonts w:ascii="Verdana" w:hAnsi="Verdana"/>
          <w:color w:val="000000"/>
          <w:sz w:val="20"/>
          <w:szCs w:val="20"/>
        </w:rPr>
        <w:t xml:space="preserve"> Data entry required:</w:t>
      </w:r>
    </w:p>
    <w:p w:rsidR="00AD625F" w:rsidRDefault="00AD625F" w:rsidP="00AD625F">
      <w:pPr>
        <w:pStyle w:val="NormalWeb"/>
        <w:spacing w:before="0" w:after="0"/>
        <w:jc w:val="both"/>
        <w:rPr>
          <w:rFonts w:ascii="Verdana" w:hAnsi="Verdana"/>
          <w:color w:val="000000"/>
          <w:sz w:val="20"/>
          <w:szCs w:val="20"/>
        </w:rPr>
      </w:pPr>
    </w:p>
    <w:p w:rsidR="00AD625F" w:rsidRDefault="00AD625F" w:rsidP="00AD625F">
      <w:pPr>
        <w:pStyle w:val="NormalWeb"/>
        <w:spacing w:before="0" w:after="0"/>
        <w:jc w:val="both"/>
        <w:rPr>
          <w:rFonts w:ascii="Verdana" w:hAnsi="Verdana"/>
          <w:color w:val="000000"/>
          <w:sz w:val="20"/>
          <w:szCs w:val="20"/>
        </w:rPr>
      </w:pPr>
      <w:r>
        <w:rPr>
          <w:rFonts w:ascii="Verdana" w:hAnsi="Verdana"/>
          <w:color w:val="000000"/>
          <w:sz w:val="20"/>
          <w:szCs w:val="20"/>
        </w:rPr>
        <w:t>Date of application</w:t>
      </w:r>
    </w:p>
    <w:p w:rsidR="00AD625F" w:rsidRDefault="00AD625F" w:rsidP="00AD625F">
      <w:pPr>
        <w:pStyle w:val="NormalWeb"/>
        <w:spacing w:before="0" w:after="0"/>
        <w:jc w:val="both"/>
        <w:rPr>
          <w:rFonts w:ascii="Verdana" w:hAnsi="Verdana"/>
          <w:color w:val="000000"/>
          <w:sz w:val="20"/>
          <w:szCs w:val="20"/>
        </w:rPr>
      </w:pPr>
      <w:r>
        <w:rPr>
          <w:rFonts w:ascii="Verdana" w:hAnsi="Verdana"/>
          <w:color w:val="000000"/>
          <w:sz w:val="20"/>
          <w:szCs w:val="20"/>
        </w:rPr>
        <w:t>Consumer name</w:t>
      </w:r>
    </w:p>
    <w:p w:rsidR="00AD625F" w:rsidRDefault="00AD625F" w:rsidP="00AD625F">
      <w:pPr>
        <w:pStyle w:val="NormalWeb"/>
        <w:spacing w:before="0" w:after="0"/>
        <w:jc w:val="both"/>
        <w:rPr>
          <w:rFonts w:ascii="Verdana" w:hAnsi="Verdana"/>
          <w:color w:val="000000"/>
          <w:sz w:val="20"/>
          <w:szCs w:val="20"/>
        </w:rPr>
      </w:pPr>
      <w:r>
        <w:rPr>
          <w:rFonts w:ascii="Verdana" w:hAnsi="Verdana"/>
          <w:color w:val="000000"/>
          <w:sz w:val="20"/>
          <w:szCs w:val="20"/>
        </w:rPr>
        <w:t>Consumer address</w:t>
      </w:r>
    </w:p>
    <w:p w:rsidR="00AD625F" w:rsidRDefault="00AD625F" w:rsidP="00AD625F">
      <w:pPr>
        <w:pStyle w:val="NormalWeb"/>
        <w:spacing w:before="0" w:after="0"/>
        <w:jc w:val="both"/>
        <w:rPr>
          <w:rFonts w:ascii="Verdana" w:hAnsi="Verdana"/>
          <w:color w:val="000000"/>
          <w:sz w:val="20"/>
          <w:szCs w:val="20"/>
        </w:rPr>
      </w:pPr>
      <w:r>
        <w:rPr>
          <w:rFonts w:ascii="Verdana" w:hAnsi="Verdana"/>
          <w:color w:val="000000"/>
          <w:sz w:val="20"/>
          <w:szCs w:val="20"/>
        </w:rPr>
        <w:t>Consumer No (can be generated by the system with reference to the previous one</w:t>
      </w:r>
    </w:p>
    <w:p w:rsidR="00AD625F" w:rsidRDefault="00AD625F" w:rsidP="00AD625F">
      <w:pPr>
        <w:pStyle w:val="NormalWeb"/>
        <w:spacing w:before="0" w:after="0"/>
        <w:jc w:val="both"/>
        <w:rPr>
          <w:rFonts w:ascii="Verdana" w:hAnsi="Verdana"/>
          <w:color w:val="000000"/>
          <w:sz w:val="20"/>
          <w:szCs w:val="20"/>
        </w:rPr>
      </w:pPr>
      <w:r>
        <w:rPr>
          <w:rFonts w:ascii="Verdana" w:hAnsi="Verdana"/>
          <w:color w:val="000000"/>
          <w:sz w:val="20"/>
          <w:szCs w:val="20"/>
        </w:rPr>
        <w:t xml:space="preserve">                        Sequentially)</w:t>
      </w:r>
    </w:p>
    <w:p w:rsidR="00AD625F" w:rsidRDefault="00AD625F" w:rsidP="00AD625F">
      <w:pPr>
        <w:pStyle w:val="NormalWeb"/>
        <w:spacing w:before="0" w:after="0"/>
        <w:jc w:val="both"/>
        <w:rPr>
          <w:rFonts w:ascii="Verdana" w:hAnsi="Verdana"/>
          <w:color w:val="000000"/>
          <w:sz w:val="20"/>
          <w:szCs w:val="20"/>
        </w:rPr>
      </w:pPr>
      <w:r>
        <w:rPr>
          <w:rFonts w:ascii="Verdana" w:hAnsi="Verdana"/>
          <w:color w:val="000000"/>
          <w:sz w:val="20"/>
          <w:szCs w:val="20"/>
        </w:rPr>
        <w:t>Sector (domestic/commercial/industrial)</w:t>
      </w:r>
    </w:p>
    <w:p w:rsidR="00AD625F" w:rsidRDefault="00AD625F" w:rsidP="00AD625F">
      <w:pPr>
        <w:pStyle w:val="NormalWeb"/>
        <w:spacing w:before="0" w:after="0"/>
        <w:jc w:val="both"/>
        <w:rPr>
          <w:rFonts w:ascii="Verdana" w:hAnsi="Verdana"/>
          <w:color w:val="000000"/>
          <w:sz w:val="20"/>
          <w:szCs w:val="20"/>
        </w:rPr>
      </w:pPr>
      <w:r>
        <w:rPr>
          <w:rFonts w:ascii="Verdana" w:hAnsi="Verdana"/>
          <w:color w:val="000000"/>
          <w:sz w:val="20"/>
          <w:szCs w:val="20"/>
        </w:rPr>
        <w:t>Deposit amount</w:t>
      </w:r>
    </w:p>
    <w:p w:rsidR="00AD625F" w:rsidRDefault="00AD625F" w:rsidP="00B868BF">
      <w:pPr>
        <w:rPr>
          <w:b/>
        </w:rPr>
      </w:pPr>
    </w:p>
    <w:p w:rsidR="00B868BF" w:rsidRPr="00B868BF" w:rsidRDefault="00AD0415" w:rsidP="00B868BF">
      <w:pPr>
        <w:rPr>
          <w:b/>
        </w:rPr>
      </w:pPr>
      <w:r>
        <w:rPr>
          <w:b/>
        </w:rPr>
        <w:t>6</w:t>
      </w:r>
      <w:r w:rsidR="00B868BF" w:rsidRPr="00B868BF">
        <w:rPr>
          <w:b/>
        </w:rPr>
        <w:t>.      Deliverables</w:t>
      </w:r>
    </w:p>
    <w:p w:rsidR="00494770" w:rsidRDefault="00B868BF" w:rsidP="00B868BF">
      <w:r>
        <w:tab/>
      </w:r>
      <w:r w:rsidR="00494770">
        <w:t xml:space="preserve">1) </w:t>
      </w:r>
      <w:r>
        <w:t xml:space="preserve">ER-diagram </w:t>
      </w:r>
    </w:p>
    <w:p w:rsidR="00B868BF" w:rsidRDefault="00494770" w:rsidP="00B868BF">
      <w:r>
        <w:t xml:space="preserve">               2) </w:t>
      </w:r>
      <w:r w:rsidR="00B868BF">
        <w:t>Normalized tables.</w:t>
      </w:r>
      <w:r w:rsidR="00B868BF">
        <w:tab/>
      </w:r>
    </w:p>
    <w:p w:rsidR="00B868BF" w:rsidRDefault="00B868BF" w:rsidP="00B868BF"/>
    <w:p w:rsidR="00B868BF" w:rsidRDefault="00AD0415" w:rsidP="00B868BF">
      <w:pPr>
        <w:rPr>
          <w:b/>
        </w:rPr>
      </w:pPr>
      <w:r>
        <w:rPr>
          <w:b/>
        </w:rPr>
        <w:t>7</w:t>
      </w:r>
      <w:r w:rsidR="00494770">
        <w:rPr>
          <w:b/>
        </w:rPr>
        <w:t>.</w:t>
      </w:r>
      <w:r w:rsidR="00B868BF" w:rsidRPr="00B868BF">
        <w:rPr>
          <w:b/>
        </w:rPr>
        <w:t xml:space="preserve">    References</w:t>
      </w:r>
    </w:p>
    <w:p w:rsidR="00126CF2" w:rsidRPr="00172583" w:rsidRDefault="00126CF2" w:rsidP="00126CF2">
      <w:pPr>
        <w:ind w:firstLine="720"/>
      </w:pPr>
      <w:r>
        <w:rPr>
          <w:b/>
        </w:rPr>
        <w:t xml:space="preserve">  </w:t>
      </w:r>
      <w:r w:rsidRPr="00172583">
        <w:rPr>
          <w:rFonts w:cs="Arial"/>
          <w:bCs/>
        </w:rPr>
        <w:t>http://hstslc007/eltplearning/RDBMSConcepts /index.html</w:t>
      </w:r>
    </w:p>
    <w:p w:rsidR="00126CF2" w:rsidRPr="00172583" w:rsidRDefault="00126CF2" w:rsidP="00126CF2">
      <w:pPr>
        <w:ind w:firstLine="720"/>
        <w:rPr>
          <w:rFonts w:cs="Verdana"/>
          <w:i/>
          <w:iCs/>
        </w:rPr>
      </w:pPr>
      <w:r w:rsidRPr="00172583">
        <w:rPr>
          <w:rFonts w:cs="Verdana"/>
          <w:i/>
          <w:iCs/>
        </w:rPr>
        <w:t>Fundamentals of database systems by Elmasri &amp; Navathe</w:t>
      </w:r>
    </w:p>
    <w:p w:rsidR="00126CF2" w:rsidRPr="00172583" w:rsidRDefault="00126CF2" w:rsidP="00126CF2">
      <w:pPr>
        <w:ind w:firstLine="720"/>
        <w:rPr>
          <w:rFonts w:cs="Verdana"/>
          <w:i/>
          <w:iCs/>
        </w:rPr>
      </w:pPr>
      <w:r w:rsidRPr="00172583">
        <w:rPr>
          <w:rFonts w:cs="Verdana"/>
          <w:i/>
          <w:iCs/>
        </w:rPr>
        <w:t>An introduction to DBMS by C.J.Date</w:t>
      </w:r>
    </w:p>
    <w:p w:rsidR="00126CF2" w:rsidRPr="00172583" w:rsidRDefault="00126CF2" w:rsidP="00126CF2">
      <w:pPr>
        <w:ind w:firstLine="720"/>
        <w:rPr>
          <w:b/>
        </w:rPr>
      </w:pPr>
      <w:r w:rsidRPr="00172583">
        <w:rPr>
          <w:rFonts w:cs="Verdana"/>
          <w:i/>
          <w:iCs/>
        </w:rPr>
        <w:t>Database management systems by Korth</w:t>
      </w:r>
    </w:p>
    <w:p w:rsidR="00126CF2" w:rsidRPr="00B868BF" w:rsidRDefault="00126CF2" w:rsidP="00B868BF">
      <w:pPr>
        <w:rPr>
          <w:b/>
        </w:rPr>
      </w:pPr>
      <w:r>
        <w:rPr>
          <w:b/>
        </w:rPr>
        <w:tab/>
      </w:r>
    </w:p>
    <w:p w:rsidR="00C122FC" w:rsidRDefault="00AE2F8E">
      <w:r>
        <w:tab/>
      </w:r>
      <w:r>
        <w:tab/>
        <w:t xml:space="preserve"> </w:t>
      </w:r>
    </w:p>
    <w:sectPr w:rsidR="00C122FC" w:rsidSect="00C122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A31ACE"/>
    <w:multiLevelType w:val="hybridMultilevel"/>
    <w:tmpl w:val="BF8AA20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69E77F60"/>
    <w:multiLevelType w:val="hybridMultilevel"/>
    <w:tmpl w:val="D7F2DAE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868BF"/>
    <w:rsid w:val="00123DEF"/>
    <w:rsid w:val="00126CF2"/>
    <w:rsid w:val="00187D6F"/>
    <w:rsid w:val="00312C26"/>
    <w:rsid w:val="004014F1"/>
    <w:rsid w:val="00494770"/>
    <w:rsid w:val="009A6C23"/>
    <w:rsid w:val="00A85000"/>
    <w:rsid w:val="00AC6C31"/>
    <w:rsid w:val="00AD0415"/>
    <w:rsid w:val="00AD625F"/>
    <w:rsid w:val="00AE2F8E"/>
    <w:rsid w:val="00B868BF"/>
    <w:rsid w:val="00BA24F8"/>
    <w:rsid w:val="00C122FC"/>
    <w:rsid w:val="00C8622E"/>
    <w:rsid w:val="00CB66A4"/>
    <w:rsid w:val="00D17D60"/>
    <w:rsid w:val="00F9581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2F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2">
    <w:name w:val="Light Shading Accent 2"/>
    <w:basedOn w:val="TableNormal"/>
    <w:uiPriority w:val="60"/>
    <w:rsid w:val="00123DEF"/>
    <w:rPr>
      <w:color w:val="943634"/>
      <w:sz w:val="22"/>
      <w:szCs w:val="22"/>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NormalWeb">
    <w:name w:val="Normal (Web)"/>
    <w:basedOn w:val="Normal"/>
    <w:semiHidden/>
    <w:rsid w:val="00AD625F"/>
    <w:pPr>
      <w:suppressAutoHyphens/>
      <w:spacing w:before="280" w:after="115" w:line="240" w:lineRule="auto"/>
    </w:pPr>
    <w:rPr>
      <w:rFonts w:ascii="Times New Roman" w:eastAsia="Times New Roman" w:hAnsi="Times New Roman"/>
      <w:sz w:val="24"/>
      <w:szCs w:val="24"/>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2574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dc:creator>
  <cp:keywords/>
  <dc:description/>
  <cp:lastModifiedBy>Kvsn_Ramarao</cp:lastModifiedBy>
  <cp:revision>3</cp:revision>
  <dcterms:created xsi:type="dcterms:W3CDTF">2008-06-16T09:15:00Z</dcterms:created>
  <dcterms:modified xsi:type="dcterms:W3CDTF">2008-06-16T09:16:00Z</dcterms:modified>
</cp:coreProperties>
</file>