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70131F" w:rsidRDefault="0070131F" w:rsidP="0070131F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70131F" w:rsidRPr="0070131F" w:rsidRDefault="0070131F" w:rsidP="0070131F">
      <w:pPr>
        <w:tabs>
          <w:tab w:val="left" w:pos="8189"/>
        </w:tabs>
        <w:rPr>
          <w:position w:val="18"/>
          <w:sz w:val="18"/>
          <w:szCs w:val="21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70131F" w:rsidRDefault="0070131F" w:rsidP="0070131F">
      <w:pPr>
        <w:pStyle w:val="BodyText"/>
        <w:spacing w:line="276" w:lineRule="auto"/>
        <w:rPr>
          <w:b/>
          <w:sz w:val="28"/>
          <w:szCs w:val="28"/>
        </w:rPr>
      </w:pPr>
    </w:p>
    <w:p w:rsidR="0070131F" w:rsidRDefault="0070131F" w:rsidP="0070131F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70131F" w:rsidRPr="000E5513" w:rsidRDefault="0070131F" w:rsidP="0070131F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70131F" w:rsidRDefault="0070131F" w:rsidP="0070131F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70131F" w:rsidRPr="00C735C3" w:rsidRDefault="0070131F" w:rsidP="0070131F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70131F" w:rsidRDefault="0070131F" w:rsidP="0070131F">
      <w:pPr>
        <w:spacing w:before="1"/>
        <w:ind w:right="4956"/>
        <w:rPr>
          <w:b/>
          <w:color w:val="000000"/>
          <w:sz w:val="28"/>
          <w:szCs w:val="28"/>
        </w:rPr>
      </w:pPr>
    </w:p>
    <w:p w:rsidR="0070131F" w:rsidRPr="00C735C3" w:rsidRDefault="0070131F" w:rsidP="0070131F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97</w:t>
      </w:r>
    </w:p>
    <w:p w:rsidR="0070131F" w:rsidRDefault="0070131F" w:rsidP="0070131F">
      <w:pPr>
        <w:rPr>
          <w:b/>
          <w:color w:val="000000"/>
          <w:sz w:val="28"/>
          <w:szCs w:val="28"/>
        </w:rPr>
      </w:pPr>
    </w:p>
    <w:p w:rsidR="0070131F" w:rsidRPr="00C735C3" w:rsidRDefault="0070131F" w:rsidP="0070131F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97</w:t>
      </w:r>
    </w:p>
    <w:p w:rsidR="0070131F" w:rsidRPr="00C735C3" w:rsidRDefault="0070131F" w:rsidP="0070131F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70131F" w:rsidRPr="0070131F" w:rsidRDefault="0070131F" w:rsidP="0070131F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color w:val="000000"/>
          <w:spacing w:val="-4"/>
          <w:sz w:val="28"/>
          <w:szCs w:val="28"/>
        </w:rPr>
        <w:t>24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70131F" w:rsidRDefault="0070131F" w:rsidP="0070131F">
      <w:pPr>
        <w:rPr>
          <w:b/>
          <w:sz w:val="28"/>
          <w:szCs w:val="28"/>
        </w:rPr>
      </w:pPr>
    </w:p>
    <w:p w:rsidR="0070131F" w:rsidRDefault="0070131F" w:rsidP="0070131F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70131F" w:rsidRPr="00C735C3" w:rsidRDefault="0070131F" w:rsidP="0070131F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NAME :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70131F" w:rsidRDefault="0070131F" w:rsidP="0070131F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70131F" w:rsidRPr="002E2D81" w:rsidRDefault="0070131F" w:rsidP="0070131F">
      <w:pPr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SIVA </w:t>
      </w:r>
      <w:proofErr w:type="gramStart"/>
      <w:r>
        <w:rPr>
          <w:rFonts w:ascii="Algerian" w:hAnsi="Algerian"/>
          <w:sz w:val="28"/>
          <w:szCs w:val="28"/>
        </w:rPr>
        <w:t>ABINANDH.R.S(</w:t>
      </w:r>
      <w:proofErr w:type="gramEnd"/>
      <w:r>
        <w:rPr>
          <w:rFonts w:ascii="Algerian" w:hAnsi="Algerian"/>
          <w:sz w:val="28"/>
          <w:szCs w:val="28"/>
        </w:rPr>
        <w:t>962323104097)</w:t>
      </w:r>
    </w:p>
    <w:p w:rsidR="0070131F" w:rsidRPr="0070131F" w:rsidRDefault="0070131F" w:rsidP="0070131F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</w:t>
      </w:r>
      <w:r w:rsidRPr="002E2D81">
        <w:rPr>
          <w:rFonts w:ascii="Algerian" w:hAnsi="Algerian"/>
          <w:sz w:val="28"/>
          <w:szCs w:val="28"/>
        </w:rPr>
        <w:t xml:space="preserve"> </w:t>
      </w:r>
      <w:r w:rsidRPr="0070131F">
        <w:rPr>
          <w:sz w:val="28"/>
          <w:szCs w:val="28"/>
        </w:rPr>
        <w:t>MOBILE NO</w:t>
      </w:r>
      <w:proofErr w:type="gramStart"/>
      <w:r w:rsidRPr="0070131F">
        <w:rPr>
          <w:sz w:val="28"/>
          <w:szCs w:val="28"/>
        </w:rPr>
        <w:t>:+</w:t>
      </w:r>
      <w:proofErr w:type="gramEnd"/>
      <w:r w:rsidRPr="0070131F">
        <w:rPr>
          <w:sz w:val="28"/>
          <w:szCs w:val="28"/>
        </w:rPr>
        <w:t>91 9342416708</w:t>
      </w:r>
    </w:p>
    <w:p w:rsidR="007754E2" w:rsidRPr="0070131F" w:rsidRDefault="007754E2" w:rsidP="0070131F">
      <w:pPr>
        <w:rPr>
          <w:rFonts w:ascii="Algerian" w:hAnsi="Algerian"/>
          <w:color w:val="000000"/>
          <w:sz w:val="28"/>
          <w:szCs w:val="28"/>
        </w:rPr>
      </w:pPr>
      <w:r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  <w:lastRenderedPageBreak/>
        <w:t>MVP Implementation Plan – Single Page Application: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1. Project Setup</w:t>
      </w:r>
    </w:p>
    <w:p w:rsidR="007754E2" w:rsidRDefault="007754E2" w:rsidP="00775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Tech stack selection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7754E2" w:rsidRDefault="007754E2" w:rsidP="00775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Frontend: React (SPA framework)</w:t>
      </w:r>
    </w:p>
    <w:p w:rsidR="007754E2" w:rsidRDefault="007754E2" w:rsidP="00775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State management: React Context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(if complex state)</w:t>
      </w:r>
    </w:p>
    <w:p w:rsidR="007754E2" w:rsidRDefault="007754E2" w:rsidP="00775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Styling: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Material UI</w:t>
      </w:r>
    </w:p>
    <w:p w:rsidR="007754E2" w:rsidRDefault="007754E2" w:rsidP="00775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Backend (if required): Node.js + Express</w:t>
      </w:r>
    </w:p>
    <w:p w:rsidR="007754E2" w:rsidRDefault="007754E2" w:rsidP="00775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Database (if required):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(for persistent storage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54E2" w:rsidRDefault="007754E2" w:rsidP="007754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Style w:val="Strong"/>
          <w:rFonts w:ascii="Algerian" w:hAnsi="Algerian"/>
          <w:sz w:val="32"/>
          <w:szCs w:val="32"/>
          <w:u w:val="double"/>
        </w:rPr>
        <w:t>Setup steps</w:t>
      </w:r>
      <w:r>
        <w:rPr>
          <w:rFonts w:ascii="Algerian" w:hAnsi="Algerian"/>
          <w:sz w:val="32"/>
          <w:szCs w:val="32"/>
          <w:u w:val="double"/>
        </w:rPr>
        <w:t>: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npx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create-react-app spa-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# </w:t>
      </w:r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or: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npm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vite@latest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spa-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mvp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--                template react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spa-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axios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react-router-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dom</w:t>
      </w:r>
      <w:proofErr w:type="spellEnd"/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install -D jest @testing-library/react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init</w:t>
      </w:r>
    </w:p>
    <w:p w:rsidR="007754E2" w:rsidRDefault="007754E2" w:rsidP="00775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8pt" o:hralign="center" o:hrstd="t" o:hr="t" fillcolor="#a0a0a0" stroked="f"/>
        </w:pic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2. Core Features Implementation</w:t>
      </w:r>
    </w:p>
    <w:p w:rsidR="007754E2" w:rsidRDefault="007754E2" w:rsidP="00775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Identify MVP features (example: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User Authentication, Dashboard,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CRUD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for items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754E2" w:rsidRDefault="007754E2" w:rsidP="00775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Routing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>
        <w:rPr>
          <w:rFonts w:ascii="Courier New" w:eastAsia="Times New Roman" w:hAnsi="Courier New" w:cs="Courier New"/>
          <w:sz w:val="28"/>
          <w:szCs w:val="28"/>
        </w:rPr>
        <w:t>react-router-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/login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Login Page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/dashboard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Dashboard Page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CRUD Operations</w:t>
      </w:r>
    </w:p>
    <w:p w:rsidR="007754E2" w:rsidRDefault="007754E2" w:rsidP="00775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Components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Footer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Card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Modal</w:t>
      </w:r>
    </w:p>
    <w:p w:rsidR="007754E2" w:rsidRDefault="007754E2" w:rsidP="00775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State management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Local state with React hooks</w:t>
      </w:r>
    </w:p>
    <w:p w:rsidR="007754E2" w:rsidRDefault="007754E2" w:rsidP="00775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Context API (for global state, e.g., user auth session)</w:t>
      </w:r>
    </w:p>
    <w:p w:rsidR="007754E2" w:rsidRDefault="007754E2" w:rsidP="00775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8pt" o:hralign="center" o:hrstd="t" o:hr="t" fillcolor="#a0a0a0" stroked="f"/>
        </w:pic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3. Data Storage:</w:t>
      </w:r>
    </w:p>
    <w:p w:rsidR="007754E2" w:rsidRDefault="007754E2" w:rsidP="007754E2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Store data in React state / Context.</w:t>
      </w:r>
    </w:p>
    <w:p w:rsidR="007754E2" w:rsidRDefault="007754E2" w:rsidP="007754E2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rStyle w:val="HTMLCode"/>
          <w:sz w:val="28"/>
          <w:szCs w:val="28"/>
        </w:rPr>
        <w:t>local Storage</w:t>
      </w:r>
      <w:r>
        <w:rPr>
          <w:sz w:val="28"/>
          <w:szCs w:val="28"/>
        </w:rPr>
        <w:t xml:space="preserve"> for persistence: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Option </w:t>
      </w:r>
      <w:proofErr w:type="gramStart"/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A</w:t>
      </w:r>
      <w:proofErr w:type="gramEnd"/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 – Local State (for early MVPs, no backend)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30"/>
          <w:szCs w:val="30"/>
        </w:rPr>
        <w:t>useEffect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30"/>
          <w:szCs w:val="30"/>
        </w:rPr>
        <w:t>() =&gt; {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30"/>
          <w:szCs w:val="30"/>
        </w:rPr>
        <w:t>local</w:t>
      </w:r>
      <w:proofErr w:type="gram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Storage.setItem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("items", JSON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stringify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(items));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}, [items]);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Option B – Database (for scalable MVPs):</w:t>
      </w:r>
    </w:p>
    <w:p w:rsidR="007754E2" w:rsidRDefault="007754E2" w:rsidP="007754E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hAnsi="Algerian"/>
          <w:b/>
          <w:sz w:val="32"/>
          <w:szCs w:val="32"/>
          <w:u w:val="double"/>
        </w:rPr>
        <w:t>Setup backend API with Express: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app.get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app.post(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7754E2" w:rsidRDefault="007754E2" w:rsidP="007754E2">
      <w:pPr>
        <w:pStyle w:val="NormalWeb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Connect to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PostgreSQL</w:t>
      </w:r>
      <w:proofErr w:type="spellEnd"/>
      <w:r>
        <w:rPr>
          <w:sz w:val="30"/>
          <w:szCs w:val="30"/>
        </w:rPr>
        <w:t xml:space="preserve"> for persistence.</w:t>
      </w:r>
    </w:p>
    <w:p w:rsidR="007754E2" w:rsidRDefault="007754E2" w:rsidP="007754E2">
      <w:pPr>
        <w:pStyle w:val="NormalWeb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Consume APIs with </w:t>
      </w:r>
      <w:proofErr w:type="spellStart"/>
      <w:r>
        <w:rPr>
          <w:rStyle w:val="HTMLCode"/>
          <w:sz w:val="30"/>
          <w:szCs w:val="30"/>
        </w:rPr>
        <w:t>axios</w:t>
      </w:r>
      <w:proofErr w:type="spellEnd"/>
      <w:r>
        <w:rPr>
          <w:sz w:val="30"/>
          <w:szCs w:val="30"/>
        </w:rPr>
        <w:t xml:space="preserve"> in React.</w:t>
      </w:r>
    </w:p>
    <w:p w:rsidR="007754E2" w:rsidRDefault="007754E2" w:rsidP="00775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8pt" o:hralign="center" o:hrstd="t" o:hr="t" fillcolor="#a0a0a0" stroked="f"/>
        </w:pic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4. Testing Core Features: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proofErr w:type="gramStart"/>
      <w:r>
        <w:rPr>
          <w:rFonts w:eastAsia="Times New Roman" w:cstheme="minorHAnsi"/>
          <w:bCs/>
          <w:sz w:val="28"/>
          <w:szCs w:val="28"/>
        </w:rPr>
        <w:t>test(</w:t>
      </w:r>
      <w:proofErr w:type="gramEnd"/>
      <w:r>
        <w:rPr>
          <w:rFonts w:eastAsia="Times New Roman" w:cstheme="minorHAnsi"/>
          <w:bCs/>
          <w:sz w:val="28"/>
          <w:szCs w:val="28"/>
        </w:rPr>
        <w:t>"renders login form", () =&gt; {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Cs/>
          <w:sz w:val="28"/>
          <w:szCs w:val="28"/>
        </w:rPr>
        <w:t>render(</w:t>
      </w:r>
      <w:proofErr w:type="gramEnd"/>
      <w:r>
        <w:rPr>
          <w:rFonts w:eastAsia="Times New Roman" w:cstheme="minorHAnsi"/>
          <w:bCs/>
          <w:sz w:val="28"/>
          <w:szCs w:val="28"/>
        </w:rPr>
        <w:t>&lt;Login /&gt;);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Cs/>
          <w:sz w:val="28"/>
          <w:szCs w:val="28"/>
        </w:rPr>
        <w:t>expect(</w:t>
      </w:r>
      <w:proofErr w:type="spellStart"/>
      <w:proofErr w:type="gramEnd"/>
      <w:r>
        <w:rPr>
          <w:rFonts w:eastAsia="Times New Roman" w:cstheme="minorHAnsi"/>
          <w:bCs/>
          <w:sz w:val="28"/>
          <w:szCs w:val="28"/>
        </w:rPr>
        <w:t>screen.getByLabelText</w:t>
      </w:r>
      <w:proofErr w:type="spellEnd"/>
      <w:r>
        <w:rPr>
          <w:rFonts w:eastAsia="Times New Roman" w:cstheme="minorHAnsi"/>
          <w:bCs/>
          <w:sz w:val="28"/>
          <w:szCs w:val="28"/>
        </w:rPr>
        <w:t>(/username/</w:t>
      </w:r>
      <w:proofErr w:type="spellStart"/>
      <w:r>
        <w:rPr>
          <w:rFonts w:eastAsia="Times New Roman" w:cstheme="minorHAnsi"/>
          <w:bCs/>
          <w:sz w:val="28"/>
          <w:szCs w:val="28"/>
        </w:rPr>
        <w:t>i</w:t>
      </w:r>
      <w:proofErr w:type="spellEnd"/>
      <w:r>
        <w:rPr>
          <w:rFonts w:eastAsia="Times New Roman" w:cstheme="minorHAnsi"/>
          <w:bCs/>
          <w:sz w:val="28"/>
          <w:szCs w:val="28"/>
        </w:rPr>
        <w:t>)).</w:t>
      </w:r>
      <w:proofErr w:type="spellStart"/>
      <w:r>
        <w:rPr>
          <w:rFonts w:eastAsia="Times New Roman" w:cstheme="minorHAnsi"/>
          <w:bCs/>
          <w:sz w:val="28"/>
          <w:szCs w:val="28"/>
        </w:rPr>
        <w:t>toBeInTheDocument</w:t>
      </w:r>
      <w:proofErr w:type="spellEnd"/>
      <w:r>
        <w:rPr>
          <w:rFonts w:eastAsia="Times New Roman" w:cstheme="minorHAnsi"/>
          <w:bCs/>
          <w:sz w:val="28"/>
          <w:szCs w:val="28"/>
        </w:rPr>
        <w:t>();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});</w:t>
      </w:r>
    </w:p>
    <w:p w:rsidR="007754E2" w:rsidRDefault="007754E2" w:rsidP="007754E2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Integration Tests</w:t>
      </w:r>
      <w:r>
        <w:rPr>
          <w:sz w:val="28"/>
          <w:szCs w:val="28"/>
        </w:rPr>
        <w:t xml:space="preserve">: test API calls with </w:t>
      </w:r>
      <w:proofErr w:type="spellStart"/>
      <w:r>
        <w:rPr>
          <w:rStyle w:val="HTMLCode"/>
          <w:sz w:val="28"/>
          <w:szCs w:val="28"/>
        </w:rPr>
        <w:t>msw</w:t>
      </w:r>
      <w:proofErr w:type="spellEnd"/>
      <w:r>
        <w:rPr>
          <w:sz w:val="28"/>
          <w:szCs w:val="28"/>
        </w:rPr>
        <w:t xml:space="preserve"> (Mock Service Worker).</w:t>
      </w:r>
    </w:p>
    <w:p w:rsidR="007754E2" w:rsidRDefault="007754E2" w:rsidP="007754E2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E2E Tests</w:t>
      </w:r>
      <w:r>
        <w:rPr>
          <w:sz w:val="28"/>
          <w:szCs w:val="28"/>
        </w:rPr>
        <w:t xml:space="preserve"> (optional at MVP stage) with Cypress/Playwright.</w:t>
      </w: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</w:p>
    <w:p w:rsidR="007754E2" w:rsidRDefault="007754E2" w:rsidP="007754E2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5. Version Control (</w:t>
      </w:r>
      <w:proofErr w:type="spellStart"/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GitHub</w:t>
      </w:r>
      <w:proofErr w:type="spellEnd"/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):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init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add .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commit -m </w:t>
      </w:r>
      <w:r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>"Initial commit: project setup"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branch -M main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remote add origin https://github.com/username/spa-mvp.git</w:t>
      </w: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4E2" w:rsidRDefault="007754E2" w:rsidP="00775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push -u origin main</w:t>
      </w:r>
    </w:p>
    <w:p w:rsidR="007754E2" w:rsidRDefault="007754E2" w:rsidP="007754E2">
      <w:pPr>
        <w:pStyle w:val="NormalWeb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Workflow:</w:t>
      </w:r>
    </w:p>
    <w:p w:rsidR="007754E2" w:rsidRDefault="007754E2" w:rsidP="007754E2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Feature branches</w:t>
      </w:r>
      <w:r>
        <w:rPr>
          <w:sz w:val="28"/>
          <w:szCs w:val="28"/>
        </w:rPr>
        <w:t xml:space="preserve"> → </w:t>
      </w:r>
      <w:r>
        <w:rPr>
          <w:rStyle w:val="HTMLCode"/>
          <w:sz w:val="28"/>
          <w:szCs w:val="28"/>
        </w:rPr>
        <w:t>feature/login-page</w:t>
      </w:r>
    </w:p>
    <w:p w:rsidR="007754E2" w:rsidRDefault="007754E2" w:rsidP="007754E2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Pull requests</w:t>
      </w:r>
      <w:r>
        <w:rPr>
          <w:sz w:val="28"/>
          <w:szCs w:val="28"/>
        </w:rPr>
        <w:t xml:space="preserve"> for merging</w:t>
      </w:r>
    </w:p>
    <w:p w:rsidR="007754E2" w:rsidRDefault="007754E2" w:rsidP="007754E2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rStyle w:val="Strong"/>
          <w:sz w:val="28"/>
          <w:szCs w:val="28"/>
        </w:rPr>
        <w:t>GitHub</w:t>
      </w:r>
      <w:proofErr w:type="spellEnd"/>
      <w:r>
        <w:rPr>
          <w:rStyle w:val="Strong"/>
          <w:sz w:val="28"/>
          <w:szCs w:val="28"/>
        </w:rPr>
        <w:t xml:space="preserve"> Projects/Issues</w:t>
      </w:r>
      <w:r>
        <w:rPr>
          <w:sz w:val="28"/>
          <w:szCs w:val="28"/>
        </w:rPr>
        <w:t xml:space="preserve"> for task tracking</w:t>
      </w:r>
    </w:p>
    <w:p w:rsidR="007754E2" w:rsidRDefault="007754E2" w:rsidP="007754E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8pt" o:hralign="center" o:hrstd="t" o:hr="t" fillcolor="#a0a0a0" stroked="f"/>
        </w:pict>
      </w:r>
    </w:p>
    <w:p w:rsidR="00C12409" w:rsidRDefault="00C12409"/>
    <w:sectPr w:rsidR="00C12409" w:rsidSect="0070131F">
      <w:pgSz w:w="12240" w:h="15840"/>
      <w:pgMar w:top="1440" w:right="1440" w:bottom="1440" w:left="1440" w:header="708" w:footer="708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BC3"/>
    <w:multiLevelType w:val="multilevel"/>
    <w:tmpl w:val="B35203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D7477"/>
    <w:multiLevelType w:val="hybridMultilevel"/>
    <w:tmpl w:val="42D44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B73B09"/>
    <w:multiLevelType w:val="hybridMultilevel"/>
    <w:tmpl w:val="09181C54"/>
    <w:lvl w:ilvl="0" w:tplc="04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D53528"/>
    <w:multiLevelType w:val="multilevel"/>
    <w:tmpl w:val="EB3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C402F"/>
    <w:multiLevelType w:val="hybridMultilevel"/>
    <w:tmpl w:val="21D6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2D6812"/>
    <w:multiLevelType w:val="multilevel"/>
    <w:tmpl w:val="75F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012C02"/>
    <w:multiLevelType w:val="multilevel"/>
    <w:tmpl w:val="0402FD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960F27"/>
    <w:multiLevelType w:val="hybridMultilevel"/>
    <w:tmpl w:val="10E6B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754E2"/>
    <w:rsid w:val="00512654"/>
    <w:rsid w:val="0070131F"/>
    <w:rsid w:val="007754E2"/>
    <w:rsid w:val="00831725"/>
    <w:rsid w:val="00C1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54E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4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54E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0131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131F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5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2025-09-24T16:55:00Z</dcterms:created>
  <dcterms:modified xsi:type="dcterms:W3CDTF">2025-09-24T16:59:00Z</dcterms:modified>
</cp:coreProperties>
</file>