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Land Document Checklist Draft</w:t>
      </w:r>
    </w:p>
    <w:p>
      <w:r>
        <w:t>Official-format DRAFT template (prototype). Fill, print on letterhead, sign.</w:t>
      </w:r>
    </w:p>
    <w:p>
      <w:r>
        <w:t>Attach: registered sale / lease deed (lease of 30+ years), encumbrance certificate, land-use certificate.</w:t>
      </w:r>
    </w:p>
    <w:p>
      <w:r>
        <w:t>Required fields: Survey No, Area (acres), Issued By (Sub-Registrar), Date of Issue, Valid Until.</w:t>
      </w:r>
    </w:p>
    <w:p>
      <w:r>
        <w:t>Upload the DSC-signed copy exactly as issued. Do not edit, merge or annotate signed PDFs.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