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Affidavit Annexure3 Draft</w:t>
      </w:r>
    </w:p>
    <w:p>
      <w:r>
        <w:t>Official-format DRAFT template (prototype). Fill, print on letterhead, sign.</w:t>
      </w:r>
    </w:p>
    <w:p>
      <w:r>
        <w:t>I, ____________ (name), Chairman / Secretary of ____________ Trust / Society, solemnly affirm:</w:t>
      </w:r>
    </w:p>
    <w:p>
      <w:r>
        <w:t>1. The information furnished in the AICTE application for 2026-27 is true and correct.</w:t>
      </w:r>
    </w:p>
    <w:p>
      <w:r>
        <w:t>2. The institution has the land, building and faculty as declared.</w:t>
      </w:r>
    </w:p>
    <w:p>
      <w:r>
        <w:t>3. No document submitted has been altered after issue.</w:t>
      </w:r>
    </w:p>
    <w:p>
      <w:r>
        <w:t>Deponent signature: ____________   Date: ____/____/______</w:t>
      </w:r>
    </w:p>
    <w:p>
      <w:r>
        <w:t>Notary seal and signature: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