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28539" w14:textId="23E3736E" w:rsidR="0099120D" w:rsidRDefault="004040F9" w:rsidP="004040F9">
      <w:pPr>
        <w:pStyle w:val="Heading1"/>
      </w:pPr>
      <w:r w:rsidRPr="004040F9">
        <w:t xml:space="preserve">Sap Data </w:t>
      </w:r>
      <w:r>
        <w:t>S</w:t>
      </w:r>
      <w:r w:rsidRPr="004040F9">
        <w:t>phere</w:t>
      </w:r>
    </w:p>
    <w:p w14:paraId="0AD68894" w14:textId="0E6C3F92" w:rsidR="004040F9" w:rsidRDefault="004040F9" w:rsidP="004040F9">
      <w:pPr>
        <w:pStyle w:val="ListParagraph"/>
        <w:numPr>
          <w:ilvl w:val="0"/>
          <w:numId w:val="1"/>
        </w:numPr>
      </w:pPr>
      <w:r>
        <w:t>SAP Datasphere</w:t>
      </w:r>
      <w:r>
        <w:t xml:space="preserve"> </w:t>
      </w:r>
      <w:r>
        <w:t>is a</w:t>
      </w:r>
      <w:r>
        <w:t xml:space="preserve"> </w:t>
      </w:r>
      <w:r>
        <w:t>cloud-based data management and integration platform</w:t>
      </w:r>
      <w:r>
        <w:t xml:space="preserve"> </w:t>
      </w:r>
      <w:r>
        <w:t>that enables organizations to</w:t>
      </w:r>
      <w:r>
        <w:t xml:space="preserve"> </w:t>
      </w:r>
      <w:r>
        <w:t>access, integrate, model, and manage data</w:t>
      </w:r>
      <w:r>
        <w:t xml:space="preserve"> </w:t>
      </w:r>
      <w:r>
        <w:t>from multiple sources — both</w:t>
      </w:r>
      <w:r>
        <w:t xml:space="preserve"> </w:t>
      </w:r>
      <w:r>
        <w:t>SAP and non-SAP systems in a</w:t>
      </w:r>
      <w:r>
        <w:t xml:space="preserve"> </w:t>
      </w:r>
      <w:r>
        <w:t>real-time</w:t>
      </w:r>
      <w:r>
        <w:t>.</w:t>
      </w:r>
    </w:p>
    <w:p w14:paraId="6E25BC3D" w14:textId="77777777" w:rsidR="004040F9" w:rsidRDefault="004040F9" w:rsidP="004040F9">
      <w:pPr>
        <w:pStyle w:val="Default"/>
        <w:rPr>
          <w:sz w:val="30"/>
          <w:szCs w:val="30"/>
        </w:rPr>
      </w:pPr>
      <w:r>
        <w:rPr>
          <w:b/>
          <w:bCs/>
          <w:sz w:val="30"/>
          <w:szCs w:val="30"/>
        </w:rPr>
        <w:t>Cloud-based</w:t>
      </w:r>
    </w:p>
    <w:p w14:paraId="38B372E9" w14:textId="77777777" w:rsidR="004040F9" w:rsidRPr="004040F9" w:rsidRDefault="004040F9" w:rsidP="004040F9">
      <w:pPr>
        <w:pStyle w:val="Default"/>
        <w:rPr>
          <w:rFonts w:ascii="Inter" w:hAnsi="Inter" w:cs="Inter"/>
          <w:sz w:val="23"/>
          <w:szCs w:val="23"/>
        </w:rPr>
      </w:pPr>
      <w:r w:rsidRPr="004040F9">
        <w:rPr>
          <w:rFonts w:ascii="Inter" w:hAnsi="Inter" w:cs="Inter"/>
          <w:sz w:val="23"/>
          <w:szCs w:val="23"/>
        </w:rPr>
        <w:t>What it means:</w:t>
      </w:r>
    </w:p>
    <w:p w14:paraId="58EFD4EE" w14:textId="4B8A3598" w:rsidR="004040F9" w:rsidRPr="004040F9" w:rsidRDefault="004040F9" w:rsidP="004040F9">
      <w:pPr>
        <w:pStyle w:val="ListParagraph"/>
        <w:numPr>
          <w:ilvl w:val="0"/>
          <w:numId w:val="1"/>
        </w:numPr>
      </w:pPr>
      <w:r w:rsidRPr="004040F9">
        <w:rPr>
          <w:rFonts w:ascii="Inter" w:hAnsi="Inter" w:cs="Inter"/>
        </w:rPr>
        <w:t xml:space="preserve">SAP Datasphere runs on the </w:t>
      </w:r>
      <w:r w:rsidRPr="004040F9">
        <w:rPr>
          <w:rFonts w:ascii="Inter" w:hAnsi="Inter" w:cs="Inter"/>
          <w:b/>
          <w:bCs/>
        </w:rPr>
        <w:t xml:space="preserve">SAP Business Technology Platform </w:t>
      </w:r>
      <w:r w:rsidRPr="004040F9">
        <w:t>(</w:t>
      </w:r>
      <w:r w:rsidRPr="004040F9">
        <w:rPr>
          <w:rFonts w:ascii="Inter" w:hAnsi="Inter" w:cs="Inter"/>
          <w:b/>
          <w:bCs/>
        </w:rPr>
        <w:t>BTP</w:t>
      </w:r>
      <w:r w:rsidRPr="004040F9">
        <w:t>)</w:t>
      </w:r>
      <w:r w:rsidRPr="004040F9">
        <w:rPr>
          <w:rFonts w:ascii="Inter" w:hAnsi="Inter" w:cs="Inter"/>
        </w:rPr>
        <w:t xml:space="preserve">, which is a </w:t>
      </w:r>
      <w:proofErr w:type="gramStart"/>
      <w:r w:rsidRPr="004040F9">
        <w:rPr>
          <w:rFonts w:ascii="Inter" w:hAnsi="Inter" w:cs="Inter"/>
          <w:b/>
          <w:bCs/>
        </w:rPr>
        <w:t>cloud based</w:t>
      </w:r>
      <w:proofErr w:type="gramEnd"/>
      <w:r w:rsidRPr="004040F9">
        <w:rPr>
          <w:rFonts w:ascii="Inter" w:hAnsi="Inter" w:cs="Inter"/>
          <w:b/>
          <w:bCs/>
        </w:rPr>
        <w:t xml:space="preserve"> infrastructure </w:t>
      </w:r>
      <w:r w:rsidRPr="004040F9">
        <w:rPr>
          <w:rFonts w:ascii="Inter" w:hAnsi="Inter" w:cs="Inter"/>
        </w:rPr>
        <w:t>hosted on hyper</w:t>
      </w:r>
      <w:r>
        <w:rPr>
          <w:rFonts w:ascii="Inter" w:hAnsi="Inter" w:cs="Inter"/>
        </w:rPr>
        <w:t xml:space="preserve"> </w:t>
      </w:r>
      <w:r w:rsidRPr="004040F9">
        <w:rPr>
          <w:rFonts w:ascii="Inter" w:hAnsi="Inter" w:cs="Inter"/>
        </w:rPr>
        <w:t>scalers like AWS, Azure, and Google Cloud.</w:t>
      </w:r>
    </w:p>
    <w:p w14:paraId="2859642A" w14:textId="4D0EA127" w:rsidR="004040F9" w:rsidRPr="004040F9" w:rsidRDefault="004040F9" w:rsidP="004040F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  <w:r w:rsidRPr="004040F9">
        <w:rPr>
          <w:rFonts w:ascii="Inter" w:hAnsi="Inter" w:cs="Inter"/>
          <w:color w:val="000000"/>
          <w:kern w:val="0"/>
        </w:rPr>
        <w:t xml:space="preserve">You access Datasphere via a </w:t>
      </w:r>
      <w:r w:rsidRPr="004040F9">
        <w:rPr>
          <w:rFonts w:ascii="Inter" w:hAnsi="Inter" w:cs="Inter"/>
          <w:b/>
          <w:bCs/>
          <w:color w:val="000000"/>
          <w:kern w:val="0"/>
        </w:rPr>
        <w:t xml:space="preserve">web interface </w:t>
      </w:r>
      <w:r w:rsidRPr="004040F9">
        <w:rPr>
          <w:rFonts w:ascii="Inter" w:hAnsi="Inter" w:cs="Inter"/>
          <w:color w:val="000000"/>
          <w:kern w:val="0"/>
        </w:rPr>
        <w:t xml:space="preserve">— no need to install or maintain servers sap itself manages them since it is </w:t>
      </w:r>
      <w:proofErr w:type="gramStart"/>
      <w:r w:rsidRPr="004040F9">
        <w:rPr>
          <w:rFonts w:ascii="Inter" w:hAnsi="Inter" w:cs="Inter"/>
          <w:color w:val="000000"/>
          <w:kern w:val="0"/>
        </w:rPr>
        <w:t>SaaS(</w:t>
      </w:r>
      <w:proofErr w:type="gramEnd"/>
      <w:r w:rsidRPr="004040F9">
        <w:rPr>
          <w:rFonts w:ascii="Inter" w:hAnsi="Inter" w:cs="Inter"/>
          <w:color w:val="000000"/>
          <w:kern w:val="0"/>
        </w:rPr>
        <w:t>software</w:t>
      </w:r>
      <w:r w:rsidRPr="004040F9">
        <w:rPr>
          <w:rFonts w:ascii="Inter" w:hAnsi="Inter" w:cs="Inter"/>
          <w:color w:val="000000"/>
          <w:kern w:val="0"/>
        </w:rPr>
        <w:t xml:space="preserve"> as a service)</w:t>
      </w:r>
    </w:p>
    <w:p w14:paraId="0E2B0C6D" w14:textId="62558D05" w:rsidR="004040F9" w:rsidRPr="004040F9" w:rsidRDefault="004040F9" w:rsidP="004040F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  <w:r w:rsidRPr="004040F9">
        <w:rPr>
          <w:rFonts w:ascii="Inter" w:hAnsi="Inter" w:cs="Inter"/>
          <w:color w:val="000000"/>
          <w:kern w:val="0"/>
        </w:rPr>
        <w:t xml:space="preserve">It scales automatically with your data and user requirements. We </w:t>
      </w:r>
      <w:proofErr w:type="gramStart"/>
      <w:r w:rsidRPr="004040F9">
        <w:rPr>
          <w:rFonts w:ascii="Inter" w:hAnsi="Inter" w:cs="Inter"/>
          <w:color w:val="000000"/>
          <w:kern w:val="0"/>
        </w:rPr>
        <w:t>have to</w:t>
      </w:r>
      <w:proofErr w:type="gramEnd"/>
      <w:r w:rsidRPr="004040F9">
        <w:rPr>
          <w:rFonts w:ascii="Inter" w:hAnsi="Inter" w:cs="Inter"/>
          <w:color w:val="000000"/>
          <w:kern w:val="0"/>
        </w:rPr>
        <w:t xml:space="preserve"> pay for what we used.</w:t>
      </w:r>
    </w:p>
    <w:p w14:paraId="38D9282E" w14:textId="4CC1ECBD" w:rsidR="004040F9" w:rsidRDefault="004040F9" w:rsidP="004040F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  <w:r w:rsidRPr="004040F9">
        <w:rPr>
          <w:rFonts w:ascii="Inter" w:hAnsi="Inter" w:cs="Inter"/>
          <w:color w:val="000000"/>
          <w:kern w:val="0"/>
        </w:rPr>
        <w:t>Updates, security patches, and performance optimizations are handled by SAP (SaaS model).</w:t>
      </w:r>
    </w:p>
    <w:p w14:paraId="1A68B92C" w14:textId="77777777" w:rsidR="004040F9" w:rsidRDefault="004040F9" w:rsidP="004040F9">
      <w:p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</w:p>
    <w:p w14:paraId="195B1F73" w14:textId="77777777" w:rsidR="004040F9" w:rsidRPr="008F54A6" w:rsidRDefault="004040F9" w:rsidP="004040F9">
      <w:pPr>
        <w:autoSpaceDE w:val="0"/>
        <w:autoSpaceDN w:val="0"/>
        <w:adjustRightInd w:val="0"/>
        <w:spacing w:after="0" w:line="240" w:lineRule="auto"/>
        <w:rPr>
          <w:rFonts w:ascii="Inter" w:hAnsi="Inter" w:cs="Inter"/>
          <w:b/>
          <w:bCs/>
          <w:color w:val="000000"/>
          <w:kern w:val="0"/>
          <w:sz w:val="26"/>
          <w:szCs w:val="26"/>
        </w:rPr>
      </w:pPr>
      <w:r w:rsidRPr="008F54A6">
        <w:rPr>
          <w:rFonts w:ascii="Inter" w:hAnsi="Inter" w:cs="Inter"/>
          <w:b/>
          <w:bCs/>
          <w:color w:val="000000"/>
          <w:kern w:val="0"/>
          <w:sz w:val="26"/>
          <w:szCs w:val="26"/>
        </w:rPr>
        <w:t>Data Integration Platform</w:t>
      </w:r>
    </w:p>
    <w:p w14:paraId="57D24AFA" w14:textId="77777777" w:rsidR="004040F9" w:rsidRPr="004040F9" w:rsidRDefault="004040F9" w:rsidP="004040F9">
      <w:p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  <w:r w:rsidRPr="004040F9">
        <w:rPr>
          <w:rFonts w:ascii="Inter" w:hAnsi="Inter" w:cs="Inter"/>
          <w:color w:val="000000"/>
          <w:kern w:val="0"/>
        </w:rPr>
        <w:t>What it means:</w:t>
      </w:r>
    </w:p>
    <w:p w14:paraId="7C7D61C7" w14:textId="4A821A0F" w:rsidR="004040F9" w:rsidRPr="008F54A6" w:rsidRDefault="004040F9" w:rsidP="008F54A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  <w:r w:rsidRPr="008F54A6">
        <w:rPr>
          <w:rFonts w:ascii="Inter" w:hAnsi="Inter" w:cs="Inter"/>
          <w:color w:val="000000"/>
          <w:kern w:val="0"/>
        </w:rPr>
        <w:t>It allows you to</w:t>
      </w:r>
      <w:r w:rsidR="008F54A6" w:rsidRPr="008F54A6">
        <w:rPr>
          <w:rFonts w:ascii="Inter" w:hAnsi="Inter" w:cs="Inter"/>
          <w:color w:val="000000"/>
          <w:kern w:val="0"/>
        </w:rPr>
        <w:t xml:space="preserve"> </w:t>
      </w:r>
      <w:r w:rsidRPr="008F54A6">
        <w:rPr>
          <w:rFonts w:ascii="Inter" w:hAnsi="Inter" w:cs="Inter"/>
          <w:color w:val="000000"/>
          <w:kern w:val="0"/>
        </w:rPr>
        <w:t>connect and unify data</w:t>
      </w:r>
      <w:r w:rsidR="008F54A6" w:rsidRPr="008F54A6">
        <w:rPr>
          <w:rFonts w:ascii="Inter" w:hAnsi="Inter" w:cs="Inter"/>
          <w:color w:val="000000"/>
          <w:kern w:val="0"/>
        </w:rPr>
        <w:t xml:space="preserve"> </w:t>
      </w:r>
      <w:r w:rsidRPr="008F54A6">
        <w:rPr>
          <w:rFonts w:ascii="Inter" w:hAnsi="Inter" w:cs="Inter"/>
          <w:color w:val="000000"/>
          <w:kern w:val="0"/>
        </w:rPr>
        <w:t xml:space="preserve">from various source systems (in cloud, </w:t>
      </w:r>
      <w:proofErr w:type="gramStart"/>
      <w:r w:rsidRPr="008F54A6">
        <w:rPr>
          <w:rFonts w:ascii="Inter" w:hAnsi="Inter" w:cs="Inter"/>
          <w:color w:val="000000"/>
          <w:kern w:val="0"/>
        </w:rPr>
        <w:t>on-premise</w:t>
      </w:r>
      <w:proofErr w:type="gramEnd"/>
      <w:r w:rsidRPr="008F54A6">
        <w:rPr>
          <w:rFonts w:ascii="Inter" w:hAnsi="Inter" w:cs="Inter"/>
          <w:color w:val="000000"/>
          <w:kern w:val="0"/>
        </w:rPr>
        <w:t xml:space="preserve"> both SAP and non-SAP) with the help of multiple connectors available in data sphere.</w:t>
      </w:r>
    </w:p>
    <w:p w14:paraId="711D1C88" w14:textId="77777777" w:rsidR="004040F9" w:rsidRPr="008F54A6" w:rsidRDefault="004040F9" w:rsidP="004040F9">
      <w:pPr>
        <w:autoSpaceDE w:val="0"/>
        <w:autoSpaceDN w:val="0"/>
        <w:adjustRightInd w:val="0"/>
        <w:spacing w:after="0" w:line="240" w:lineRule="auto"/>
        <w:rPr>
          <w:rFonts w:ascii="Inter" w:hAnsi="Inter" w:cs="Inter"/>
          <w:b/>
          <w:bCs/>
          <w:color w:val="000000"/>
          <w:kern w:val="0"/>
          <w:sz w:val="26"/>
          <w:szCs w:val="26"/>
        </w:rPr>
      </w:pPr>
      <w:r w:rsidRPr="008F54A6">
        <w:rPr>
          <w:rFonts w:ascii="Inter" w:hAnsi="Inter" w:cs="Inter"/>
          <w:b/>
          <w:bCs/>
          <w:color w:val="000000"/>
          <w:kern w:val="0"/>
          <w:sz w:val="26"/>
          <w:szCs w:val="26"/>
        </w:rPr>
        <w:t>How it works:</w:t>
      </w:r>
    </w:p>
    <w:p w14:paraId="25AE8E20" w14:textId="6E31F239" w:rsidR="004040F9" w:rsidRPr="008F54A6" w:rsidRDefault="004040F9" w:rsidP="008F54A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  <w:r w:rsidRPr="008F54A6">
        <w:rPr>
          <w:rFonts w:ascii="Inter" w:hAnsi="Inter" w:cs="Inter"/>
          <w:color w:val="000000"/>
          <w:kern w:val="0"/>
        </w:rPr>
        <w:t>Uses</w:t>
      </w:r>
      <w:r w:rsidR="008F54A6" w:rsidRPr="008F54A6">
        <w:rPr>
          <w:rFonts w:ascii="Inter" w:hAnsi="Inter" w:cs="Inter"/>
          <w:color w:val="000000"/>
          <w:kern w:val="0"/>
        </w:rPr>
        <w:t xml:space="preserve"> </w:t>
      </w:r>
      <w:r w:rsidRPr="008F54A6">
        <w:rPr>
          <w:rFonts w:ascii="Inter" w:hAnsi="Inter" w:cs="Inter"/>
          <w:color w:val="000000"/>
          <w:kern w:val="0"/>
        </w:rPr>
        <w:t>connectors/adapters</w:t>
      </w:r>
      <w:r w:rsidR="008F54A6" w:rsidRPr="008F54A6">
        <w:rPr>
          <w:rFonts w:ascii="Inter" w:hAnsi="Inter" w:cs="Inter"/>
          <w:color w:val="000000"/>
          <w:kern w:val="0"/>
        </w:rPr>
        <w:t xml:space="preserve"> </w:t>
      </w:r>
      <w:r w:rsidRPr="008F54A6">
        <w:rPr>
          <w:rFonts w:ascii="Inter" w:hAnsi="Inter" w:cs="Inter"/>
          <w:color w:val="000000"/>
          <w:kern w:val="0"/>
        </w:rPr>
        <w:t>to integrate data from:</w:t>
      </w:r>
    </w:p>
    <w:p w14:paraId="348F2AAE" w14:textId="77777777" w:rsidR="004040F9" w:rsidRPr="008F54A6" w:rsidRDefault="004040F9" w:rsidP="008F54A6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134"/>
        <w:rPr>
          <w:rFonts w:ascii="Inter" w:hAnsi="Inter" w:cs="Inter"/>
          <w:color w:val="000000"/>
          <w:kern w:val="0"/>
        </w:rPr>
      </w:pPr>
      <w:r w:rsidRPr="008F54A6">
        <w:rPr>
          <w:rFonts w:ascii="Inter" w:hAnsi="Inter" w:cs="Inter"/>
          <w:color w:val="000000"/>
          <w:kern w:val="0"/>
        </w:rPr>
        <w:t>SAP S/4HANA, BW/4HANA, ECC</w:t>
      </w:r>
    </w:p>
    <w:p w14:paraId="736532DE" w14:textId="77777777" w:rsidR="004040F9" w:rsidRPr="008F54A6" w:rsidRDefault="004040F9" w:rsidP="008F54A6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134"/>
        <w:rPr>
          <w:rFonts w:ascii="Inter" w:hAnsi="Inter" w:cs="Inter"/>
          <w:color w:val="000000"/>
          <w:kern w:val="0"/>
        </w:rPr>
      </w:pPr>
      <w:r w:rsidRPr="008F54A6">
        <w:rPr>
          <w:rFonts w:ascii="Inter" w:hAnsi="Inter" w:cs="Inter"/>
          <w:color w:val="000000"/>
          <w:kern w:val="0"/>
        </w:rPr>
        <w:t xml:space="preserve">Cloud systems like Snowflake, Google </w:t>
      </w:r>
      <w:proofErr w:type="spellStart"/>
      <w:r w:rsidRPr="008F54A6">
        <w:rPr>
          <w:rFonts w:ascii="Inter" w:hAnsi="Inter" w:cs="Inter"/>
          <w:color w:val="000000"/>
          <w:kern w:val="0"/>
        </w:rPr>
        <w:t>BigQuery</w:t>
      </w:r>
      <w:proofErr w:type="spellEnd"/>
      <w:r w:rsidRPr="008F54A6">
        <w:rPr>
          <w:rFonts w:ascii="Inter" w:hAnsi="Inter" w:cs="Inter"/>
          <w:color w:val="000000"/>
          <w:kern w:val="0"/>
        </w:rPr>
        <w:t>, Azure Synapse</w:t>
      </w:r>
    </w:p>
    <w:p w14:paraId="0C5D70CD" w14:textId="77777777" w:rsidR="004040F9" w:rsidRPr="008F54A6" w:rsidRDefault="004040F9" w:rsidP="008F54A6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134"/>
        <w:rPr>
          <w:rFonts w:ascii="Inter" w:hAnsi="Inter" w:cs="Inter"/>
          <w:color w:val="000000"/>
          <w:kern w:val="0"/>
        </w:rPr>
      </w:pPr>
      <w:r w:rsidRPr="008F54A6">
        <w:rPr>
          <w:rFonts w:ascii="Inter" w:hAnsi="Inter" w:cs="Inter"/>
          <w:color w:val="000000"/>
          <w:kern w:val="0"/>
        </w:rPr>
        <w:t>Databases like Oracle, MySQL, and SQL Server</w:t>
      </w:r>
    </w:p>
    <w:p w14:paraId="00734FEA" w14:textId="76F22AC4" w:rsidR="004040F9" w:rsidRPr="008F54A6" w:rsidRDefault="004040F9" w:rsidP="008F54A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  <w:r w:rsidRPr="008F54A6">
        <w:rPr>
          <w:rFonts w:ascii="Inter" w:hAnsi="Inter" w:cs="Inter"/>
          <w:color w:val="000000"/>
          <w:kern w:val="0"/>
        </w:rPr>
        <w:t>Supports both</w:t>
      </w:r>
      <w:r w:rsidR="008F54A6" w:rsidRPr="008F54A6">
        <w:rPr>
          <w:rFonts w:ascii="Inter" w:hAnsi="Inter" w:cs="Inter"/>
          <w:color w:val="000000"/>
          <w:kern w:val="0"/>
        </w:rPr>
        <w:t xml:space="preserve"> </w:t>
      </w:r>
      <w:r w:rsidRPr="008F54A6">
        <w:rPr>
          <w:rFonts w:ascii="Inter" w:hAnsi="Inter" w:cs="Inter"/>
          <w:color w:val="000000"/>
          <w:kern w:val="0"/>
        </w:rPr>
        <w:t>data federation (virtual access)</w:t>
      </w:r>
      <w:r w:rsidR="008F54A6" w:rsidRPr="008F54A6">
        <w:rPr>
          <w:rFonts w:ascii="Inter" w:hAnsi="Inter" w:cs="Inter"/>
          <w:color w:val="000000"/>
          <w:kern w:val="0"/>
        </w:rPr>
        <w:t xml:space="preserve"> </w:t>
      </w:r>
      <w:r w:rsidRPr="008F54A6">
        <w:rPr>
          <w:rFonts w:ascii="Inter" w:hAnsi="Inter" w:cs="Inter"/>
          <w:color w:val="000000"/>
          <w:kern w:val="0"/>
        </w:rPr>
        <w:t>and</w:t>
      </w:r>
      <w:r w:rsidR="008F54A6" w:rsidRPr="008F54A6">
        <w:rPr>
          <w:rFonts w:ascii="Inter" w:hAnsi="Inter" w:cs="Inter"/>
          <w:color w:val="000000"/>
          <w:kern w:val="0"/>
        </w:rPr>
        <w:t xml:space="preserve"> </w:t>
      </w:r>
      <w:r w:rsidRPr="008F54A6">
        <w:rPr>
          <w:rFonts w:ascii="Inter" w:hAnsi="Inter" w:cs="Inter"/>
          <w:color w:val="000000"/>
          <w:kern w:val="0"/>
        </w:rPr>
        <w:t>data replication (copying data)</w:t>
      </w:r>
    </w:p>
    <w:p w14:paraId="3E1A1FCD" w14:textId="5B4D6523" w:rsidR="004040F9" w:rsidRDefault="004040F9" w:rsidP="008F54A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  <w:r w:rsidRPr="008F54A6">
        <w:rPr>
          <w:rFonts w:ascii="Inter" w:hAnsi="Inter" w:cs="Inter"/>
          <w:color w:val="000000"/>
          <w:kern w:val="0"/>
        </w:rPr>
        <w:t>Integration is done through</w:t>
      </w:r>
      <w:r w:rsidR="008F54A6" w:rsidRPr="008F54A6">
        <w:rPr>
          <w:rFonts w:ascii="Inter" w:hAnsi="Inter" w:cs="Inter"/>
          <w:color w:val="000000"/>
          <w:kern w:val="0"/>
        </w:rPr>
        <w:t xml:space="preserve"> </w:t>
      </w:r>
      <w:r w:rsidRPr="008F54A6">
        <w:rPr>
          <w:rFonts w:ascii="Inter" w:hAnsi="Inter" w:cs="Inter"/>
          <w:color w:val="000000"/>
          <w:kern w:val="0"/>
        </w:rPr>
        <w:t>SAP Data Intelligence</w:t>
      </w:r>
      <w:r w:rsidR="008F54A6" w:rsidRPr="008F54A6">
        <w:rPr>
          <w:rFonts w:ascii="Inter" w:hAnsi="Inter" w:cs="Inter"/>
          <w:color w:val="000000"/>
          <w:kern w:val="0"/>
        </w:rPr>
        <w:t xml:space="preserve"> </w:t>
      </w:r>
      <w:r w:rsidRPr="008F54A6">
        <w:rPr>
          <w:rFonts w:ascii="Inter" w:hAnsi="Inter" w:cs="Inter"/>
          <w:color w:val="000000"/>
          <w:kern w:val="0"/>
        </w:rPr>
        <w:t>technology built inside Datasphere.</w:t>
      </w:r>
    </w:p>
    <w:p w14:paraId="6335E6FE" w14:textId="77777777" w:rsidR="008F54A6" w:rsidRDefault="008F54A6" w:rsidP="008F54A6">
      <w:p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</w:p>
    <w:p w14:paraId="5EEC0342" w14:textId="1348903A" w:rsidR="008F54A6" w:rsidRDefault="008F54A6" w:rsidP="008F54A6">
      <w:pPr>
        <w:pStyle w:val="Heading2"/>
      </w:pPr>
      <w:r w:rsidRPr="008F54A6">
        <w:t>Features</w:t>
      </w:r>
    </w:p>
    <w:p w14:paraId="43F71CD1" w14:textId="3151AB90" w:rsidR="008F54A6" w:rsidRPr="008F54A6" w:rsidRDefault="008F54A6" w:rsidP="008F54A6">
      <w:pPr>
        <w:pStyle w:val="ListParagraph"/>
        <w:numPr>
          <w:ilvl w:val="0"/>
          <w:numId w:val="7"/>
        </w:numPr>
        <w:ind w:left="426"/>
      </w:pPr>
      <w:r>
        <w:rPr>
          <w:b/>
          <w:bCs/>
          <w:sz w:val="30"/>
          <w:szCs w:val="30"/>
        </w:rPr>
        <w:t>Browser Based Access</w:t>
      </w:r>
    </w:p>
    <w:p w14:paraId="26CAEB1C" w14:textId="19DA97A0" w:rsidR="008F54A6" w:rsidRDefault="008F54A6" w:rsidP="008F54A6">
      <w:pPr>
        <w:pStyle w:val="ListParagraph"/>
        <w:numPr>
          <w:ilvl w:val="0"/>
          <w:numId w:val="8"/>
        </w:numPr>
        <w:ind w:left="709"/>
      </w:pPr>
      <w:r>
        <w:t>We can access application through our web browser we don’t need any</w:t>
      </w:r>
      <w:r>
        <w:t xml:space="preserve"> p</w:t>
      </w:r>
      <w:r>
        <w:t xml:space="preserve">articular </w:t>
      </w:r>
      <w:proofErr w:type="gramStart"/>
      <w:r>
        <w:t>system</w:t>
      </w:r>
      <w:proofErr w:type="gramEnd"/>
      <w:r>
        <w:t xml:space="preserve"> and we can work remotely.</w:t>
      </w:r>
    </w:p>
    <w:p w14:paraId="3E6D05E9" w14:textId="2DF5BC83" w:rsidR="008F54A6" w:rsidRDefault="008F54A6" w:rsidP="008F54A6">
      <w:pPr>
        <w:pStyle w:val="ListParagraph"/>
        <w:numPr>
          <w:ilvl w:val="0"/>
          <w:numId w:val="8"/>
        </w:numPr>
        <w:ind w:left="709"/>
      </w:pPr>
      <w:r>
        <w:t xml:space="preserve">It is SaaS tool we don’t need to maintain it sap </w:t>
      </w:r>
      <w:proofErr w:type="spellStart"/>
      <w:proofErr w:type="gramStart"/>
      <w:r>
        <w:t>it self</w:t>
      </w:r>
      <w:proofErr w:type="spellEnd"/>
      <w:proofErr w:type="gramEnd"/>
      <w:r>
        <w:t xml:space="preserve"> maintain it.</w:t>
      </w:r>
    </w:p>
    <w:p w14:paraId="0DE898A3" w14:textId="77777777" w:rsidR="008F54A6" w:rsidRDefault="008F54A6" w:rsidP="008F54A6">
      <w:pPr>
        <w:pStyle w:val="ListParagraph"/>
        <w:ind w:left="709"/>
      </w:pPr>
    </w:p>
    <w:p w14:paraId="5F73C3AF" w14:textId="4E7C5D13" w:rsidR="008F54A6" w:rsidRPr="008F54A6" w:rsidRDefault="008F54A6" w:rsidP="008F54A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426"/>
        <w:rPr>
          <w:rFonts w:ascii="Inter SemiBold" w:hAnsi="Inter SemiBold" w:cs="Inter SemiBold"/>
          <w:color w:val="000000"/>
          <w:kern w:val="0"/>
          <w:sz w:val="30"/>
          <w:szCs w:val="30"/>
        </w:rPr>
      </w:pPr>
      <w:r w:rsidRPr="008F54A6">
        <w:rPr>
          <w:rFonts w:ascii="Inter SemiBold" w:hAnsi="Inter SemiBold" w:cs="Inter SemiBold"/>
          <w:b/>
          <w:bCs/>
          <w:color w:val="000000"/>
          <w:kern w:val="0"/>
          <w:sz w:val="30"/>
          <w:szCs w:val="30"/>
        </w:rPr>
        <w:t>Space Management</w:t>
      </w:r>
    </w:p>
    <w:p w14:paraId="7726FC9E" w14:textId="77777777" w:rsidR="008F54A6" w:rsidRPr="008F54A6" w:rsidRDefault="008F54A6" w:rsidP="008F54A6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  <w:r w:rsidRPr="008F54A6">
        <w:rPr>
          <w:rFonts w:ascii="Inter" w:hAnsi="Inter" w:cs="Inter"/>
          <w:b/>
          <w:bCs/>
          <w:color w:val="000000"/>
          <w:kern w:val="0"/>
        </w:rPr>
        <w:t xml:space="preserve">Spaces </w:t>
      </w:r>
      <w:r w:rsidRPr="008F54A6">
        <w:rPr>
          <w:rFonts w:ascii="Inter" w:hAnsi="Inter" w:cs="Inter"/>
          <w:color w:val="000000"/>
          <w:kern w:val="0"/>
        </w:rPr>
        <w:t xml:space="preserve">are like </w:t>
      </w:r>
      <w:r w:rsidRPr="008F54A6">
        <w:rPr>
          <w:rFonts w:ascii="Inter" w:hAnsi="Inter" w:cs="Inter"/>
          <w:b/>
          <w:bCs/>
          <w:color w:val="000000"/>
          <w:kern w:val="0"/>
        </w:rPr>
        <w:t xml:space="preserve">separate work areas </w:t>
      </w:r>
      <w:r w:rsidRPr="008F54A6">
        <w:rPr>
          <w:rFonts w:ascii="Inter" w:hAnsi="Inter" w:cs="Inter"/>
          <w:color w:val="000000"/>
          <w:kern w:val="0"/>
        </w:rPr>
        <w:t>created inside Datasphere for different business teams or projects.</w:t>
      </w:r>
    </w:p>
    <w:p w14:paraId="2DB636C1" w14:textId="77777777" w:rsidR="008F54A6" w:rsidRPr="008F54A6" w:rsidRDefault="008F54A6" w:rsidP="008F54A6">
      <w:p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</w:p>
    <w:p w14:paraId="425F5F9B" w14:textId="77777777" w:rsidR="008F54A6" w:rsidRPr="008F54A6" w:rsidRDefault="008F54A6" w:rsidP="008F54A6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  <w:r w:rsidRPr="008F54A6">
        <w:rPr>
          <w:rFonts w:ascii="Inter" w:hAnsi="Inter" w:cs="Inter"/>
          <w:color w:val="000000"/>
          <w:kern w:val="0"/>
        </w:rPr>
        <w:lastRenderedPageBreak/>
        <w:t xml:space="preserve">Each space can have its </w:t>
      </w:r>
      <w:r w:rsidRPr="008F54A6">
        <w:rPr>
          <w:rFonts w:ascii="Inter" w:hAnsi="Inter" w:cs="Inter"/>
          <w:b/>
          <w:bCs/>
          <w:color w:val="000000"/>
          <w:kern w:val="0"/>
        </w:rPr>
        <w:t>own data models, connections, and users</w:t>
      </w:r>
      <w:r w:rsidRPr="008F54A6">
        <w:rPr>
          <w:rFonts w:ascii="Inter" w:hAnsi="Inter" w:cs="Inter"/>
          <w:color w:val="000000"/>
          <w:kern w:val="0"/>
        </w:rPr>
        <w:t>.</w:t>
      </w:r>
    </w:p>
    <w:p w14:paraId="5FE3A0D0" w14:textId="77777777" w:rsidR="008F54A6" w:rsidRPr="008F54A6" w:rsidRDefault="008F54A6" w:rsidP="008F54A6">
      <w:p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</w:p>
    <w:p w14:paraId="3A9D2DCB" w14:textId="3FCF1237" w:rsidR="008F54A6" w:rsidRPr="008F54A6" w:rsidRDefault="008F54A6" w:rsidP="008F54A6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  <w:r w:rsidRPr="008F54A6">
        <w:rPr>
          <w:rFonts w:ascii="Inter" w:hAnsi="Inter" w:cs="Inter"/>
          <w:color w:val="000000"/>
          <w:kern w:val="0"/>
        </w:rPr>
        <w:t xml:space="preserve">You can </w:t>
      </w:r>
      <w:r w:rsidRPr="008F54A6">
        <w:rPr>
          <w:rFonts w:ascii="Inter" w:hAnsi="Inter" w:cs="Inter"/>
          <w:b/>
          <w:bCs/>
          <w:color w:val="000000"/>
          <w:kern w:val="0"/>
        </w:rPr>
        <w:t xml:space="preserve">customize </w:t>
      </w:r>
      <w:r w:rsidRPr="008F54A6">
        <w:rPr>
          <w:rFonts w:ascii="Inter" w:hAnsi="Inter" w:cs="Inter"/>
          <w:color w:val="000000"/>
          <w:kern w:val="0"/>
        </w:rPr>
        <w:t>a space — decide how much storage it needs, what type of storage (in-memory or disk), and how important it is</w:t>
      </w:r>
      <w:r w:rsidR="00535041">
        <w:rPr>
          <w:rFonts w:ascii="Inter" w:hAnsi="Inter" w:cs="Inter"/>
          <w:color w:val="000000"/>
          <w:kern w:val="0"/>
        </w:rPr>
        <w:t>(priority)</w:t>
      </w:r>
      <w:r w:rsidRPr="008F54A6">
        <w:rPr>
          <w:rFonts w:ascii="Inter" w:hAnsi="Inter" w:cs="Inter"/>
          <w:color w:val="000000"/>
          <w:kern w:val="0"/>
        </w:rPr>
        <w:t>.</w:t>
      </w:r>
    </w:p>
    <w:p w14:paraId="3AF2A39B" w14:textId="77777777" w:rsidR="008F54A6" w:rsidRPr="008F54A6" w:rsidRDefault="008F54A6" w:rsidP="008F54A6">
      <w:p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</w:p>
    <w:p w14:paraId="097B4981" w14:textId="36ADAC08" w:rsidR="008F54A6" w:rsidRPr="008F54A6" w:rsidRDefault="008F54A6" w:rsidP="008F54A6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  <w:r w:rsidRPr="008F54A6">
        <w:rPr>
          <w:rFonts w:ascii="Inter" w:hAnsi="Inter" w:cs="Inter"/>
          <w:color w:val="000000"/>
          <w:kern w:val="0"/>
        </w:rPr>
        <w:t xml:space="preserve">Spaces are </w:t>
      </w:r>
      <w:r w:rsidRPr="008F54A6">
        <w:rPr>
          <w:rFonts w:ascii="Inter" w:hAnsi="Inter" w:cs="Inter"/>
          <w:b/>
          <w:bCs/>
          <w:color w:val="000000"/>
          <w:kern w:val="0"/>
        </w:rPr>
        <w:t xml:space="preserve">independent </w:t>
      </w:r>
      <w:r w:rsidRPr="008F54A6">
        <w:rPr>
          <w:rFonts w:ascii="Inter" w:hAnsi="Inter" w:cs="Inter"/>
          <w:color w:val="000000"/>
          <w:kern w:val="0"/>
        </w:rPr>
        <w:t>(so one team</w:t>
      </w:r>
      <w:r w:rsidRPr="008F54A6">
        <w:rPr>
          <w:rFonts w:ascii="Inter SemiBold" w:hAnsi="Inter SemiBold" w:cs="Inter SemiBold"/>
          <w:color w:val="000000"/>
          <w:kern w:val="0"/>
        </w:rPr>
        <w:t>’</w:t>
      </w:r>
      <w:r w:rsidRPr="008F54A6">
        <w:rPr>
          <w:rFonts w:ascii="Inter" w:hAnsi="Inter" w:cs="Inter"/>
          <w:color w:val="000000"/>
          <w:kern w:val="0"/>
        </w:rPr>
        <w:t>s work doesn</w:t>
      </w:r>
      <w:r w:rsidRPr="008F54A6">
        <w:rPr>
          <w:rFonts w:ascii="Inter SemiBold" w:hAnsi="Inter SemiBold" w:cs="Inter SemiBold"/>
          <w:color w:val="000000"/>
          <w:kern w:val="0"/>
        </w:rPr>
        <w:t>’</w:t>
      </w:r>
      <w:r w:rsidRPr="008F54A6">
        <w:rPr>
          <w:rFonts w:ascii="Inter" w:hAnsi="Inter" w:cs="Inter"/>
          <w:color w:val="000000"/>
          <w:kern w:val="0"/>
        </w:rPr>
        <w:t xml:space="preserve">t affect another), but they can still </w:t>
      </w:r>
      <w:r w:rsidRPr="008F54A6">
        <w:rPr>
          <w:rFonts w:ascii="Inter" w:hAnsi="Inter" w:cs="Inter"/>
          <w:b/>
          <w:bCs/>
          <w:color w:val="000000"/>
          <w:kern w:val="0"/>
        </w:rPr>
        <w:t xml:space="preserve">share data </w:t>
      </w:r>
      <w:r w:rsidRPr="008F54A6">
        <w:rPr>
          <w:rFonts w:ascii="Inter" w:hAnsi="Inter" w:cs="Inter"/>
          <w:color w:val="000000"/>
          <w:kern w:val="0"/>
        </w:rPr>
        <w:t xml:space="preserve">with each other if </w:t>
      </w:r>
      <w:proofErr w:type="gramStart"/>
      <w:r w:rsidRPr="008F54A6">
        <w:rPr>
          <w:rFonts w:ascii="Inter" w:hAnsi="Inter" w:cs="Inter"/>
          <w:color w:val="000000"/>
          <w:kern w:val="0"/>
        </w:rPr>
        <w:t>needed</w:t>
      </w:r>
      <w:r w:rsidR="00535041">
        <w:rPr>
          <w:rFonts w:ascii="Inter" w:hAnsi="Inter" w:cs="Inter"/>
          <w:color w:val="000000"/>
          <w:kern w:val="0"/>
        </w:rPr>
        <w:t xml:space="preserve"> </w:t>
      </w:r>
      <w:r w:rsidRPr="008F54A6">
        <w:rPr>
          <w:rFonts w:ascii="Inter" w:hAnsi="Inter" w:cs="Inter"/>
          <w:color w:val="000000"/>
          <w:kern w:val="0"/>
        </w:rPr>
        <w:t>.</w:t>
      </w:r>
      <w:proofErr w:type="gramEnd"/>
      <w:r w:rsidR="00535041">
        <w:rPr>
          <w:rFonts w:ascii="Inter" w:hAnsi="Inter" w:cs="Inter"/>
          <w:color w:val="000000"/>
          <w:kern w:val="0"/>
        </w:rPr>
        <w:t xml:space="preserve"> we can include our team in the member assignment of space so that we can work together.</w:t>
      </w:r>
    </w:p>
    <w:p w14:paraId="59BF8552" w14:textId="77777777" w:rsidR="008F54A6" w:rsidRPr="008F54A6" w:rsidRDefault="008F54A6" w:rsidP="008F54A6">
      <w:p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</w:p>
    <w:p w14:paraId="1688C254" w14:textId="79CB98E9" w:rsidR="008F54A6" w:rsidRDefault="008F54A6" w:rsidP="008F54A6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  <w:r w:rsidRPr="008F54A6">
        <w:rPr>
          <w:rFonts w:ascii="Inter" w:hAnsi="Inter" w:cs="Inter"/>
          <w:color w:val="000000"/>
          <w:kern w:val="0"/>
        </w:rPr>
        <w:t xml:space="preserve">You can also </w:t>
      </w:r>
      <w:r w:rsidRPr="008F54A6">
        <w:rPr>
          <w:rFonts w:ascii="Inter" w:hAnsi="Inter" w:cs="Inter"/>
          <w:b/>
          <w:bCs/>
          <w:color w:val="000000"/>
          <w:kern w:val="0"/>
        </w:rPr>
        <w:t xml:space="preserve">connect data sources </w:t>
      </w:r>
      <w:r w:rsidRPr="008F54A6">
        <w:rPr>
          <w:rFonts w:ascii="Inter" w:hAnsi="Inter" w:cs="Inter"/>
          <w:color w:val="000000"/>
          <w:kern w:val="0"/>
        </w:rPr>
        <w:t xml:space="preserve">(like SAP or non-SAP systems) inside a space and </w:t>
      </w:r>
      <w:r w:rsidRPr="008F54A6">
        <w:rPr>
          <w:rFonts w:ascii="Inter" w:hAnsi="Inter" w:cs="Inter"/>
          <w:b/>
          <w:bCs/>
          <w:color w:val="000000"/>
          <w:kern w:val="0"/>
        </w:rPr>
        <w:t xml:space="preserve">assign users </w:t>
      </w:r>
      <w:r w:rsidRPr="008F54A6">
        <w:rPr>
          <w:rFonts w:ascii="Inter" w:hAnsi="Inter" w:cs="Inter"/>
          <w:color w:val="000000"/>
          <w:kern w:val="0"/>
        </w:rPr>
        <w:t>who can access or manage the data there.</w:t>
      </w:r>
    </w:p>
    <w:p w14:paraId="55A8F03C" w14:textId="77777777" w:rsidR="00535041" w:rsidRPr="00535041" w:rsidRDefault="00535041" w:rsidP="00535041">
      <w:pPr>
        <w:pStyle w:val="ListParagraph"/>
        <w:rPr>
          <w:rFonts w:ascii="Inter" w:hAnsi="Inter" w:cs="Inter"/>
          <w:color w:val="000000"/>
          <w:kern w:val="0"/>
        </w:rPr>
      </w:pPr>
    </w:p>
    <w:p w14:paraId="39D83D81" w14:textId="689B5B33" w:rsidR="00535041" w:rsidRDefault="00535041" w:rsidP="0053504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  <w:r>
        <w:rPr>
          <w:rFonts w:ascii="Inter" w:hAnsi="Inter" w:cs="Inter"/>
          <w:color w:val="000000"/>
          <w:kern w:val="0"/>
        </w:rPr>
        <w:t>SPACE INDICATION: Blue, Green, Red, Hibernate, Locked</w:t>
      </w:r>
    </w:p>
    <w:p w14:paraId="4D3AA036" w14:textId="77777777" w:rsidR="00535041" w:rsidRPr="00535041" w:rsidRDefault="00535041" w:rsidP="00535041">
      <w:pPr>
        <w:pStyle w:val="ListParagraph"/>
        <w:spacing w:line="240" w:lineRule="auto"/>
        <w:rPr>
          <w:rFonts w:ascii="Inter" w:hAnsi="Inter" w:cs="Inter"/>
          <w:color w:val="000000"/>
          <w:kern w:val="0"/>
        </w:rPr>
      </w:pPr>
    </w:p>
    <w:p w14:paraId="35F9DA5B" w14:textId="5744CC66" w:rsidR="00535041" w:rsidRDefault="00535041" w:rsidP="0053504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  <w:r>
        <w:rPr>
          <w:rFonts w:ascii="Inter" w:hAnsi="Inter" w:cs="Inter"/>
          <w:color w:val="000000"/>
          <w:kern w:val="0"/>
        </w:rPr>
        <w:t>BLUE: When Storage usage is less than 5%.</w:t>
      </w:r>
    </w:p>
    <w:p w14:paraId="0DB75A67" w14:textId="77777777" w:rsidR="00535041" w:rsidRPr="00535041" w:rsidRDefault="00535041" w:rsidP="00535041">
      <w:pPr>
        <w:pStyle w:val="ListParagraph"/>
        <w:spacing w:line="240" w:lineRule="auto"/>
        <w:rPr>
          <w:rFonts w:ascii="Inter" w:hAnsi="Inter" w:cs="Inter"/>
          <w:color w:val="000000"/>
          <w:kern w:val="0"/>
        </w:rPr>
      </w:pPr>
    </w:p>
    <w:p w14:paraId="26D9D46E" w14:textId="40985E77" w:rsidR="00535041" w:rsidRDefault="00535041" w:rsidP="0053504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  <w:r>
        <w:rPr>
          <w:rFonts w:ascii="Inter" w:hAnsi="Inter" w:cs="Inter"/>
          <w:color w:val="000000"/>
          <w:kern w:val="0"/>
        </w:rPr>
        <w:t>Green: When storage usage is in between 6% - 95%</w:t>
      </w:r>
    </w:p>
    <w:p w14:paraId="0F631389" w14:textId="77777777" w:rsidR="00535041" w:rsidRPr="00535041" w:rsidRDefault="00535041" w:rsidP="00535041">
      <w:pPr>
        <w:pStyle w:val="ListParagraph"/>
        <w:spacing w:line="240" w:lineRule="auto"/>
        <w:rPr>
          <w:rFonts w:ascii="Inter" w:hAnsi="Inter" w:cs="Inter"/>
          <w:color w:val="000000"/>
          <w:kern w:val="0"/>
        </w:rPr>
      </w:pPr>
    </w:p>
    <w:p w14:paraId="757B1F0C" w14:textId="711A9271" w:rsidR="00535041" w:rsidRDefault="00535041" w:rsidP="0053504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  <w:proofErr w:type="gramStart"/>
      <w:r>
        <w:rPr>
          <w:rFonts w:ascii="Inter" w:hAnsi="Inter" w:cs="Inter"/>
          <w:color w:val="000000"/>
          <w:kern w:val="0"/>
        </w:rPr>
        <w:t>Red :</w:t>
      </w:r>
      <w:proofErr w:type="gramEnd"/>
      <w:r>
        <w:rPr>
          <w:rFonts w:ascii="Inter" w:hAnsi="Inter" w:cs="Inter"/>
          <w:color w:val="000000"/>
          <w:kern w:val="0"/>
        </w:rPr>
        <w:t xml:space="preserve"> when storage usage is greater than 96%</w:t>
      </w:r>
    </w:p>
    <w:p w14:paraId="231596E8" w14:textId="77777777" w:rsidR="00535041" w:rsidRPr="00535041" w:rsidRDefault="00535041" w:rsidP="00535041">
      <w:pPr>
        <w:pStyle w:val="ListParagraph"/>
        <w:spacing w:line="240" w:lineRule="auto"/>
        <w:rPr>
          <w:rFonts w:ascii="Inter" w:hAnsi="Inter" w:cs="Inter"/>
          <w:color w:val="000000"/>
          <w:kern w:val="0"/>
        </w:rPr>
      </w:pPr>
    </w:p>
    <w:p w14:paraId="5B19FAFE" w14:textId="33F87817" w:rsidR="00535041" w:rsidRDefault="00535041" w:rsidP="0053504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  <w:proofErr w:type="gramStart"/>
      <w:r>
        <w:rPr>
          <w:rFonts w:ascii="Inter" w:hAnsi="Inter" w:cs="Inter"/>
          <w:color w:val="000000"/>
          <w:kern w:val="0"/>
        </w:rPr>
        <w:t>Hibernate :</w:t>
      </w:r>
      <w:proofErr w:type="gramEnd"/>
      <w:r>
        <w:rPr>
          <w:rFonts w:ascii="Inter" w:hAnsi="Inter" w:cs="Inter"/>
          <w:color w:val="000000"/>
          <w:kern w:val="0"/>
        </w:rPr>
        <w:t xml:space="preserve"> when the storage usage is filled and need to increase the storage capacity or delete the data.</w:t>
      </w:r>
    </w:p>
    <w:p w14:paraId="5285DA6B" w14:textId="77777777" w:rsidR="00535041" w:rsidRPr="00535041" w:rsidRDefault="00535041" w:rsidP="00535041">
      <w:pPr>
        <w:pStyle w:val="ListParagraph"/>
        <w:spacing w:line="240" w:lineRule="auto"/>
        <w:rPr>
          <w:rFonts w:ascii="Inter" w:hAnsi="Inter" w:cs="Inter"/>
          <w:color w:val="000000"/>
          <w:kern w:val="0"/>
        </w:rPr>
      </w:pPr>
    </w:p>
    <w:p w14:paraId="6E2D14DA" w14:textId="46B95EFC" w:rsidR="00535041" w:rsidRDefault="00535041" w:rsidP="0053504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  <w:proofErr w:type="gramStart"/>
      <w:r>
        <w:rPr>
          <w:rFonts w:ascii="Inter" w:hAnsi="Inter" w:cs="Inter"/>
          <w:color w:val="000000"/>
          <w:kern w:val="0"/>
        </w:rPr>
        <w:t>Locked :</w:t>
      </w:r>
      <w:proofErr w:type="gramEnd"/>
      <w:r>
        <w:rPr>
          <w:rFonts w:ascii="Inter" w:hAnsi="Inter" w:cs="Inter"/>
          <w:color w:val="000000"/>
          <w:kern w:val="0"/>
        </w:rPr>
        <w:t xml:space="preserve"> when the storage is </w:t>
      </w:r>
      <w:proofErr w:type="gramStart"/>
      <w:r>
        <w:rPr>
          <w:rFonts w:ascii="Inter" w:hAnsi="Inter" w:cs="Inter"/>
          <w:color w:val="000000"/>
          <w:kern w:val="0"/>
        </w:rPr>
        <w:t>completely filled</w:t>
      </w:r>
      <w:proofErr w:type="gramEnd"/>
      <w:r>
        <w:rPr>
          <w:rFonts w:ascii="Inter" w:hAnsi="Inter" w:cs="Inter"/>
          <w:color w:val="000000"/>
          <w:kern w:val="0"/>
        </w:rPr>
        <w:t xml:space="preserve"> and locked.</w:t>
      </w:r>
    </w:p>
    <w:p w14:paraId="7042DEAC" w14:textId="77777777" w:rsidR="00A52BDD" w:rsidRPr="00A52BDD" w:rsidRDefault="00A52BDD" w:rsidP="00A52BDD">
      <w:pPr>
        <w:pStyle w:val="ListParagraph"/>
        <w:rPr>
          <w:rFonts w:ascii="Inter" w:hAnsi="Inter" w:cs="Inter"/>
          <w:color w:val="000000"/>
          <w:kern w:val="0"/>
        </w:rPr>
      </w:pPr>
    </w:p>
    <w:p w14:paraId="76EE9D97" w14:textId="2DF55D69" w:rsidR="00A52BDD" w:rsidRPr="00A52BDD" w:rsidRDefault="00A52BDD" w:rsidP="00A52BDD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284"/>
        <w:rPr>
          <w:rFonts w:ascii="Inter SemiBold" w:hAnsi="Inter SemiBold" w:cs="Inter SemiBold"/>
          <w:color w:val="000000"/>
          <w:kern w:val="0"/>
          <w:sz w:val="30"/>
          <w:szCs w:val="30"/>
        </w:rPr>
      </w:pPr>
      <w:r w:rsidRPr="00A52BDD">
        <w:rPr>
          <w:rFonts w:ascii="Inter SemiBold" w:hAnsi="Inter SemiBold" w:cs="Inter SemiBold"/>
          <w:b/>
          <w:bCs/>
          <w:color w:val="000000"/>
          <w:kern w:val="0"/>
          <w:sz w:val="30"/>
          <w:szCs w:val="30"/>
        </w:rPr>
        <w:t xml:space="preserve">No code Modelling </w:t>
      </w:r>
    </w:p>
    <w:p w14:paraId="3B20A6D6" w14:textId="06D25F26" w:rsidR="00A52BDD" w:rsidRDefault="00A52BDD" w:rsidP="00A52BD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240" w:after="0" w:line="240" w:lineRule="auto"/>
        <w:rPr>
          <w:rFonts w:ascii="Inter" w:hAnsi="Inter" w:cs="Inter"/>
          <w:color w:val="000000"/>
          <w:kern w:val="0"/>
        </w:rPr>
      </w:pPr>
      <w:r w:rsidRPr="00A52BDD">
        <w:rPr>
          <w:rFonts w:ascii="Inter" w:hAnsi="Inter" w:cs="Inter"/>
          <w:color w:val="000000"/>
          <w:kern w:val="0"/>
        </w:rPr>
        <w:t>R</w:t>
      </w:r>
      <w:r w:rsidRPr="00A52BDD">
        <w:rPr>
          <w:rFonts w:ascii="Inter" w:hAnsi="Inter" w:cs="Inter"/>
          <w:color w:val="000000"/>
          <w:kern w:val="0"/>
        </w:rPr>
        <w:t>equires less code since it is more visualized tool</w:t>
      </w:r>
    </w:p>
    <w:p w14:paraId="61D22EB6" w14:textId="77777777" w:rsidR="00A52BDD" w:rsidRPr="00A52BDD" w:rsidRDefault="00A52BDD" w:rsidP="00A52BDD">
      <w:pPr>
        <w:pStyle w:val="ListParagraph"/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</w:p>
    <w:p w14:paraId="3D57E6ED" w14:textId="21F7A59C" w:rsidR="00A52BDD" w:rsidRDefault="00A52BDD" w:rsidP="00102D48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284"/>
        <w:rPr>
          <w:b/>
          <w:bCs/>
          <w:sz w:val="30"/>
          <w:szCs w:val="30"/>
        </w:rPr>
      </w:pPr>
      <w:r w:rsidRPr="00A52BDD">
        <w:rPr>
          <w:b/>
          <w:bCs/>
          <w:sz w:val="30"/>
          <w:szCs w:val="30"/>
        </w:rPr>
        <w:t>Integration with SAC</w:t>
      </w:r>
    </w:p>
    <w:p w14:paraId="69208FD2" w14:textId="77777777" w:rsidR="00102D48" w:rsidRPr="00102D48" w:rsidRDefault="00102D48" w:rsidP="00102D48">
      <w:p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</w:p>
    <w:p w14:paraId="213A52B1" w14:textId="77777777" w:rsidR="00102D48" w:rsidRPr="00102D48" w:rsidRDefault="00102D48" w:rsidP="00102D48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  <w:r w:rsidRPr="00102D48">
        <w:rPr>
          <w:rFonts w:ascii="Inter" w:hAnsi="Inter" w:cs="Inter"/>
          <w:b/>
          <w:bCs/>
          <w:color w:val="000000"/>
          <w:kern w:val="0"/>
        </w:rPr>
        <w:t xml:space="preserve">SAP Analytics Cloud </w:t>
      </w:r>
      <w:r w:rsidRPr="00102D48">
        <w:rPr>
          <w:rFonts w:ascii="Inter" w:hAnsi="Inter" w:cs="Inter"/>
          <w:color w:val="000000"/>
          <w:kern w:val="0"/>
        </w:rPr>
        <w:t>(</w:t>
      </w:r>
      <w:r w:rsidRPr="00102D48">
        <w:rPr>
          <w:rFonts w:ascii="Inter" w:hAnsi="Inter" w:cs="Inter"/>
          <w:b/>
          <w:bCs/>
          <w:color w:val="000000"/>
          <w:kern w:val="0"/>
        </w:rPr>
        <w:t>SAC</w:t>
      </w:r>
      <w:r w:rsidRPr="00102D48">
        <w:rPr>
          <w:rFonts w:ascii="Inter" w:hAnsi="Inter" w:cs="Inter"/>
          <w:color w:val="000000"/>
          <w:kern w:val="0"/>
        </w:rPr>
        <w:t xml:space="preserve">)is a tool for </w:t>
      </w:r>
      <w:r w:rsidRPr="00102D48">
        <w:rPr>
          <w:rFonts w:ascii="Inter" w:hAnsi="Inter" w:cs="Inter"/>
          <w:b/>
          <w:bCs/>
          <w:color w:val="000000"/>
          <w:kern w:val="0"/>
        </w:rPr>
        <w:t>data visualization, reporting, and analytics</w:t>
      </w:r>
      <w:r w:rsidRPr="00102D48">
        <w:rPr>
          <w:rFonts w:ascii="Inter" w:hAnsi="Inter" w:cs="Inter"/>
          <w:color w:val="000000"/>
          <w:kern w:val="0"/>
        </w:rPr>
        <w:t>.</w:t>
      </w:r>
    </w:p>
    <w:p w14:paraId="55831D40" w14:textId="77777777" w:rsidR="00102D48" w:rsidRPr="00102D48" w:rsidRDefault="00102D48" w:rsidP="00102D48">
      <w:p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</w:p>
    <w:p w14:paraId="22060EFF" w14:textId="77777777" w:rsidR="00102D48" w:rsidRPr="00102D48" w:rsidRDefault="00102D48" w:rsidP="00102D48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  <w:r w:rsidRPr="00102D48">
        <w:rPr>
          <w:rFonts w:ascii="Inter" w:hAnsi="Inter" w:cs="Inter"/>
          <w:b/>
          <w:bCs/>
          <w:color w:val="000000"/>
          <w:kern w:val="0"/>
        </w:rPr>
        <w:t xml:space="preserve">SAP Datasphere </w:t>
      </w:r>
      <w:r w:rsidRPr="00102D48">
        <w:rPr>
          <w:rFonts w:ascii="Inter" w:hAnsi="Inter" w:cs="Inter"/>
          <w:color w:val="000000"/>
          <w:kern w:val="0"/>
        </w:rPr>
        <w:t xml:space="preserve">is used for </w:t>
      </w:r>
      <w:r w:rsidRPr="00102D48">
        <w:rPr>
          <w:rFonts w:ascii="Inter" w:hAnsi="Inter" w:cs="Inter"/>
          <w:b/>
          <w:bCs/>
          <w:color w:val="000000"/>
          <w:kern w:val="0"/>
        </w:rPr>
        <w:t xml:space="preserve">data management and </w:t>
      </w:r>
      <w:proofErr w:type="spellStart"/>
      <w:r w:rsidRPr="00102D48">
        <w:rPr>
          <w:rFonts w:ascii="Inter" w:hAnsi="Inter" w:cs="Inter"/>
          <w:b/>
          <w:bCs/>
          <w:color w:val="000000"/>
          <w:kern w:val="0"/>
        </w:rPr>
        <w:t>modeling</w:t>
      </w:r>
      <w:proofErr w:type="spellEnd"/>
      <w:r w:rsidRPr="00102D48">
        <w:rPr>
          <w:rFonts w:ascii="Inter" w:hAnsi="Inter" w:cs="Inter"/>
          <w:color w:val="000000"/>
          <w:kern w:val="0"/>
        </w:rPr>
        <w:t xml:space="preserve">. When integrated, SAC can </w:t>
      </w:r>
      <w:r w:rsidRPr="00102D48">
        <w:rPr>
          <w:rFonts w:ascii="Inter" w:hAnsi="Inter" w:cs="Inter"/>
          <w:b/>
          <w:bCs/>
          <w:color w:val="000000"/>
          <w:kern w:val="0"/>
        </w:rPr>
        <w:t xml:space="preserve">directly access the data models </w:t>
      </w:r>
      <w:r w:rsidRPr="00102D48">
        <w:rPr>
          <w:rFonts w:ascii="Inter" w:hAnsi="Inter" w:cs="Inter"/>
          <w:color w:val="000000"/>
          <w:kern w:val="0"/>
        </w:rPr>
        <w:t>created in Datasphere — no need to move or duplicate data.</w:t>
      </w:r>
    </w:p>
    <w:p w14:paraId="5D7A11F2" w14:textId="77777777" w:rsidR="00102D48" w:rsidRPr="00102D48" w:rsidRDefault="00102D48" w:rsidP="00102D48">
      <w:p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</w:p>
    <w:p w14:paraId="2F0F4B6E" w14:textId="77777777" w:rsidR="00102D48" w:rsidRDefault="00102D48" w:rsidP="00102D48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  <w:r w:rsidRPr="00102D48">
        <w:rPr>
          <w:rFonts w:ascii="Inter" w:hAnsi="Inter" w:cs="Inter"/>
          <w:color w:val="000000"/>
          <w:kern w:val="0"/>
        </w:rPr>
        <w:t xml:space="preserve">DWC Models are then </w:t>
      </w:r>
      <w:r w:rsidRPr="00102D48">
        <w:rPr>
          <w:rFonts w:ascii="Inter" w:hAnsi="Inter" w:cs="Inter"/>
          <w:b/>
          <w:bCs/>
          <w:color w:val="000000"/>
          <w:kern w:val="0"/>
        </w:rPr>
        <w:t xml:space="preserve">consumed by SAC </w:t>
      </w:r>
      <w:r w:rsidRPr="00102D48">
        <w:rPr>
          <w:rFonts w:ascii="Inter" w:hAnsi="Inter" w:cs="Inter"/>
          <w:color w:val="000000"/>
          <w:kern w:val="0"/>
        </w:rPr>
        <w:t xml:space="preserve">to create </w:t>
      </w:r>
      <w:r w:rsidRPr="00102D48">
        <w:rPr>
          <w:rFonts w:ascii="Inter" w:hAnsi="Inter" w:cs="Inter"/>
          <w:b/>
          <w:bCs/>
          <w:color w:val="000000"/>
          <w:kern w:val="0"/>
        </w:rPr>
        <w:t>dashboards, charts, and reports</w:t>
      </w:r>
      <w:r w:rsidRPr="00102D48">
        <w:rPr>
          <w:rFonts w:ascii="Inter" w:hAnsi="Inter" w:cs="Inter"/>
          <w:color w:val="000000"/>
          <w:kern w:val="0"/>
        </w:rPr>
        <w:t xml:space="preserve">. Since it’s a </w:t>
      </w:r>
      <w:r w:rsidRPr="00102D48">
        <w:rPr>
          <w:rFonts w:ascii="Inter" w:hAnsi="Inter" w:cs="Inter"/>
          <w:b/>
          <w:bCs/>
          <w:color w:val="000000"/>
          <w:kern w:val="0"/>
        </w:rPr>
        <w:t xml:space="preserve">live </w:t>
      </w:r>
      <w:proofErr w:type="gramStart"/>
      <w:r w:rsidRPr="00102D48">
        <w:rPr>
          <w:rFonts w:ascii="Inter" w:hAnsi="Inter" w:cs="Inter"/>
          <w:b/>
          <w:bCs/>
          <w:color w:val="000000"/>
          <w:kern w:val="0"/>
        </w:rPr>
        <w:t xml:space="preserve">Connection </w:t>
      </w:r>
      <w:r w:rsidRPr="00102D48">
        <w:rPr>
          <w:rFonts w:ascii="Inter" w:hAnsi="Inter" w:cs="Inter"/>
          <w:color w:val="000000"/>
          <w:kern w:val="0"/>
        </w:rPr>
        <w:t>,</w:t>
      </w:r>
      <w:proofErr w:type="gramEnd"/>
      <w:r w:rsidRPr="00102D48">
        <w:rPr>
          <w:rFonts w:ascii="Inter" w:hAnsi="Inter" w:cs="Inter"/>
          <w:color w:val="000000"/>
          <w:kern w:val="0"/>
        </w:rPr>
        <w:t xml:space="preserve"> any data updates in Datasphere appear instantly in SAC. </w:t>
      </w:r>
    </w:p>
    <w:p w14:paraId="5E30486E" w14:textId="77777777" w:rsidR="00102D48" w:rsidRPr="00102D48" w:rsidRDefault="00102D48" w:rsidP="00102D48">
      <w:pPr>
        <w:pStyle w:val="ListParagraph"/>
        <w:rPr>
          <w:rFonts w:ascii="Inter" w:hAnsi="Inter" w:cs="Inter"/>
          <w:color w:val="000000"/>
          <w:kern w:val="0"/>
        </w:rPr>
      </w:pPr>
    </w:p>
    <w:p w14:paraId="643EF455" w14:textId="1D62F2DC" w:rsidR="00102D48" w:rsidRDefault="00102D48" w:rsidP="00102D48">
      <w:pPr>
        <w:pStyle w:val="Heading2"/>
      </w:pPr>
      <w:r w:rsidRPr="00102D48">
        <w:rPr>
          <w:b/>
          <w:bCs/>
        </w:rPr>
        <w:lastRenderedPageBreak/>
        <w:t>Architecture</w:t>
      </w:r>
    </w:p>
    <w:p w14:paraId="70BCACB9" w14:textId="754DF4A4" w:rsidR="00102D48" w:rsidRPr="00102D48" w:rsidRDefault="00102D48" w:rsidP="00102D48">
      <w:r w:rsidRPr="00102D48">
        <w:rPr>
          <w:noProof/>
        </w:rPr>
        <w:drawing>
          <wp:inline distT="0" distB="0" distL="0" distR="0" wp14:anchorId="365587E1" wp14:editId="40377F07">
            <wp:extent cx="5731510" cy="3011170"/>
            <wp:effectExtent l="0" t="0" r="2540" b="0"/>
            <wp:docPr id="189420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E1E3A" w14:textId="77777777" w:rsidR="00102D48" w:rsidRPr="00102D48" w:rsidRDefault="00102D48" w:rsidP="00102D48">
      <w:pPr>
        <w:pStyle w:val="ListParagraph"/>
        <w:autoSpaceDE w:val="0"/>
        <w:autoSpaceDN w:val="0"/>
        <w:adjustRightInd w:val="0"/>
        <w:spacing w:after="0" w:line="240" w:lineRule="auto"/>
        <w:ind w:left="284"/>
        <w:rPr>
          <w:b/>
          <w:bCs/>
        </w:rPr>
      </w:pPr>
    </w:p>
    <w:p w14:paraId="1C5FCAE6" w14:textId="6B0D4320" w:rsidR="00A52BDD" w:rsidRDefault="00102D48" w:rsidP="00102D48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Inter" w:hAnsi="Inter" w:cs="Inter"/>
          <w:b/>
          <w:bCs/>
          <w:color w:val="000000"/>
          <w:kern w:val="0"/>
          <w:sz w:val="28"/>
          <w:szCs w:val="28"/>
        </w:rPr>
      </w:pPr>
      <w:r w:rsidRPr="00102D48">
        <w:rPr>
          <w:rFonts w:ascii="Inter" w:hAnsi="Inter" w:cs="Inter"/>
          <w:b/>
          <w:bCs/>
          <w:color w:val="000000"/>
          <w:kern w:val="0"/>
          <w:sz w:val="28"/>
          <w:szCs w:val="28"/>
        </w:rPr>
        <w:t>Data integration and Flows</w:t>
      </w:r>
    </w:p>
    <w:p w14:paraId="6E4376E7" w14:textId="77777777" w:rsidR="00102D48" w:rsidRPr="00102D48" w:rsidRDefault="00102D48" w:rsidP="00102D48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rPr>
          <w:rFonts w:ascii="Inter" w:hAnsi="Inter" w:cs="Inter"/>
          <w:color w:val="000000"/>
          <w:kern w:val="0"/>
        </w:rPr>
      </w:pPr>
      <w:r w:rsidRPr="00102D48">
        <w:rPr>
          <w:rFonts w:ascii="Inter" w:hAnsi="Inter" w:cs="Inter"/>
          <w:color w:val="000000"/>
          <w:kern w:val="0"/>
        </w:rPr>
        <w:t xml:space="preserve">SAP Datasphere allows you to </w:t>
      </w:r>
      <w:r w:rsidRPr="00102D48">
        <w:rPr>
          <w:rFonts w:ascii="Inter" w:hAnsi="Inter" w:cs="Inter"/>
          <w:b/>
          <w:bCs/>
          <w:color w:val="000000"/>
          <w:kern w:val="0"/>
        </w:rPr>
        <w:t xml:space="preserve">connect and bring data </w:t>
      </w:r>
      <w:r w:rsidRPr="00102D48">
        <w:rPr>
          <w:rFonts w:ascii="Inter" w:hAnsi="Inter" w:cs="Inter"/>
          <w:color w:val="000000"/>
          <w:kern w:val="0"/>
        </w:rPr>
        <w:t xml:space="preserve">from different systems (SAP or non-SAP, cloud or </w:t>
      </w:r>
      <w:proofErr w:type="gramStart"/>
      <w:r w:rsidRPr="00102D48">
        <w:rPr>
          <w:rFonts w:ascii="Inter" w:hAnsi="Inter" w:cs="Inter"/>
          <w:color w:val="000000"/>
          <w:kern w:val="0"/>
        </w:rPr>
        <w:t>on-premise</w:t>
      </w:r>
      <w:proofErr w:type="gramEnd"/>
      <w:r w:rsidRPr="00102D48">
        <w:rPr>
          <w:rFonts w:ascii="Inter" w:hAnsi="Inter" w:cs="Inter"/>
          <w:color w:val="000000"/>
          <w:kern w:val="0"/>
        </w:rPr>
        <w:t>) into one place.</w:t>
      </w:r>
    </w:p>
    <w:p w14:paraId="2614F146" w14:textId="4888ECCF" w:rsidR="00102D48" w:rsidRPr="00102D48" w:rsidRDefault="00102D48" w:rsidP="00102D48">
      <w:pPr>
        <w:autoSpaceDE w:val="0"/>
        <w:autoSpaceDN w:val="0"/>
        <w:adjustRightInd w:val="0"/>
        <w:spacing w:after="0" w:line="360" w:lineRule="auto"/>
        <w:rPr>
          <w:rFonts w:ascii="Inter" w:hAnsi="Inter" w:cs="Inter"/>
          <w:color w:val="000000"/>
          <w:kern w:val="0"/>
        </w:rPr>
      </w:pPr>
      <w:r w:rsidRPr="00102D48">
        <w:rPr>
          <w:rFonts w:ascii="Inter" w:hAnsi="Inter" w:cs="Inter"/>
          <w:color w:val="000000"/>
          <w:kern w:val="0"/>
        </w:rPr>
        <w:t>You can either:</w:t>
      </w:r>
    </w:p>
    <w:p w14:paraId="78A0DDC9" w14:textId="1C20CDE2" w:rsidR="00102D48" w:rsidRPr="00102D48" w:rsidRDefault="00102D48" w:rsidP="00102D48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rPr>
          <w:rFonts w:ascii="Inter" w:hAnsi="Inter" w:cs="Inter"/>
          <w:color w:val="000000"/>
          <w:kern w:val="0"/>
        </w:rPr>
      </w:pPr>
      <w:r w:rsidRPr="00102D48">
        <w:rPr>
          <w:rFonts w:ascii="Inter" w:hAnsi="Inter" w:cs="Inter"/>
          <w:b/>
          <w:bCs/>
          <w:color w:val="000000"/>
          <w:kern w:val="0"/>
        </w:rPr>
        <w:t xml:space="preserve">Access data virtually (live/federated) </w:t>
      </w:r>
      <w:r w:rsidRPr="00102D48">
        <w:rPr>
          <w:rFonts w:ascii="Inter" w:hAnsi="Inter" w:cs="Inter"/>
          <w:color w:val="000000"/>
          <w:kern w:val="0"/>
        </w:rPr>
        <w:t>— no data movement, or</w:t>
      </w:r>
    </w:p>
    <w:p w14:paraId="39FBC50B" w14:textId="1A2996BF" w:rsidR="00102D48" w:rsidRPr="00102D48" w:rsidRDefault="00102D48" w:rsidP="00102D48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rPr>
          <w:rFonts w:ascii="Inter" w:hAnsi="Inter" w:cs="Inter"/>
          <w:color w:val="000000"/>
          <w:kern w:val="0"/>
        </w:rPr>
      </w:pPr>
      <w:r w:rsidRPr="00102D48">
        <w:rPr>
          <w:rFonts w:ascii="Inter" w:hAnsi="Inter" w:cs="Inter"/>
          <w:b/>
          <w:bCs/>
          <w:color w:val="000000"/>
          <w:kern w:val="0"/>
        </w:rPr>
        <w:t xml:space="preserve">Replicate data (copy it physically) </w:t>
      </w:r>
      <w:r w:rsidRPr="00102D48">
        <w:rPr>
          <w:rFonts w:ascii="Inter" w:hAnsi="Inter" w:cs="Inter"/>
          <w:color w:val="000000"/>
          <w:kern w:val="0"/>
        </w:rPr>
        <w:t xml:space="preserve">— for performance or advanced </w:t>
      </w:r>
      <w:proofErr w:type="spellStart"/>
      <w:r w:rsidRPr="00102D48">
        <w:rPr>
          <w:rFonts w:ascii="Inter" w:hAnsi="Inter" w:cs="Inter"/>
          <w:color w:val="000000"/>
          <w:kern w:val="0"/>
        </w:rPr>
        <w:t>modeling</w:t>
      </w:r>
      <w:proofErr w:type="spellEnd"/>
      <w:r w:rsidRPr="00102D48">
        <w:rPr>
          <w:rFonts w:ascii="Inter" w:hAnsi="Inter" w:cs="Inter"/>
          <w:color w:val="000000"/>
          <w:kern w:val="0"/>
        </w:rPr>
        <w:t>.</w:t>
      </w:r>
    </w:p>
    <w:p w14:paraId="129B4E08" w14:textId="0AC31A0E" w:rsidR="00102D48" w:rsidRDefault="00102D48" w:rsidP="00102D48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709"/>
        <w:rPr>
          <w:rFonts w:ascii="Inter" w:hAnsi="Inter" w:cs="Inter"/>
          <w:color w:val="000000"/>
          <w:kern w:val="0"/>
        </w:rPr>
      </w:pPr>
      <w:r w:rsidRPr="00102D48">
        <w:rPr>
          <w:rFonts w:ascii="Inter" w:hAnsi="Inter" w:cs="Inter"/>
          <w:color w:val="000000"/>
          <w:kern w:val="0"/>
        </w:rPr>
        <w:t xml:space="preserve">These connections are made through </w:t>
      </w:r>
      <w:r w:rsidRPr="00102D48">
        <w:rPr>
          <w:rFonts w:ascii="Inter" w:hAnsi="Inter" w:cs="Inter"/>
          <w:b/>
          <w:bCs/>
          <w:color w:val="000000"/>
          <w:kern w:val="0"/>
        </w:rPr>
        <w:t>built-in connectors</w:t>
      </w:r>
      <w:r w:rsidRPr="00102D48">
        <w:rPr>
          <w:rFonts w:ascii="Inter" w:hAnsi="Inter" w:cs="Inter"/>
          <w:color w:val="000000"/>
          <w:kern w:val="0"/>
        </w:rPr>
        <w:t xml:space="preserve">, </w:t>
      </w:r>
      <w:r w:rsidRPr="00102D48">
        <w:rPr>
          <w:rFonts w:ascii="Inter" w:hAnsi="Inter" w:cs="Inter"/>
          <w:b/>
          <w:bCs/>
          <w:color w:val="000000"/>
          <w:kern w:val="0"/>
        </w:rPr>
        <w:t>DP Agent</w:t>
      </w:r>
      <w:r w:rsidRPr="00102D48">
        <w:rPr>
          <w:rFonts w:ascii="Inter" w:hAnsi="Inter" w:cs="Inter"/>
          <w:color w:val="000000"/>
          <w:kern w:val="0"/>
        </w:rPr>
        <w:t xml:space="preserve">, or </w:t>
      </w:r>
      <w:r w:rsidRPr="00102D48">
        <w:rPr>
          <w:rFonts w:ascii="Inter" w:hAnsi="Inter" w:cs="Inter"/>
          <w:b/>
          <w:bCs/>
          <w:color w:val="000000"/>
          <w:kern w:val="0"/>
        </w:rPr>
        <w:t>Cloud Connector</w:t>
      </w:r>
      <w:r w:rsidRPr="00102D48">
        <w:rPr>
          <w:rFonts w:ascii="Inter" w:hAnsi="Inter" w:cs="Inter"/>
          <w:color w:val="000000"/>
          <w:kern w:val="0"/>
        </w:rPr>
        <w:t>, depending on the data source type.</w:t>
      </w:r>
    </w:p>
    <w:p w14:paraId="2BE49771" w14:textId="239B46BC" w:rsidR="00102D48" w:rsidRDefault="00102D48" w:rsidP="006E05A6">
      <w:pPr>
        <w:autoSpaceDE w:val="0"/>
        <w:autoSpaceDN w:val="0"/>
        <w:adjustRightInd w:val="0"/>
        <w:spacing w:after="0" w:line="360" w:lineRule="auto"/>
        <w:ind w:left="-284"/>
        <w:rPr>
          <w:rFonts w:ascii="Inter" w:hAnsi="Inter" w:cs="Inter"/>
          <w:b/>
          <w:bCs/>
          <w:color w:val="000000"/>
          <w:kern w:val="0"/>
          <w:sz w:val="28"/>
          <w:szCs w:val="28"/>
        </w:rPr>
      </w:pPr>
      <w:r w:rsidRPr="00102D48">
        <w:rPr>
          <w:rFonts w:ascii="Inter" w:hAnsi="Inter" w:cs="Inter"/>
          <w:b/>
          <w:bCs/>
          <w:color w:val="000000"/>
          <w:kern w:val="0"/>
          <w:sz w:val="28"/>
          <w:szCs w:val="28"/>
        </w:rPr>
        <w:t>Flows</w:t>
      </w:r>
      <w:r>
        <w:rPr>
          <w:rFonts w:ascii="Inter" w:hAnsi="Inter" w:cs="Inter"/>
          <w:b/>
          <w:bCs/>
          <w:color w:val="000000"/>
          <w:kern w:val="0"/>
          <w:sz w:val="28"/>
          <w:szCs w:val="28"/>
        </w:rPr>
        <w:t>:</w:t>
      </w:r>
    </w:p>
    <w:p w14:paraId="27AE6546" w14:textId="026A80AC" w:rsidR="00102D48" w:rsidRPr="00102D48" w:rsidRDefault="00102D48" w:rsidP="006E05A6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142"/>
        <w:rPr>
          <w:rFonts w:ascii="Inter" w:hAnsi="Inter" w:cs="Inter"/>
          <w:b/>
          <w:bCs/>
          <w:color w:val="000000"/>
          <w:kern w:val="0"/>
          <w:sz w:val="28"/>
          <w:szCs w:val="28"/>
        </w:rPr>
      </w:pPr>
      <w:r>
        <w:rPr>
          <w:b/>
          <w:bCs/>
          <w:sz w:val="30"/>
          <w:szCs w:val="30"/>
        </w:rPr>
        <w:t>Remote Tables</w:t>
      </w:r>
    </w:p>
    <w:p w14:paraId="2C05BBBC" w14:textId="5DA0F46F" w:rsidR="00102D48" w:rsidRPr="00102D48" w:rsidRDefault="00102D48" w:rsidP="00102D48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ind w:left="993"/>
        <w:rPr>
          <w:rFonts w:ascii="Inter" w:hAnsi="Inter" w:cs="Inter"/>
          <w:color w:val="000000"/>
          <w:kern w:val="0"/>
        </w:rPr>
      </w:pPr>
      <w:r w:rsidRPr="00102D48">
        <w:rPr>
          <w:rFonts w:ascii="Inter" w:hAnsi="Inter" w:cs="Inter"/>
          <w:color w:val="000000"/>
          <w:kern w:val="0"/>
        </w:rPr>
        <w:t xml:space="preserve">Remote tables are </w:t>
      </w:r>
      <w:r w:rsidRPr="00102D48">
        <w:rPr>
          <w:rFonts w:ascii="Inter" w:hAnsi="Inter" w:cs="Inter"/>
          <w:b/>
          <w:bCs/>
          <w:color w:val="000000"/>
          <w:kern w:val="0"/>
        </w:rPr>
        <w:t xml:space="preserve">virtual representations </w:t>
      </w:r>
      <w:r w:rsidRPr="00102D48">
        <w:rPr>
          <w:rFonts w:ascii="Inter" w:hAnsi="Inter" w:cs="Inter"/>
          <w:color w:val="000000"/>
          <w:kern w:val="0"/>
        </w:rPr>
        <w:t>of source tables.</w:t>
      </w:r>
    </w:p>
    <w:p w14:paraId="5B5BABB6" w14:textId="40BAA43E" w:rsidR="00102D48" w:rsidRPr="00102D48" w:rsidRDefault="00102D48" w:rsidP="00102D48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ind w:left="993"/>
        <w:rPr>
          <w:rFonts w:ascii="Inter" w:hAnsi="Inter" w:cs="Inter"/>
          <w:color w:val="000000"/>
          <w:kern w:val="0"/>
        </w:rPr>
      </w:pPr>
      <w:r w:rsidRPr="00102D48">
        <w:rPr>
          <w:rFonts w:ascii="Inter" w:hAnsi="Inter" w:cs="Inter"/>
          <w:color w:val="000000"/>
          <w:kern w:val="0"/>
        </w:rPr>
        <w:t xml:space="preserve">They allow </w:t>
      </w:r>
      <w:r w:rsidRPr="00102D48">
        <w:rPr>
          <w:rFonts w:ascii="Inter" w:hAnsi="Inter" w:cs="Inter"/>
          <w:b/>
          <w:bCs/>
          <w:color w:val="000000"/>
          <w:kern w:val="0"/>
        </w:rPr>
        <w:t xml:space="preserve">direct access </w:t>
      </w:r>
      <w:r w:rsidRPr="00102D48">
        <w:rPr>
          <w:rFonts w:ascii="Inter" w:hAnsi="Inter" w:cs="Inter"/>
          <w:color w:val="000000"/>
          <w:kern w:val="0"/>
        </w:rPr>
        <w:t>to live data in the source system.</w:t>
      </w:r>
    </w:p>
    <w:p w14:paraId="33C0C91B" w14:textId="77777777" w:rsidR="00102D48" w:rsidRDefault="00102D48" w:rsidP="00102D48">
      <w:pPr>
        <w:pStyle w:val="ListParagraph"/>
        <w:autoSpaceDE w:val="0"/>
        <w:autoSpaceDN w:val="0"/>
        <w:adjustRightInd w:val="0"/>
        <w:spacing w:after="0" w:line="360" w:lineRule="auto"/>
        <w:rPr>
          <w:rFonts w:ascii="Inter" w:hAnsi="Inter" w:cs="Inter"/>
          <w:color w:val="000000"/>
          <w:kern w:val="0"/>
        </w:rPr>
      </w:pPr>
      <w:r w:rsidRPr="00102D48">
        <w:rPr>
          <w:rFonts w:ascii="Inter" w:hAnsi="Inter" w:cs="Inter"/>
          <w:color w:val="000000"/>
          <w:kern w:val="0"/>
        </w:rPr>
        <w:t>You can:</w:t>
      </w:r>
    </w:p>
    <w:p w14:paraId="445DA5D8" w14:textId="6FB4C086" w:rsidR="006E05A6" w:rsidRPr="006E05A6" w:rsidRDefault="00102D48" w:rsidP="006E05A6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ind w:left="1418"/>
        <w:rPr>
          <w:rFonts w:ascii="Inter" w:hAnsi="Inter" w:cs="Inter"/>
          <w:color w:val="000000"/>
          <w:kern w:val="0"/>
        </w:rPr>
      </w:pPr>
      <w:r w:rsidRPr="006E05A6">
        <w:rPr>
          <w:rFonts w:ascii="Inter" w:hAnsi="Inter" w:cs="Inter"/>
          <w:color w:val="000000"/>
          <w:kern w:val="0"/>
        </w:rPr>
        <w:t xml:space="preserve">Access data </w:t>
      </w:r>
      <w:r w:rsidRPr="006E05A6">
        <w:rPr>
          <w:rFonts w:ascii="Inter" w:hAnsi="Inter" w:cs="Inter"/>
          <w:b/>
          <w:bCs/>
          <w:color w:val="000000"/>
          <w:kern w:val="0"/>
        </w:rPr>
        <w:t xml:space="preserve">virtually </w:t>
      </w:r>
      <w:r w:rsidRPr="006E05A6">
        <w:rPr>
          <w:rFonts w:ascii="Inter" w:hAnsi="Inter" w:cs="Inter"/>
          <w:color w:val="000000"/>
          <w:kern w:val="0"/>
        </w:rPr>
        <w:t>(federation — no data copy)</w:t>
      </w:r>
      <w:r w:rsidR="006E05A6" w:rsidRPr="006E05A6">
        <w:rPr>
          <w:rFonts w:ascii="Inter" w:hAnsi="Inter" w:cs="Inter"/>
          <w:color w:val="000000"/>
          <w:kern w:val="0"/>
        </w:rPr>
        <w:t>.</w:t>
      </w:r>
    </w:p>
    <w:p w14:paraId="57B0330C" w14:textId="312A0663" w:rsidR="006E05A6" w:rsidRPr="006E05A6" w:rsidRDefault="006E05A6" w:rsidP="006E05A6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1418"/>
        <w:rPr>
          <w:rFonts w:ascii="Inter" w:hAnsi="Inter" w:cs="Inter"/>
          <w:color w:val="000000"/>
          <w:kern w:val="0"/>
        </w:rPr>
      </w:pPr>
      <w:r w:rsidRPr="006E05A6">
        <w:rPr>
          <w:rFonts w:ascii="Inter" w:hAnsi="Inter" w:cs="Inter"/>
          <w:color w:val="000000"/>
          <w:kern w:val="0"/>
        </w:rPr>
        <w:t xml:space="preserve">Best for </w:t>
      </w:r>
      <w:r w:rsidRPr="006E05A6">
        <w:rPr>
          <w:rFonts w:ascii="Inter" w:hAnsi="Inter" w:cs="Inter"/>
          <w:b/>
          <w:bCs/>
          <w:color w:val="000000"/>
          <w:kern w:val="0"/>
        </w:rPr>
        <w:t xml:space="preserve">federation </w:t>
      </w:r>
      <w:r w:rsidRPr="006E05A6">
        <w:rPr>
          <w:rFonts w:ascii="Inter" w:hAnsi="Inter" w:cs="Inter"/>
          <w:color w:val="000000"/>
          <w:kern w:val="0"/>
        </w:rPr>
        <w:t>(combining live data from multiple systems).</w:t>
      </w:r>
    </w:p>
    <w:p w14:paraId="68C0CCC4" w14:textId="77777777" w:rsidR="006E05A6" w:rsidRPr="006E05A6" w:rsidRDefault="006E05A6" w:rsidP="006E05A6">
      <w:p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</w:p>
    <w:p w14:paraId="1DA33C90" w14:textId="0AC596EB" w:rsidR="006E05A6" w:rsidRDefault="006E05A6" w:rsidP="006E05A6">
      <w:p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  <w:r>
        <w:rPr>
          <w:rFonts w:ascii="Inter" w:hAnsi="Inter" w:cs="Inter"/>
          <w:b/>
          <w:bCs/>
          <w:color w:val="000000"/>
          <w:kern w:val="0"/>
        </w:rPr>
        <w:t xml:space="preserve"> </w:t>
      </w:r>
      <w:r w:rsidRPr="006E05A6">
        <w:rPr>
          <w:rFonts w:ascii="Inter" w:hAnsi="Inter" w:cs="Inter"/>
          <w:b/>
          <w:bCs/>
          <w:color w:val="000000"/>
          <w:kern w:val="0"/>
        </w:rPr>
        <w:t>Example</w:t>
      </w:r>
      <w:r w:rsidRPr="006E05A6">
        <w:rPr>
          <w:rFonts w:ascii="Inter" w:hAnsi="Inter" w:cs="Inter"/>
          <w:color w:val="000000"/>
          <w:kern w:val="0"/>
        </w:rPr>
        <w:t>: Viewing</w:t>
      </w:r>
      <w:r w:rsidRPr="006E05A6">
        <w:rPr>
          <w:rFonts w:ascii="Inter" w:hAnsi="Inter" w:cs="Inter"/>
          <w:color w:val="000000"/>
          <w:kern w:val="0"/>
        </w:rPr>
        <w:t xml:space="preserve"> data from SAP S/4HANA without importing it into Datasphere.</w:t>
      </w:r>
    </w:p>
    <w:p w14:paraId="720199F6" w14:textId="427C617C" w:rsidR="006E05A6" w:rsidRDefault="006E05A6" w:rsidP="006E05A6">
      <w:p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  <w:r>
        <w:rPr>
          <w:rFonts w:ascii="Inter" w:hAnsi="Inter" w:cs="Inter"/>
          <w:color w:val="000000"/>
          <w:kern w:val="0"/>
        </w:rPr>
        <w:t xml:space="preserve"> </w:t>
      </w:r>
    </w:p>
    <w:p w14:paraId="085ADC4F" w14:textId="3698A171" w:rsidR="006E05A6" w:rsidRDefault="006E05A6" w:rsidP="006E05A6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1418"/>
        <w:rPr>
          <w:rFonts w:ascii="Inter" w:hAnsi="Inter" w:cs="Inter"/>
          <w:color w:val="000000"/>
          <w:kern w:val="0"/>
        </w:rPr>
      </w:pPr>
      <w:r w:rsidRPr="006E05A6">
        <w:rPr>
          <w:rFonts w:ascii="Inter" w:hAnsi="Inter" w:cs="Inter"/>
          <w:color w:val="000000"/>
          <w:kern w:val="0"/>
        </w:rPr>
        <w:t>Replicate a full copy</w:t>
      </w:r>
      <w:r>
        <w:rPr>
          <w:rFonts w:ascii="Inter" w:hAnsi="Inter" w:cs="Inter"/>
          <w:color w:val="000000"/>
          <w:kern w:val="0"/>
        </w:rPr>
        <w:t xml:space="preserve"> </w:t>
      </w:r>
      <w:r w:rsidRPr="006E05A6">
        <w:rPr>
          <w:rFonts w:ascii="Inter" w:hAnsi="Inter" w:cs="Inter"/>
          <w:color w:val="000000"/>
          <w:kern w:val="0"/>
        </w:rPr>
        <w:t>of data (snapshot or scheduled).</w:t>
      </w:r>
    </w:p>
    <w:p w14:paraId="0F63DD94" w14:textId="77777777" w:rsidR="006E05A6" w:rsidRDefault="006E05A6" w:rsidP="006E05A6">
      <w:pPr>
        <w:pStyle w:val="ListParagraph"/>
        <w:autoSpaceDE w:val="0"/>
        <w:autoSpaceDN w:val="0"/>
        <w:adjustRightInd w:val="0"/>
        <w:spacing w:after="0" w:line="240" w:lineRule="auto"/>
        <w:ind w:left="1418"/>
        <w:rPr>
          <w:rFonts w:ascii="Inter" w:hAnsi="Inter" w:cs="Inter"/>
          <w:color w:val="000000"/>
          <w:kern w:val="0"/>
        </w:rPr>
      </w:pPr>
    </w:p>
    <w:p w14:paraId="39796522" w14:textId="5AAFEC5D" w:rsidR="006E05A6" w:rsidRPr="006E05A6" w:rsidRDefault="006E05A6" w:rsidP="006E05A6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  <w:r w:rsidRPr="006E05A6">
        <w:rPr>
          <w:rFonts w:ascii="Inter" w:hAnsi="Inter" w:cs="Inter"/>
          <w:b/>
          <w:bCs/>
          <w:color w:val="000000"/>
          <w:kern w:val="0"/>
        </w:rPr>
        <w:lastRenderedPageBreak/>
        <w:t>Concept</w:t>
      </w:r>
      <w:r w:rsidRPr="006E05A6">
        <w:rPr>
          <w:rFonts w:ascii="Inter" w:hAnsi="Inter" w:cs="Inter"/>
          <w:color w:val="000000"/>
          <w:kern w:val="0"/>
        </w:rPr>
        <w:t>: Copy</w:t>
      </w:r>
      <w:r w:rsidRPr="006E05A6">
        <w:rPr>
          <w:rFonts w:ascii="Inter" w:hAnsi="Inter" w:cs="Inter"/>
          <w:color w:val="000000"/>
          <w:kern w:val="0"/>
        </w:rPr>
        <w:t xml:space="preserve"> data from source to Datasphere.</w:t>
      </w:r>
    </w:p>
    <w:p w14:paraId="0129AE22" w14:textId="2E87992E" w:rsidR="006E05A6" w:rsidRPr="006E05A6" w:rsidRDefault="006E05A6" w:rsidP="006E05A6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  <w:r w:rsidRPr="006E05A6">
        <w:rPr>
          <w:rFonts w:ascii="Inter" w:hAnsi="Inter" w:cs="Inter"/>
          <w:b/>
          <w:bCs/>
          <w:color w:val="000000"/>
          <w:kern w:val="0"/>
        </w:rPr>
        <w:t>Working</w:t>
      </w:r>
      <w:r w:rsidRPr="006E05A6">
        <w:rPr>
          <w:rFonts w:ascii="Inter" w:hAnsi="Inter" w:cs="Inter"/>
          <w:color w:val="000000"/>
          <w:kern w:val="0"/>
        </w:rPr>
        <w:t>: Supports</w:t>
      </w:r>
      <w:r w:rsidRPr="006E05A6">
        <w:rPr>
          <w:rFonts w:ascii="Inter" w:hAnsi="Inter" w:cs="Inter"/>
          <w:color w:val="000000"/>
          <w:kern w:val="0"/>
        </w:rPr>
        <w:t xml:space="preserve"> </w:t>
      </w:r>
      <w:r w:rsidRPr="006E05A6">
        <w:rPr>
          <w:rFonts w:ascii="Inter" w:hAnsi="Inter" w:cs="Inter"/>
          <w:b/>
          <w:bCs/>
          <w:color w:val="000000"/>
          <w:kern w:val="0"/>
        </w:rPr>
        <w:t xml:space="preserve">real-time </w:t>
      </w:r>
      <w:r w:rsidRPr="006E05A6">
        <w:rPr>
          <w:rFonts w:ascii="Inter" w:hAnsi="Inter" w:cs="Inter"/>
          <w:color w:val="000000"/>
          <w:kern w:val="0"/>
        </w:rPr>
        <w:t xml:space="preserve">or </w:t>
      </w:r>
      <w:r w:rsidRPr="006E05A6">
        <w:rPr>
          <w:rFonts w:ascii="Inter" w:hAnsi="Inter" w:cs="Inter"/>
          <w:b/>
          <w:bCs/>
          <w:color w:val="000000"/>
          <w:kern w:val="0"/>
        </w:rPr>
        <w:t>scheduled replication</w:t>
      </w:r>
      <w:r w:rsidRPr="006E05A6">
        <w:rPr>
          <w:rFonts w:ascii="Inter" w:hAnsi="Inter" w:cs="Inter"/>
          <w:color w:val="000000"/>
          <w:kern w:val="0"/>
        </w:rPr>
        <w:t>.</w:t>
      </w:r>
    </w:p>
    <w:p w14:paraId="370A0D98" w14:textId="1DEDD30C" w:rsidR="006E05A6" w:rsidRPr="006E05A6" w:rsidRDefault="006E05A6" w:rsidP="006E05A6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  <w:r w:rsidRPr="006E05A6">
        <w:rPr>
          <w:rFonts w:ascii="Inter" w:hAnsi="Inter" w:cs="Inter"/>
          <w:b/>
          <w:bCs/>
          <w:color w:val="000000"/>
          <w:kern w:val="0"/>
        </w:rPr>
        <w:t xml:space="preserve">Use </w:t>
      </w:r>
      <w:r w:rsidRPr="006E05A6">
        <w:rPr>
          <w:rFonts w:ascii="Inter" w:hAnsi="Inter" w:cs="Inter"/>
          <w:b/>
          <w:bCs/>
          <w:color w:val="000000"/>
          <w:kern w:val="0"/>
        </w:rPr>
        <w:t>case</w:t>
      </w:r>
      <w:r w:rsidRPr="006E05A6">
        <w:rPr>
          <w:rFonts w:ascii="Inter" w:hAnsi="Inter" w:cs="Inter"/>
          <w:color w:val="000000"/>
          <w:kern w:val="0"/>
        </w:rPr>
        <w:t>: Best</w:t>
      </w:r>
      <w:r w:rsidRPr="006E05A6">
        <w:rPr>
          <w:rFonts w:ascii="Inter" w:hAnsi="Inter" w:cs="Inter"/>
          <w:color w:val="000000"/>
          <w:kern w:val="0"/>
        </w:rPr>
        <w:t xml:space="preserve"> when you need </w:t>
      </w:r>
      <w:r w:rsidRPr="006E05A6">
        <w:rPr>
          <w:rFonts w:ascii="Inter" w:hAnsi="Inter" w:cs="Inter"/>
          <w:b/>
          <w:bCs/>
          <w:color w:val="000000"/>
          <w:kern w:val="0"/>
        </w:rPr>
        <w:t xml:space="preserve">performance </w:t>
      </w:r>
      <w:r w:rsidRPr="006E05A6">
        <w:rPr>
          <w:rFonts w:ascii="Inter" w:hAnsi="Inter" w:cs="Inter"/>
          <w:color w:val="000000"/>
          <w:kern w:val="0"/>
        </w:rPr>
        <w:t>or offline analysis.</w:t>
      </w:r>
    </w:p>
    <w:p w14:paraId="5646635E" w14:textId="77777777" w:rsidR="006E05A6" w:rsidRPr="006E05A6" w:rsidRDefault="006E05A6" w:rsidP="006E05A6">
      <w:pPr>
        <w:pStyle w:val="ListParagraph"/>
        <w:autoSpaceDE w:val="0"/>
        <w:autoSpaceDN w:val="0"/>
        <w:adjustRightInd w:val="0"/>
        <w:spacing w:after="0" w:line="240" w:lineRule="auto"/>
        <w:ind w:left="1710"/>
        <w:rPr>
          <w:rFonts w:ascii="Inter" w:hAnsi="Inter" w:cs="Inter"/>
          <w:color w:val="000000"/>
          <w:kern w:val="0"/>
        </w:rPr>
      </w:pPr>
    </w:p>
    <w:p w14:paraId="17B83F63" w14:textId="1F08B4B9" w:rsidR="006E05A6" w:rsidRPr="006E05A6" w:rsidRDefault="006E05A6" w:rsidP="006E05A6">
      <w:p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  <w:r w:rsidRPr="006E05A6">
        <w:rPr>
          <w:rFonts w:ascii="Inter" w:hAnsi="Inter" w:cs="Inter"/>
          <w:b/>
          <w:bCs/>
          <w:color w:val="000000"/>
          <w:kern w:val="0"/>
        </w:rPr>
        <w:t>Example</w:t>
      </w:r>
      <w:r w:rsidRPr="006E05A6">
        <w:rPr>
          <w:rFonts w:ascii="Inter" w:hAnsi="Inter" w:cs="Inter"/>
          <w:color w:val="000000"/>
          <w:kern w:val="0"/>
        </w:rPr>
        <w:t>: Data</w:t>
      </w:r>
      <w:r w:rsidRPr="006E05A6">
        <w:rPr>
          <w:rFonts w:ascii="Inter" w:hAnsi="Inter" w:cs="Inter"/>
          <w:color w:val="000000"/>
          <w:kern w:val="0"/>
        </w:rPr>
        <w:t xml:space="preserve"> replicated daily for reporting dashboards.</w:t>
      </w:r>
    </w:p>
    <w:p w14:paraId="05BFE785" w14:textId="77777777" w:rsidR="006E05A6" w:rsidRPr="006E05A6" w:rsidRDefault="006E05A6" w:rsidP="006E05A6">
      <w:p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</w:p>
    <w:p w14:paraId="2E13E7AC" w14:textId="63E39761" w:rsidR="006E05A6" w:rsidRPr="006E05A6" w:rsidRDefault="006E05A6" w:rsidP="006E05A6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  <w:r w:rsidRPr="006E05A6">
        <w:rPr>
          <w:rFonts w:ascii="Inter" w:hAnsi="Inter" w:cs="Inter"/>
          <w:color w:val="000000"/>
          <w:kern w:val="0"/>
        </w:rPr>
        <w:t xml:space="preserve">If transformation is required, you can apply </w:t>
      </w:r>
      <w:r w:rsidRPr="006E05A6">
        <w:rPr>
          <w:rFonts w:ascii="Inter" w:hAnsi="Inter" w:cs="Inter"/>
          <w:b/>
          <w:bCs/>
          <w:color w:val="000000"/>
          <w:kern w:val="0"/>
        </w:rPr>
        <w:t xml:space="preserve">data flows or transformation flows </w:t>
      </w:r>
      <w:r w:rsidRPr="006E05A6">
        <w:rPr>
          <w:rFonts w:ascii="Inter" w:hAnsi="Inter" w:cs="Inter"/>
          <w:color w:val="000000"/>
          <w:kern w:val="0"/>
        </w:rPr>
        <w:t>on top.</w:t>
      </w:r>
    </w:p>
    <w:p w14:paraId="1A1CD6C7" w14:textId="77777777" w:rsidR="006E05A6" w:rsidRDefault="006E05A6" w:rsidP="006E05A6">
      <w:p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  <w:sz w:val="23"/>
          <w:szCs w:val="23"/>
        </w:rPr>
      </w:pPr>
    </w:p>
    <w:p w14:paraId="3D2DB78D" w14:textId="71D093FE" w:rsidR="006E05A6" w:rsidRPr="006E05A6" w:rsidRDefault="006E05A6" w:rsidP="006E05A6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142"/>
        <w:rPr>
          <w:rFonts w:ascii="Inter" w:hAnsi="Inter" w:cs="Inter"/>
          <w:color w:val="000000"/>
          <w:kern w:val="0"/>
          <w:sz w:val="28"/>
          <w:szCs w:val="28"/>
        </w:rPr>
      </w:pPr>
      <w:r w:rsidRPr="006E05A6">
        <w:rPr>
          <w:rFonts w:ascii="Inter" w:hAnsi="Inter" w:cs="Inter"/>
          <w:b/>
          <w:bCs/>
          <w:color w:val="000000"/>
          <w:kern w:val="0"/>
          <w:sz w:val="28"/>
          <w:szCs w:val="28"/>
        </w:rPr>
        <w:t>Data Flows / Replication Flows / Transformation Flows</w:t>
      </w:r>
    </w:p>
    <w:p w14:paraId="193EC11B" w14:textId="48A86375" w:rsidR="006E05A6" w:rsidRPr="006E05A6" w:rsidRDefault="006E05A6" w:rsidP="006E05A6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  <w:sz w:val="28"/>
          <w:szCs w:val="28"/>
        </w:rPr>
      </w:pPr>
      <w:r w:rsidRPr="006E05A6">
        <w:rPr>
          <w:rFonts w:ascii="Inter" w:hAnsi="Inter" w:cs="Inter"/>
          <w:color w:val="000000"/>
          <w:kern w:val="0"/>
        </w:rPr>
        <w:t xml:space="preserve">These flows are created inside the </w:t>
      </w:r>
      <w:r w:rsidRPr="006E05A6">
        <w:rPr>
          <w:rFonts w:ascii="Inter" w:hAnsi="Inter" w:cs="Inter"/>
          <w:b/>
          <w:bCs/>
          <w:color w:val="000000"/>
          <w:kern w:val="0"/>
        </w:rPr>
        <w:t xml:space="preserve">Data Builder </w:t>
      </w:r>
      <w:r w:rsidRPr="006E05A6">
        <w:rPr>
          <w:rFonts w:ascii="Inter" w:hAnsi="Inter" w:cs="Inter"/>
          <w:color w:val="000000"/>
          <w:kern w:val="0"/>
        </w:rPr>
        <w:t xml:space="preserve">and handle </w:t>
      </w:r>
      <w:r w:rsidRPr="006E05A6">
        <w:rPr>
          <w:rFonts w:ascii="Inter" w:hAnsi="Inter" w:cs="Inter"/>
          <w:b/>
          <w:bCs/>
          <w:color w:val="000000"/>
          <w:kern w:val="0"/>
        </w:rPr>
        <w:t>data movement and transformation</w:t>
      </w:r>
    </w:p>
    <w:p w14:paraId="7613B334" w14:textId="77777777" w:rsidR="006E05A6" w:rsidRPr="006E05A6" w:rsidRDefault="006E05A6" w:rsidP="006E05A6">
      <w:pPr>
        <w:pStyle w:val="ListParagraph"/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  <w:sz w:val="28"/>
          <w:szCs w:val="28"/>
        </w:rPr>
      </w:pPr>
    </w:p>
    <w:p w14:paraId="21A5F45C" w14:textId="77777777" w:rsidR="0043638E" w:rsidRPr="0043638E" w:rsidRDefault="006E05A6" w:rsidP="0043638E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ind w:left="284"/>
        <w:rPr>
          <w:rFonts w:ascii="Inter" w:hAnsi="Inter" w:cs="Inter"/>
          <w:color w:val="000000"/>
          <w:kern w:val="0"/>
          <w:sz w:val="28"/>
          <w:szCs w:val="28"/>
        </w:rPr>
      </w:pPr>
      <w:r w:rsidRPr="0043638E">
        <w:rPr>
          <w:rFonts w:ascii="Inter" w:hAnsi="Inter" w:cs="Inter"/>
          <w:b/>
          <w:bCs/>
          <w:color w:val="000000"/>
          <w:kern w:val="0"/>
          <w:sz w:val="28"/>
          <w:szCs w:val="28"/>
        </w:rPr>
        <w:t xml:space="preserve">Data Flow: </w:t>
      </w:r>
    </w:p>
    <w:p w14:paraId="1782DDB6" w14:textId="7777DAF6" w:rsidR="006E05A6" w:rsidRPr="0043638E" w:rsidRDefault="006E05A6" w:rsidP="0043638E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360" w:lineRule="auto"/>
        <w:rPr>
          <w:rFonts w:ascii="Inter" w:hAnsi="Inter" w:cs="Inter"/>
          <w:color w:val="000000"/>
          <w:kern w:val="0"/>
        </w:rPr>
      </w:pPr>
      <w:r w:rsidRPr="0043638E">
        <w:rPr>
          <w:rFonts w:ascii="Inter" w:hAnsi="Inter" w:cs="Inter"/>
          <w:color w:val="000000"/>
          <w:kern w:val="0"/>
        </w:rPr>
        <w:t xml:space="preserve">Used to </w:t>
      </w:r>
      <w:r w:rsidRPr="0043638E">
        <w:rPr>
          <w:rFonts w:ascii="Inter" w:hAnsi="Inter" w:cs="Inter"/>
          <w:b/>
          <w:bCs/>
          <w:color w:val="000000"/>
          <w:kern w:val="0"/>
        </w:rPr>
        <w:t>extract, transform, and load (ETL)</w:t>
      </w:r>
      <w:r w:rsidRPr="0043638E">
        <w:rPr>
          <w:rFonts w:ascii="Inter" w:hAnsi="Inter" w:cs="Inter"/>
          <w:color w:val="000000"/>
          <w:kern w:val="0"/>
        </w:rPr>
        <w:t>data from external sources into SAP Datasphere.</w:t>
      </w:r>
    </w:p>
    <w:p w14:paraId="12804BBD" w14:textId="77777777" w:rsidR="006E05A6" w:rsidRPr="0043638E" w:rsidRDefault="006E05A6" w:rsidP="0043638E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360" w:lineRule="auto"/>
        <w:rPr>
          <w:rFonts w:ascii="Inter" w:hAnsi="Inter" w:cs="Inter"/>
          <w:color w:val="000000"/>
          <w:kern w:val="0"/>
        </w:rPr>
      </w:pPr>
      <w:r w:rsidRPr="0043638E">
        <w:rPr>
          <w:rFonts w:ascii="Inter" w:hAnsi="Inter" w:cs="Inter"/>
          <w:color w:val="000000"/>
          <w:kern w:val="0"/>
        </w:rPr>
        <w:t xml:space="preserve">Schedule processes using </w:t>
      </w:r>
      <w:r w:rsidRPr="0043638E">
        <w:rPr>
          <w:rFonts w:ascii="Inter" w:hAnsi="Inter" w:cs="Inter"/>
          <w:b/>
          <w:bCs/>
          <w:color w:val="000000"/>
          <w:kern w:val="0"/>
        </w:rPr>
        <w:t>task chains</w:t>
      </w:r>
      <w:r w:rsidRPr="0043638E">
        <w:rPr>
          <w:rFonts w:ascii="Inter" w:hAnsi="Inter" w:cs="Inter"/>
          <w:color w:val="000000"/>
          <w:kern w:val="0"/>
        </w:rPr>
        <w:t>.</w:t>
      </w:r>
    </w:p>
    <w:p w14:paraId="5EE6431C" w14:textId="77777777" w:rsidR="006E05A6" w:rsidRPr="0043638E" w:rsidRDefault="006E05A6" w:rsidP="0043638E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360" w:lineRule="auto"/>
        <w:rPr>
          <w:rFonts w:ascii="Inter" w:hAnsi="Inter" w:cs="Inter"/>
          <w:color w:val="000000"/>
          <w:kern w:val="0"/>
        </w:rPr>
      </w:pPr>
      <w:r w:rsidRPr="0043638E">
        <w:rPr>
          <w:rFonts w:ascii="Inter" w:hAnsi="Inter" w:cs="Inter"/>
          <w:color w:val="000000"/>
          <w:kern w:val="0"/>
        </w:rPr>
        <w:t>You can visually design the flow using drag-and-drop (no coding needed).</w:t>
      </w:r>
    </w:p>
    <w:p w14:paraId="42A984E1" w14:textId="77777777" w:rsidR="006E05A6" w:rsidRPr="0043638E" w:rsidRDefault="006E05A6" w:rsidP="0043638E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360" w:lineRule="auto"/>
        <w:rPr>
          <w:rFonts w:ascii="Inter" w:hAnsi="Inter" w:cs="Inter"/>
          <w:color w:val="000000"/>
          <w:kern w:val="0"/>
        </w:rPr>
      </w:pPr>
      <w:r w:rsidRPr="0043638E">
        <w:rPr>
          <w:rFonts w:ascii="Inter" w:hAnsi="Inter" w:cs="Inter"/>
          <w:b/>
          <w:bCs/>
          <w:color w:val="000000"/>
          <w:kern w:val="0"/>
        </w:rPr>
        <w:t xml:space="preserve">Views </w:t>
      </w:r>
      <w:r w:rsidRPr="0043638E">
        <w:rPr>
          <w:rFonts w:ascii="Inter" w:hAnsi="Inter" w:cs="Inter"/>
          <w:color w:val="000000"/>
          <w:kern w:val="0"/>
        </w:rPr>
        <w:t xml:space="preserve">just show data when read, but </w:t>
      </w:r>
      <w:r w:rsidRPr="0043638E">
        <w:rPr>
          <w:rFonts w:ascii="Inter" w:hAnsi="Inter" w:cs="Inter"/>
          <w:b/>
          <w:bCs/>
          <w:color w:val="000000"/>
          <w:kern w:val="0"/>
        </w:rPr>
        <w:t xml:space="preserve">Data Flows </w:t>
      </w:r>
      <w:proofErr w:type="gramStart"/>
      <w:r w:rsidRPr="0043638E">
        <w:rPr>
          <w:rFonts w:ascii="Inter" w:hAnsi="Inter" w:cs="Inter"/>
          <w:color w:val="000000"/>
          <w:kern w:val="0"/>
        </w:rPr>
        <w:t xml:space="preserve">actually </w:t>
      </w:r>
      <w:r w:rsidRPr="0043638E">
        <w:rPr>
          <w:rFonts w:ascii="Inter" w:hAnsi="Inter" w:cs="Inter"/>
          <w:b/>
          <w:bCs/>
          <w:color w:val="000000"/>
          <w:kern w:val="0"/>
        </w:rPr>
        <w:t>store</w:t>
      </w:r>
      <w:proofErr w:type="gramEnd"/>
      <w:r w:rsidRPr="0043638E">
        <w:rPr>
          <w:rFonts w:ascii="Inter" w:hAnsi="Inter" w:cs="Inter"/>
          <w:b/>
          <w:bCs/>
          <w:color w:val="000000"/>
          <w:kern w:val="0"/>
        </w:rPr>
        <w:t xml:space="preserve"> transformed data </w:t>
      </w:r>
      <w:r w:rsidRPr="0043638E">
        <w:rPr>
          <w:rFonts w:ascii="Inter" w:hAnsi="Inter" w:cs="Inter"/>
          <w:color w:val="000000"/>
          <w:kern w:val="0"/>
        </w:rPr>
        <w:t>in a target table.</w:t>
      </w:r>
    </w:p>
    <w:p w14:paraId="7C5B814E" w14:textId="66E7A5C4" w:rsidR="006E05A6" w:rsidRPr="0043638E" w:rsidRDefault="006E05A6" w:rsidP="0043638E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360" w:lineRule="auto"/>
        <w:rPr>
          <w:rFonts w:ascii="Inter" w:hAnsi="Inter" w:cs="Inter"/>
          <w:color w:val="000000"/>
          <w:kern w:val="0"/>
        </w:rPr>
      </w:pPr>
      <w:r w:rsidRPr="0043638E">
        <w:rPr>
          <w:rFonts w:ascii="Inter" w:hAnsi="Inter" w:cs="Inter"/>
          <w:color w:val="000000"/>
          <w:kern w:val="0"/>
        </w:rPr>
        <w:t xml:space="preserve">You can perform operations </w:t>
      </w:r>
      <w:r w:rsidR="0043638E" w:rsidRPr="0043638E">
        <w:rPr>
          <w:rFonts w:ascii="Inter" w:hAnsi="Inter" w:cs="Inter"/>
          <w:color w:val="000000"/>
          <w:kern w:val="0"/>
        </w:rPr>
        <w:t>like: Join</w:t>
      </w:r>
      <w:r w:rsidRPr="0043638E">
        <w:rPr>
          <w:rFonts w:ascii="Inter" w:hAnsi="Inter" w:cs="Inter"/>
          <w:color w:val="000000"/>
          <w:kern w:val="0"/>
        </w:rPr>
        <w:t xml:space="preserve"> tables</w:t>
      </w:r>
    </w:p>
    <w:p w14:paraId="5D7C77CF" w14:textId="77777777" w:rsidR="006E05A6" w:rsidRPr="0043638E" w:rsidRDefault="006E05A6" w:rsidP="0043638E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360" w:lineRule="auto"/>
        <w:rPr>
          <w:rFonts w:ascii="Inter" w:hAnsi="Inter" w:cs="Inter"/>
          <w:color w:val="000000"/>
          <w:kern w:val="0"/>
        </w:rPr>
      </w:pPr>
      <w:r w:rsidRPr="0043638E">
        <w:rPr>
          <w:rFonts w:ascii="Inter" w:hAnsi="Inter" w:cs="Inter"/>
          <w:color w:val="000000"/>
          <w:kern w:val="0"/>
        </w:rPr>
        <w:t>Filter or aggregate data</w:t>
      </w:r>
    </w:p>
    <w:p w14:paraId="0B0D1E63" w14:textId="77777777" w:rsidR="006E05A6" w:rsidRPr="0043638E" w:rsidRDefault="006E05A6" w:rsidP="0043638E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360" w:lineRule="auto"/>
        <w:rPr>
          <w:rFonts w:ascii="Inter" w:hAnsi="Inter" w:cs="Inter"/>
          <w:color w:val="000000"/>
          <w:kern w:val="0"/>
        </w:rPr>
      </w:pPr>
      <w:r w:rsidRPr="0043638E">
        <w:rPr>
          <w:rFonts w:ascii="Inter" w:hAnsi="Inter" w:cs="Inter"/>
          <w:color w:val="000000"/>
          <w:kern w:val="0"/>
        </w:rPr>
        <w:t>Add/remove columns</w:t>
      </w:r>
    </w:p>
    <w:p w14:paraId="11537BCF" w14:textId="77777777" w:rsidR="006E05A6" w:rsidRDefault="006E05A6" w:rsidP="0043638E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360" w:lineRule="auto"/>
        <w:rPr>
          <w:rFonts w:ascii="Inter" w:hAnsi="Inter" w:cs="Inter"/>
          <w:color w:val="000000"/>
          <w:kern w:val="0"/>
        </w:rPr>
      </w:pPr>
      <w:r w:rsidRPr="0043638E">
        <w:rPr>
          <w:rFonts w:ascii="Inter" w:hAnsi="Inter" w:cs="Inter"/>
          <w:color w:val="000000"/>
          <w:kern w:val="0"/>
        </w:rPr>
        <w:t>Use Python or SQL scripts for custom transformations</w:t>
      </w:r>
    </w:p>
    <w:p w14:paraId="0F4A8072" w14:textId="35A3910B" w:rsidR="0043638E" w:rsidRPr="0043638E" w:rsidRDefault="0043638E" w:rsidP="0043638E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before="240" w:after="0" w:line="360" w:lineRule="auto"/>
        <w:ind w:left="284"/>
        <w:rPr>
          <w:rFonts w:ascii="Inter" w:hAnsi="Inter" w:cs="Inter"/>
          <w:b/>
          <w:bCs/>
          <w:color w:val="000000"/>
          <w:kern w:val="0"/>
          <w:sz w:val="28"/>
          <w:szCs w:val="28"/>
        </w:rPr>
      </w:pPr>
      <w:r w:rsidRPr="0043638E">
        <w:rPr>
          <w:rFonts w:ascii="Inter" w:hAnsi="Inter" w:cs="Inter"/>
          <w:b/>
          <w:bCs/>
          <w:color w:val="000000"/>
          <w:kern w:val="0"/>
          <w:sz w:val="28"/>
          <w:szCs w:val="28"/>
        </w:rPr>
        <w:t>Replication Flow:</w:t>
      </w:r>
    </w:p>
    <w:p w14:paraId="382E58C7" w14:textId="77777777" w:rsidR="0043638E" w:rsidRPr="0043638E" w:rsidRDefault="0043638E" w:rsidP="0043638E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rPr>
          <w:rFonts w:ascii="Inter" w:hAnsi="Inter" w:cs="Inter"/>
          <w:color w:val="000000"/>
          <w:kern w:val="0"/>
        </w:rPr>
      </w:pPr>
      <w:r w:rsidRPr="0043638E">
        <w:rPr>
          <w:rFonts w:ascii="Inter" w:hAnsi="Inter" w:cs="Inter"/>
          <w:color w:val="000000"/>
          <w:kern w:val="0"/>
        </w:rPr>
        <w:t xml:space="preserve">Used to </w:t>
      </w:r>
      <w:r w:rsidRPr="0043638E">
        <w:rPr>
          <w:rFonts w:ascii="Inter" w:hAnsi="Inter" w:cs="Inter"/>
          <w:b/>
          <w:bCs/>
          <w:color w:val="000000"/>
          <w:kern w:val="0"/>
        </w:rPr>
        <w:t xml:space="preserve">copy or replicate </w:t>
      </w:r>
      <w:r w:rsidRPr="0043638E">
        <w:rPr>
          <w:rFonts w:ascii="Inter" w:hAnsi="Inter" w:cs="Inter"/>
          <w:color w:val="000000"/>
          <w:kern w:val="0"/>
        </w:rPr>
        <w:t>data from source systems (like SAP S/4HANA, BW, or CDS views) into SAP Datasphere.</w:t>
      </w:r>
    </w:p>
    <w:p w14:paraId="65108915" w14:textId="77777777" w:rsidR="0043638E" w:rsidRPr="0043638E" w:rsidRDefault="0043638E" w:rsidP="0043638E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rPr>
          <w:rFonts w:ascii="Inter" w:hAnsi="Inter" w:cs="Inter"/>
          <w:color w:val="000000"/>
          <w:kern w:val="0"/>
        </w:rPr>
      </w:pPr>
      <w:r w:rsidRPr="0043638E">
        <w:rPr>
          <w:rFonts w:ascii="Inter" w:hAnsi="Inter" w:cs="Inter"/>
          <w:color w:val="000000"/>
          <w:kern w:val="0"/>
        </w:rPr>
        <w:t xml:space="preserve">Supports both </w:t>
      </w:r>
      <w:r w:rsidRPr="0043638E">
        <w:rPr>
          <w:rFonts w:ascii="Inter" w:hAnsi="Inter" w:cs="Inter"/>
          <w:b/>
          <w:bCs/>
          <w:color w:val="000000"/>
          <w:kern w:val="0"/>
        </w:rPr>
        <w:t xml:space="preserve">initial </w:t>
      </w:r>
      <w:r w:rsidRPr="0043638E">
        <w:rPr>
          <w:rFonts w:ascii="Inter" w:hAnsi="Inter" w:cs="Inter"/>
          <w:color w:val="000000"/>
          <w:kern w:val="0"/>
        </w:rPr>
        <w:t xml:space="preserve">and </w:t>
      </w:r>
      <w:r w:rsidRPr="0043638E">
        <w:rPr>
          <w:rFonts w:ascii="Inter" w:hAnsi="Inter" w:cs="Inter"/>
          <w:b/>
          <w:bCs/>
          <w:color w:val="000000"/>
          <w:kern w:val="0"/>
        </w:rPr>
        <w:t xml:space="preserve">delta </w:t>
      </w:r>
      <w:r w:rsidRPr="0043638E">
        <w:rPr>
          <w:rFonts w:ascii="Inter" w:hAnsi="Inter" w:cs="Inter"/>
          <w:color w:val="000000"/>
          <w:kern w:val="0"/>
        </w:rPr>
        <w:t>loads (only new/changed data).</w:t>
      </w:r>
    </w:p>
    <w:p w14:paraId="63D11352" w14:textId="77777777" w:rsidR="0043638E" w:rsidRDefault="0043638E" w:rsidP="0043638E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rPr>
          <w:rFonts w:ascii="Inter" w:hAnsi="Inter" w:cs="Inter"/>
          <w:color w:val="000000"/>
          <w:kern w:val="0"/>
        </w:rPr>
      </w:pPr>
      <w:r w:rsidRPr="0043638E">
        <w:rPr>
          <w:rFonts w:ascii="Inter" w:hAnsi="Inter" w:cs="Inter"/>
          <w:color w:val="000000"/>
          <w:kern w:val="0"/>
        </w:rPr>
        <w:t xml:space="preserve">Can also replicate </w:t>
      </w:r>
      <w:r w:rsidRPr="0043638E">
        <w:rPr>
          <w:rFonts w:ascii="Inter" w:hAnsi="Inter" w:cs="Inter"/>
          <w:b/>
          <w:bCs/>
          <w:color w:val="000000"/>
          <w:kern w:val="0"/>
        </w:rPr>
        <w:t xml:space="preserve">outbound </w:t>
      </w:r>
      <w:r w:rsidRPr="0043638E">
        <w:rPr>
          <w:rFonts w:ascii="Inter" w:hAnsi="Inter" w:cs="Inter"/>
          <w:color w:val="000000"/>
          <w:kern w:val="0"/>
        </w:rPr>
        <w:t xml:space="preserve">to external targets </w:t>
      </w:r>
      <w:r w:rsidRPr="0043638E">
        <w:rPr>
          <w:rFonts w:ascii="Inter" w:hAnsi="Inter" w:cs="Inter"/>
          <w:color w:val="000000"/>
          <w:kern w:val="0"/>
        </w:rPr>
        <w:t xml:space="preserve">like: </w:t>
      </w:r>
    </w:p>
    <w:p w14:paraId="4667CCB6" w14:textId="2778E40A" w:rsidR="0043638E" w:rsidRPr="0043638E" w:rsidRDefault="0043638E" w:rsidP="0043638E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360" w:lineRule="auto"/>
        <w:ind w:left="1134"/>
        <w:rPr>
          <w:rFonts w:ascii="Inter" w:hAnsi="Inter" w:cs="Inter"/>
          <w:color w:val="000000"/>
          <w:kern w:val="0"/>
        </w:rPr>
      </w:pPr>
      <w:r w:rsidRPr="0043638E">
        <w:rPr>
          <w:rFonts w:ascii="Inter" w:hAnsi="Inter" w:cs="Inter"/>
          <w:color w:val="000000"/>
          <w:kern w:val="0"/>
        </w:rPr>
        <w:t>SAP</w:t>
      </w:r>
      <w:r w:rsidRPr="0043638E">
        <w:rPr>
          <w:rFonts w:ascii="Inter" w:hAnsi="Inter" w:cs="Inter"/>
          <w:color w:val="000000"/>
          <w:kern w:val="0"/>
        </w:rPr>
        <w:t xml:space="preserve"> HANA Cloud</w:t>
      </w:r>
    </w:p>
    <w:p w14:paraId="1725330B" w14:textId="5655DC00" w:rsidR="0043638E" w:rsidRPr="0043638E" w:rsidRDefault="0043638E" w:rsidP="0043638E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1134"/>
        <w:rPr>
          <w:rFonts w:ascii="Inter" w:hAnsi="Inter" w:cs="Inter"/>
          <w:color w:val="000000"/>
          <w:kern w:val="0"/>
        </w:rPr>
      </w:pPr>
      <w:r w:rsidRPr="0043638E">
        <w:rPr>
          <w:rFonts w:ascii="Inter" w:hAnsi="Inter" w:cs="Inter"/>
          <w:color w:val="000000"/>
          <w:kern w:val="0"/>
        </w:rPr>
        <w:t xml:space="preserve">Google </w:t>
      </w:r>
      <w:r w:rsidRPr="0043638E">
        <w:rPr>
          <w:rFonts w:ascii="Inter" w:hAnsi="Inter" w:cs="Inter"/>
          <w:color w:val="000000"/>
          <w:kern w:val="0"/>
        </w:rPr>
        <w:t>Big Query</w:t>
      </w:r>
    </w:p>
    <w:p w14:paraId="0923E712" w14:textId="77777777" w:rsidR="0043638E" w:rsidRPr="0043638E" w:rsidRDefault="0043638E" w:rsidP="0043638E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1134"/>
        <w:rPr>
          <w:rFonts w:ascii="Inter" w:hAnsi="Inter" w:cs="Inter"/>
          <w:color w:val="000000"/>
          <w:kern w:val="0"/>
        </w:rPr>
      </w:pPr>
      <w:r w:rsidRPr="0043638E">
        <w:rPr>
          <w:rFonts w:ascii="Inter" w:hAnsi="Inter" w:cs="Inter"/>
          <w:color w:val="000000"/>
          <w:kern w:val="0"/>
        </w:rPr>
        <w:t>Amazon S3</w:t>
      </w:r>
    </w:p>
    <w:p w14:paraId="41644840" w14:textId="77777777" w:rsidR="0043638E" w:rsidRDefault="0043638E" w:rsidP="0043638E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1134"/>
        <w:rPr>
          <w:rFonts w:ascii="Inter" w:hAnsi="Inter" w:cs="Inter"/>
          <w:color w:val="000000"/>
          <w:kern w:val="0"/>
        </w:rPr>
      </w:pPr>
      <w:r w:rsidRPr="0043638E">
        <w:rPr>
          <w:rFonts w:ascii="Inter" w:hAnsi="Inter" w:cs="Inter"/>
          <w:color w:val="000000"/>
          <w:kern w:val="0"/>
        </w:rPr>
        <w:t>Microsoft Azure Data Lake</w:t>
      </w:r>
    </w:p>
    <w:p w14:paraId="7E9D8C7E" w14:textId="77777777" w:rsidR="0043638E" w:rsidRDefault="0043638E" w:rsidP="0043638E">
      <w:pPr>
        <w:autoSpaceDE w:val="0"/>
        <w:autoSpaceDN w:val="0"/>
        <w:adjustRightInd w:val="0"/>
        <w:spacing w:after="0" w:line="360" w:lineRule="auto"/>
        <w:rPr>
          <w:rFonts w:ascii="Inter" w:hAnsi="Inter" w:cs="Inter"/>
          <w:color w:val="000000"/>
          <w:kern w:val="0"/>
        </w:rPr>
      </w:pPr>
    </w:p>
    <w:p w14:paraId="6BC1980A" w14:textId="77777777" w:rsidR="0043638E" w:rsidRPr="0043638E" w:rsidRDefault="0043638E" w:rsidP="0043638E">
      <w:pPr>
        <w:autoSpaceDE w:val="0"/>
        <w:autoSpaceDN w:val="0"/>
        <w:adjustRightInd w:val="0"/>
        <w:spacing w:after="0" w:line="360" w:lineRule="auto"/>
        <w:rPr>
          <w:rFonts w:ascii="Inter" w:hAnsi="Inter" w:cs="Inter"/>
          <w:color w:val="000000"/>
          <w:kern w:val="0"/>
        </w:rPr>
      </w:pPr>
    </w:p>
    <w:p w14:paraId="448598EF" w14:textId="1CBFC180" w:rsidR="0043638E" w:rsidRPr="0043638E" w:rsidRDefault="0043638E" w:rsidP="0043638E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ind w:left="284"/>
        <w:rPr>
          <w:rFonts w:ascii="Inter" w:hAnsi="Inter" w:cs="Inter"/>
          <w:b/>
          <w:bCs/>
          <w:color w:val="000000"/>
          <w:kern w:val="0"/>
          <w:sz w:val="28"/>
          <w:szCs w:val="28"/>
        </w:rPr>
      </w:pPr>
      <w:r w:rsidRPr="0043638E">
        <w:rPr>
          <w:rFonts w:ascii="Inter" w:hAnsi="Inter" w:cs="Inter"/>
          <w:b/>
          <w:bCs/>
          <w:color w:val="000000"/>
          <w:kern w:val="0"/>
          <w:sz w:val="28"/>
          <w:szCs w:val="28"/>
        </w:rPr>
        <w:lastRenderedPageBreak/>
        <w:t>Transformation Flow:</w:t>
      </w:r>
    </w:p>
    <w:p w14:paraId="5448D819" w14:textId="1E73FD5B" w:rsidR="0043638E" w:rsidRPr="0043638E" w:rsidRDefault="0043638E" w:rsidP="0043638E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  <w:r w:rsidRPr="0043638E">
        <w:rPr>
          <w:rFonts w:ascii="Inter" w:hAnsi="Inter" w:cs="Inter"/>
          <w:color w:val="000000"/>
          <w:kern w:val="0"/>
        </w:rPr>
        <w:t xml:space="preserve">For applying advanced data </w:t>
      </w:r>
      <w:r w:rsidRPr="0043638E">
        <w:rPr>
          <w:rFonts w:ascii="Inter" w:hAnsi="Inter" w:cs="Inter"/>
          <w:color w:val="000000"/>
          <w:kern w:val="0"/>
        </w:rPr>
        <w:t>transformations. Used</w:t>
      </w:r>
      <w:r w:rsidRPr="0043638E">
        <w:rPr>
          <w:rFonts w:ascii="Inter" w:hAnsi="Inter" w:cs="Inter"/>
          <w:color w:val="000000"/>
          <w:kern w:val="0"/>
        </w:rPr>
        <w:t xml:space="preserve"> to </w:t>
      </w:r>
      <w:r w:rsidRPr="0043638E">
        <w:rPr>
          <w:rFonts w:ascii="Inter" w:hAnsi="Inter" w:cs="Inter"/>
          <w:b/>
          <w:bCs/>
          <w:color w:val="000000"/>
          <w:kern w:val="0"/>
        </w:rPr>
        <w:t xml:space="preserve">transform existing data </w:t>
      </w:r>
      <w:r w:rsidRPr="0043638E">
        <w:rPr>
          <w:rFonts w:ascii="Inter" w:hAnsi="Inter" w:cs="Inter"/>
          <w:color w:val="000000"/>
          <w:kern w:val="0"/>
        </w:rPr>
        <w:t>inside Datasphere.</w:t>
      </w:r>
    </w:p>
    <w:p w14:paraId="099717AB" w14:textId="77777777" w:rsidR="0043638E" w:rsidRPr="0043638E" w:rsidRDefault="0043638E" w:rsidP="0043638E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  <w:r w:rsidRPr="0043638E">
        <w:rPr>
          <w:rFonts w:ascii="Inter" w:hAnsi="Inter" w:cs="Inter"/>
          <w:color w:val="000000"/>
          <w:kern w:val="0"/>
        </w:rPr>
        <w:t xml:space="preserve">You can use </w:t>
      </w:r>
      <w:r w:rsidRPr="0043638E">
        <w:rPr>
          <w:rFonts w:ascii="Inter" w:hAnsi="Inter" w:cs="Inter"/>
          <w:b/>
          <w:bCs/>
          <w:color w:val="000000"/>
          <w:kern w:val="0"/>
        </w:rPr>
        <w:t xml:space="preserve">SQL or Python </w:t>
      </w:r>
      <w:r w:rsidRPr="0043638E">
        <w:rPr>
          <w:rFonts w:ascii="Inter" w:hAnsi="Inter" w:cs="Inter"/>
          <w:color w:val="000000"/>
          <w:kern w:val="0"/>
        </w:rPr>
        <w:t>for transformations.</w:t>
      </w:r>
    </w:p>
    <w:p w14:paraId="0473B3C5" w14:textId="77777777" w:rsidR="0043638E" w:rsidRPr="0043638E" w:rsidRDefault="0043638E" w:rsidP="0043638E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  <w:r w:rsidRPr="0043638E">
        <w:rPr>
          <w:rFonts w:ascii="Inter" w:hAnsi="Inter" w:cs="Inter"/>
          <w:color w:val="000000"/>
          <w:kern w:val="0"/>
        </w:rPr>
        <w:t xml:space="preserve">Loads data from one or more source tables, transforms it, and saves to a </w:t>
      </w:r>
      <w:r w:rsidRPr="0043638E">
        <w:rPr>
          <w:rFonts w:ascii="Inter" w:hAnsi="Inter" w:cs="Inter"/>
          <w:b/>
          <w:bCs/>
          <w:color w:val="000000"/>
          <w:kern w:val="0"/>
        </w:rPr>
        <w:t>target table</w:t>
      </w:r>
      <w:r w:rsidRPr="0043638E">
        <w:rPr>
          <w:rFonts w:ascii="Inter" w:hAnsi="Inter" w:cs="Inter"/>
          <w:color w:val="000000"/>
          <w:kern w:val="0"/>
        </w:rPr>
        <w:t>.</w:t>
      </w:r>
    </w:p>
    <w:p w14:paraId="65C44C54" w14:textId="77777777" w:rsidR="0043638E" w:rsidRDefault="0043638E" w:rsidP="0043638E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  <w:r w:rsidRPr="0043638E">
        <w:rPr>
          <w:rFonts w:ascii="Inter" w:hAnsi="Inter" w:cs="Inter"/>
          <w:color w:val="000000"/>
          <w:kern w:val="0"/>
        </w:rPr>
        <w:t xml:space="preserve">Supports </w:t>
      </w:r>
      <w:r w:rsidRPr="0043638E">
        <w:rPr>
          <w:rFonts w:ascii="Inter" w:hAnsi="Inter" w:cs="Inter"/>
          <w:b/>
          <w:bCs/>
          <w:color w:val="000000"/>
          <w:kern w:val="0"/>
        </w:rPr>
        <w:t xml:space="preserve">full </w:t>
      </w:r>
      <w:r w:rsidRPr="0043638E">
        <w:rPr>
          <w:rFonts w:ascii="Inter" w:hAnsi="Inter" w:cs="Inter"/>
          <w:color w:val="000000"/>
          <w:kern w:val="0"/>
        </w:rPr>
        <w:t xml:space="preserve">or </w:t>
      </w:r>
      <w:r w:rsidRPr="0043638E">
        <w:rPr>
          <w:rFonts w:ascii="Inter" w:hAnsi="Inter" w:cs="Inter"/>
          <w:b/>
          <w:bCs/>
          <w:color w:val="000000"/>
          <w:kern w:val="0"/>
        </w:rPr>
        <w:t>delta loads</w:t>
      </w:r>
      <w:r w:rsidRPr="0043638E">
        <w:rPr>
          <w:rFonts w:ascii="Inter" w:hAnsi="Inter" w:cs="Inter"/>
          <w:color w:val="000000"/>
          <w:kern w:val="0"/>
        </w:rPr>
        <w:t>.</w:t>
      </w:r>
    </w:p>
    <w:p w14:paraId="2DF81CF0" w14:textId="77777777" w:rsidR="0043638E" w:rsidRDefault="0043638E" w:rsidP="0043638E">
      <w:pPr>
        <w:pStyle w:val="ListParagraph"/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</w:p>
    <w:p w14:paraId="2EA3EAA7" w14:textId="2C207DA0" w:rsidR="0043638E" w:rsidRDefault="0043638E" w:rsidP="0043638E">
      <w:pPr>
        <w:pStyle w:val="ListParagraph"/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  <w:r w:rsidRPr="0043638E">
        <w:rPr>
          <w:rFonts w:ascii="Inter" w:hAnsi="Inter" w:cs="Inter"/>
          <w:color w:val="000000"/>
          <w:kern w:val="0"/>
        </w:rPr>
        <w:t xml:space="preserve">They are powered by </w:t>
      </w:r>
      <w:r w:rsidRPr="0043638E">
        <w:rPr>
          <w:rFonts w:ascii="Inter" w:hAnsi="Inter" w:cs="Inter"/>
          <w:b/>
          <w:bCs/>
          <w:color w:val="000000"/>
          <w:kern w:val="0"/>
        </w:rPr>
        <w:t>SAP Data Intelligence (DI)</w:t>
      </w:r>
      <w:r w:rsidRPr="0043638E">
        <w:rPr>
          <w:rFonts w:ascii="Inter" w:hAnsi="Inter" w:cs="Inter"/>
          <w:color w:val="000000"/>
          <w:kern w:val="0"/>
        </w:rPr>
        <w:t>technology embedded in Datasphere.</w:t>
      </w:r>
    </w:p>
    <w:p w14:paraId="25362135" w14:textId="77777777" w:rsidR="0043638E" w:rsidRDefault="0043638E" w:rsidP="0043638E">
      <w:pPr>
        <w:pStyle w:val="ListParagraph"/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</w:p>
    <w:p w14:paraId="473EC748" w14:textId="71F5726A" w:rsidR="0043638E" w:rsidRPr="0043638E" w:rsidRDefault="0043638E" w:rsidP="0043638E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  <w:r>
        <w:rPr>
          <w:b/>
          <w:bCs/>
          <w:sz w:val="36"/>
          <w:szCs w:val="36"/>
        </w:rPr>
        <w:t>Data Builder</w:t>
      </w:r>
    </w:p>
    <w:p w14:paraId="292A15FE" w14:textId="77777777" w:rsidR="0043638E" w:rsidRPr="0043638E" w:rsidRDefault="0043638E" w:rsidP="0043638E">
      <w:p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</w:p>
    <w:p w14:paraId="180E9DC6" w14:textId="13F7BED9" w:rsidR="0043638E" w:rsidRPr="0043638E" w:rsidRDefault="0043638E" w:rsidP="0043638E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rPr>
          <w:rFonts w:ascii="Inter" w:hAnsi="Inter" w:cs="Inter"/>
          <w:color w:val="000000"/>
          <w:kern w:val="0"/>
        </w:rPr>
      </w:pPr>
      <w:r w:rsidRPr="0043638E">
        <w:rPr>
          <w:rFonts w:ascii="Inter" w:hAnsi="Inter" w:cs="Inter"/>
          <w:color w:val="000000"/>
          <w:kern w:val="0"/>
        </w:rPr>
        <w:t xml:space="preserve">The </w:t>
      </w:r>
      <w:r w:rsidRPr="0043638E">
        <w:rPr>
          <w:rFonts w:ascii="Inter" w:hAnsi="Inter" w:cs="Inter"/>
          <w:b/>
          <w:bCs/>
          <w:color w:val="000000"/>
          <w:kern w:val="0"/>
        </w:rPr>
        <w:t xml:space="preserve">Data Builder </w:t>
      </w:r>
      <w:r w:rsidRPr="0043638E">
        <w:rPr>
          <w:rFonts w:ascii="Inter" w:hAnsi="Inter" w:cs="Inter"/>
          <w:color w:val="000000"/>
          <w:kern w:val="0"/>
        </w:rPr>
        <w:t xml:space="preserve">is the main workspace in </w:t>
      </w:r>
      <w:r w:rsidRPr="0043638E">
        <w:rPr>
          <w:rFonts w:ascii="Inter" w:hAnsi="Inter" w:cs="Inter"/>
          <w:b/>
          <w:bCs/>
          <w:color w:val="000000"/>
          <w:kern w:val="0"/>
        </w:rPr>
        <w:t xml:space="preserve">SAP Datasphere </w:t>
      </w:r>
      <w:r w:rsidRPr="0043638E">
        <w:rPr>
          <w:rFonts w:ascii="Inter" w:hAnsi="Inter" w:cs="Inter"/>
          <w:color w:val="000000"/>
          <w:kern w:val="0"/>
        </w:rPr>
        <w:t xml:space="preserve">where </w:t>
      </w:r>
      <w:r w:rsidRPr="0043638E">
        <w:rPr>
          <w:rFonts w:ascii="Inter" w:hAnsi="Inter" w:cs="Inter"/>
          <w:b/>
          <w:bCs/>
          <w:color w:val="000000"/>
          <w:kern w:val="0"/>
        </w:rPr>
        <w:t xml:space="preserve">data engineers and IT modelers </w:t>
      </w:r>
      <w:r w:rsidRPr="0043638E">
        <w:rPr>
          <w:rFonts w:ascii="Inter" w:hAnsi="Inter" w:cs="Inter"/>
          <w:color w:val="000000"/>
          <w:kern w:val="0"/>
        </w:rPr>
        <w:t>prepare, combine, and model data before it is used for analytics.</w:t>
      </w:r>
    </w:p>
    <w:p w14:paraId="1461CAEE" w14:textId="68552DA7" w:rsidR="0043638E" w:rsidRPr="0043638E" w:rsidRDefault="0043638E" w:rsidP="0043638E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rPr>
          <w:rFonts w:ascii="Inter" w:hAnsi="Inter" w:cs="Inter"/>
          <w:color w:val="000000"/>
          <w:kern w:val="0"/>
        </w:rPr>
      </w:pPr>
      <w:r w:rsidRPr="0043638E">
        <w:rPr>
          <w:rFonts w:ascii="Inter" w:hAnsi="Inter" w:cs="Inter"/>
          <w:color w:val="000000"/>
          <w:kern w:val="0"/>
        </w:rPr>
        <w:t xml:space="preserve">It provides </w:t>
      </w:r>
      <w:r w:rsidRPr="0043638E">
        <w:rPr>
          <w:rFonts w:ascii="Inter" w:hAnsi="Inter" w:cs="Inter"/>
          <w:b/>
          <w:bCs/>
          <w:color w:val="000000"/>
          <w:kern w:val="0"/>
        </w:rPr>
        <w:t xml:space="preserve">tools </w:t>
      </w:r>
      <w:r w:rsidRPr="0043638E">
        <w:rPr>
          <w:rFonts w:ascii="Inter" w:hAnsi="Inter" w:cs="Inter"/>
          <w:color w:val="000000"/>
          <w:kern w:val="0"/>
        </w:rPr>
        <w:t>to import, transform, and model data.</w:t>
      </w:r>
    </w:p>
    <w:p w14:paraId="13CA7CBB" w14:textId="5F82CA7D" w:rsidR="0043638E" w:rsidRPr="0043638E" w:rsidRDefault="0043638E" w:rsidP="0043638E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rPr>
          <w:rFonts w:ascii="Inter" w:hAnsi="Inter" w:cs="Inter"/>
          <w:color w:val="000000"/>
          <w:kern w:val="0"/>
        </w:rPr>
      </w:pPr>
      <w:r w:rsidRPr="0043638E">
        <w:rPr>
          <w:rFonts w:ascii="Inter" w:hAnsi="Inter" w:cs="Inter"/>
          <w:color w:val="000000"/>
          <w:kern w:val="0"/>
        </w:rPr>
        <w:t xml:space="preserve">It ensures data is </w:t>
      </w:r>
      <w:r w:rsidRPr="0043638E">
        <w:rPr>
          <w:rFonts w:ascii="Inter" w:hAnsi="Inter" w:cs="Inter"/>
          <w:b/>
          <w:bCs/>
          <w:color w:val="000000"/>
          <w:kern w:val="0"/>
        </w:rPr>
        <w:t>cleansed, harmonized, and reusable</w:t>
      </w:r>
      <w:r w:rsidRPr="0043638E">
        <w:rPr>
          <w:rFonts w:ascii="Inter" w:hAnsi="Inter" w:cs="Inter"/>
          <w:color w:val="000000"/>
          <w:kern w:val="0"/>
        </w:rPr>
        <w:t>.</w:t>
      </w:r>
    </w:p>
    <w:p w14:paraId="124F2304" w14:textId="70034CA6" w:rsidR="0043638E" w:rsidRPr="0043638E" w:rsidRDefault="0043638E" w:rsidP="0043638E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rPr>
          <w:rFonts w:ascii="Inter" w:hAnsi="Inter" w:cs="Inter"/>
          <w:color w:val="000000"/>
          <w:kern w:val="0"/>
        </w:rPr>
      </w:pPr>
      <w:r w:rsidRPr="0043638E">
        <w:rPr>
          <w:rFonts w:ascii="Inter" w:hAnsi="Inter" w:cs="Inter"/>
          <w:color w:val="000000"/>
          <w:kern w:val="0"/>
        </w:rPr>
        <w:t xml:space="preserve">The output (views or models) can be directly used in </w:t>
      </w:r>
      <w:r w:rsidRPr="0043638E">
        <w:rPr>
          <w:rFonts w:ascii="Inter" w:hAnsi="Inter" w:cs="Inter"/>
          <w:b/>
          <w:bCs/>
          <w:color w:val="000000"/>
          <w:kern w:val="0"/>
        </w:rPr>
        <w:t xml:space="preserve">SAP Analytics Cloud </w:t>
      </w:r>
      <w:r w:rsidRPr="0043638E">
        <w:rPr>
          <w:rFonts w:ascii="Inter" w:hAnsi="Inter" w:cs="Inter"/>
          <w:color w:val="000000"/>
          <w:kern w:val="0"/>
        </w:rPr>
        <w:t>(</w:t>
      </w:r>
      <w:r w:rsidRPr="0043638E">
        <w:rPr>
          <w:rFonts w:ascii="Inter" w:hAnsi="Inter" w:cs="Inter"/>
          <w:b/>
          <w:bCs/>
          <w:color w:val="000000"/>
          <w:kern w:val="0"/>
        </w:rPr>
        <w:t>SAC</w:t>
      </w:r>
      <w:r w:rsidRPr="0043638E">
        <w:rPr>
          <w:rFonts w:ascii="Inter" w:hAnsi="Inter" w:cs="Inter"/>
          <w:color w:val="000000"/>
          <w:kern w:val="0"/>
        </w:rPr>
        <w:t>)or other visualization tools.</w:t>
      </w:r>
    </w:p>
    <w:p w14:paraId="51A87A3F" w14:textId="64ABB044" w:rsidR="0043638E" w:rsidRPr="0043638E" w:rsidRDefault="0043638E" w:rsidP="0043638E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rPr>
          <w:rFonts w:ascii="Inter" w:hAnsi="Inter" w:cs="Inter"/>
          <w:color w:val="000000"/>
          <w:kern w:val="0"/>
        </w:rPr>
      </w:pPr>
      <w:r w:rsidRPr="0043638E">
        <w:rPr>
          <w:rFonts w:ascii="Inter" w:hAnsi="Inter" w:cs="Inter"/>
          <w:color w:val="000000"/>
          <w:kern w:val="0"/>
        </w:rPr>
        <w:t xml:space="preserve">Supports both </w:t>
      </w:r>
      <w:r w:rsidRPr="0043638E">
        <w:rPr>
          <w:rFonts w:ascii="Inter" w:hAnsi="Inter" w:cs="Inter"/>
          <w:b/>
          <w:bCs/>
          <w:color w:val="000000"/>
          <w:kern w:val="0"/>
        </w:rPr>
        <w:t xml:space="preserve">graphical </w:t>
      </w:r>
      <w:r w:rsidRPr="0043638E">
        <w:rPr>
          <w:rFonts w:ascii="Inter" w:hAnsi="Inter" w:cs="Inter"/>
          <w:b/>
          <w:bCs/>
          <w:color w:val="000000"/>
          <w:kern w:val="0"/>
        </w:rPr>
        <w:t>modelling</w:t>
      </w:r>
      <w:r w:rsidRPr="0043638E">
        <w:rPr>
          <w:rFonts w:ascii="Inter" w:hAnsi="Inter" w:cs="Inter"/>
          <w:b/>
          <w:bCs/>
          <w:color w:val="000000"/>
          <w:kern w:val="0"/>
        </w:rPr>
        <w:t xml:space="preserve"> </w:t>
      </w:r>
      <w:r w:rsidRPr="0043638E">
        <w:rPr>
          <w:rFonts w:ascii="Inter" w:hAnsi="Inter" w:cs="Inter"/>
          <w:color w:val="000000"/>
          <w:kern w:val="0"/>
        </w:rPr>
        <w:t xml:space="preserve">and </w:t>
      </w:r>
      <w:r w:rsidRPr="0043638E">
        <w:rPr>
          <w:rFonts w:ascii="Inter" w:hAnsi="Inter" w:cs="Inter"/>
          <w:b/>
          <w:bCs/>
          <w:color w:val="000000"/>
          <w:kern w:val="0"/>
        </w:rPr>
        <w:t xml:space="preserve">SQL-based </w:t>
      </w:r>
      <w:r w:rsidRPr="0043638E">
        <w:rPr>
          <w:rFonts w:ascii="Inter" w:hAnsi="Inter" w:cs="Inter"/>
          <w:b/>
          <w:bCs/>
          <w:color w:val="000000"/>
          <w:kern w:val="0"/>
        </w:rPr>
        <w:t>modelling</w:t>
      </w:r>
      <w:r w:rsidRPr="0043638E">
        <w:rPr>
          <w:rFonts w:ascii="Inter" w:hAnsi="Inter" w:cs="Inter"/>
          <w:color w:val="000000"/>
          <w:kern w:val="0"/>
        </w:rPr>
        <w:t>.</w:t>
      </w:r>
    </w:p>
    <w:p w14:paraId="476698C1" w14:textId="77777777" w:rsidR="0043638E" w:rsidRPr="0043638E" w:rsidRDefault="0043638E" w:rsidP="0043638E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rPr>
          <w:rFonts w:ascii="Inter" w:hAnsi="Inter" w:cs="Inter"/>
          <w:color w:val="000000"/>
          <w:kern w:val="0"/>
        </w:rPr>
      </w:pPr>
      <w:r w:rsidRPr="0043638E">
        <w:rPr>
          <w:rFonts w:ascii="Inter" w:hAnsi="Inter" w:cs="Inter"/>
          <w:b/>
          <w:bCs/>
          <w:color w:val="000000"/>
          <w:kern w:val="0"/>
        </w:rPr>
        <w:t>Types of Models in Data Builder</w:t>
      </w:r>
    </w:p>
    <w:p w14:paraId="7B82839A" w14:textId="2FC7C1D9" w:rsidR="0043638E" w:rsidRDefault="0043638E" w:rsidP="0043638E">
      <w:pPr>
        <w:pStyle w:val="ListParagraph"/>
        <w:autoSpaceDE w:val="0"/>
        <w:autoSpaceDN w:val="0"/>
        <w:adjustRightInd w:val="0"/>
        <w:spacing w:after="0" w:line="360" w:lineRule="auto"/>
        <w:rPr>
          <w:sz w:val="23"/>
          <w:szCs w:val="23"/>
        </w:rPr>
      </w:pPr>
      <w:r>
        <w:rPr>
          <w:sz w:val="23"/>
          <w:szCs w:val="23"/>
        </w:rPr>
        <w:t xml:space="preserve">These are the </w:t>
      </w:r>
      <w:r>
        <w:rPr>
          <w:b/>
          <w:bCs/>
          <w:sz w:val="23"/>
          <w:szCs w:val="23"/>
        </w:rPr>
        <w:t xml:space="preserve">main artifacts (objects) </w:t>
      </w:r>
      <w:r>
        <w:rPr>
          <w:sz w:val="23"/>
          <w:szCs w:val="23"/>
        </w:rPr>
        <w:t>used in the Data Builder:</w:t>
      </w:r>
    </w:p>
    <w:tbl>
      <w:tblPr>
        <w:tblW w:w="0" w:type="auto"/>
        <w:tblInd w:w="-60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31"/>
        <w:gridCol w:w="4431"/>
      </w:tblGrid>
      <w:tr w:rsidR="0043638E" w:rsidRPr="0043638E" w14:paraId="39C9DC06" w14:textId="77777777" w:rsidTr="0043638E">
        <w:tblPrEx>
          <w:tblCellMar>
            <w:top w:w="0" w:type="dxa"/>
            <w:bottom w:w="0" w:type="dxa"/>
          </w:tblCellMar>
        </w:tblPrEx>
        <w:trPr>
          <w:trHeight w:val="150"/>
        </w:trPr>
        <w:tc>
          <w:tcPr>
            <w:tcW w:w="443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319F46F" w14:textId="77777777" w:rsidR="0043638E" w:rsidRPr="0043638E" w:rsidRDefault="0043638E" w:rsidP="0043638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Inter Medium" w:hAnsi="Inter Medium" w:cs="Inter Medium"/>
                <w:color w:val="000000"/>
                <w:kern w:val="0"/>
                <w:sz w:val="21"/>
                <w:szCs w:val="21"/>
              </w:rPr>
            </w:pPr>
            <w:r w:rsidRPr="0043638E">
              <w:rPr>
                <w:rFonts w:ascii="Inter Medium" w:hAnsi="Inter Medium" w:cs="Inter Medium"/>
                <w:color w:val="000000"/>
                <w:kern w:val="0"/>
                <w:sz w:val="21"/>
                <w:szCs w:val="21"/>
              </w:rPr>
              <w:t>Type</w:t>
            </w:r>
          </w:p>
        </w:tc>
        <w:tc>
          <w:tcPr>
            <w:tcW w:w="443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5C320B0" w14:textId="77777777" w:rsidR="0043638E" w:rsidRPr="0043638E" w:rsidRDefault="0043638E" w:rsidP="0043638E">
            <w:pPr>
              <w:autoSpaceDE w:val="0"/>
              <w:autoSpaceDN w:val="0"/>
              <w:adjustRightInd w:val="0"/>
              <w:spacing w:after="0" w:line="240" w:lineRule="auto"/>
              <w:rPr>
                <w:rFonts w:ascii="Inter Medium" w:hAnsi="Inter Medium" w:cs="Inter Medium"/>
                <w:color w:val="000000"/>
                <w:kern w:val="0"/>
                <w:sz w:val="21"/>
                <w:szCs w:val="21"/>
              </w:rPr>
            </w:pPr>
            <w:r w:rsidRPr="0043638E">
              <w:rPr>
                <w:rFonts w:ascii="Inter Medium" w:hAnsi="Inter Medium" w:cs="Inter Medium"/>
                <w:color w:val="000000"/>
                <w:kern w:val="0"/>
                <w:sz w:val="21"/>
                <w:szCs w:val="21"/>
              </w:rPr>
              <w:t>Description</w:t>
            </w:r>
          </w:p>
        </w:tc>
      </w:tr>
      <w:tr w:rsidR="0043638E" w:rsidRPr="0043638E" w14:paraId="5F385A91" w14:textId="77777777" w:rsidTr="0043638E">
        <w:tblPrEx>
          <w:tblCellMar>
            <w:top w:w="0" w:type="dxa"/>
            <w:bottom w:w="0" w:type="dxa"/>
          </w:tblCellMar>
        </w:tblPrEx>
        <w:trPr>
          <w:trHeight w:val="151"/>
        </w:trPr>
        <w:tc>
          <w:tcPr>
            <w:tcW w:w="443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00AB517" w14:textId="77777777" w:rsidR="0043638E" w:rsidRPr="0043638E" w:rsidRDefault="0043638E" w:rsidP="0043638E">
            <w:pPr>
              <w:autoSpaceDE w:val="0"/>
              <w:autoSpaceDN w:val="0"/>
              <w:adjustRightInd w:val="0"/>
              <w:spacing w:after="0" w:line="240" w:lineRule="auto"/>
              <w:rPr>
                <w:rFonts w:ascii="Inter" w:hAnsi="Inter" w:cs="Inter"/>
                <w:color w:val="000000"/>
                <w:kern w:val="0"/>
                <w:sz w:val="21"/>
                <w:szCs w:val="21"/>
              </w:rPr>
            </w:pPr>
            <w:r w:rsidRPr="0043638E">
              <w:rPr>
                <w:rFonts w:ascii="Inter" w:hAnsi="Inter" w:cs="Inter"/>
                <w:b/>
                <w:bCs/>
                <w:color w:val="000000"/>
                <w:kern w:val="0"/>
                <w:sz w:val="21"/>
                <w:szCs w:val="21"/>
              </w:rPr>
              <w:t>Tables</w:t>
            </w:r>
          </w:p>
        </w:tc>
        <w:tc>
          <w:tcPr>
            <w:tcW w:w="443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5D1DDD8" w14:textId="77777777" w:rsidR="0043638E" w:rsidRPr="0043638E" w:rsidRDefault="0043638E" w:rsidP="0043638E">
            <w:pPr>
              <w:autoSpaceDE w:val="0"/>
              <w:autoSpaceDN w:val="0"/>
              <w:adjustRightInd w:val="0"/>
              <w:spacing w:after="0" w:line="240" w:lineRule="auto"/>
              <w:rPr>
                <w:rFonts w:ascii="Inter" w:hAnsi="Inter" w:cs="Inter"/>
                <w:color w:val="000000"/>
                <w:kern w:val="0"/>
                <w:sz w:val="21"/>
                <w:szCs w:val="21"/>
              </w:rPr>
            </w:pPr>
            <w:r w:rsidRPr="0043638E">
              <w:rPr>
                <w:rFonts w:ascii="Inter" w:hAnsi="Inter" w:cs="Inter"/>
                <w:color w:val="000000"/>
                <w:kern w:val="0"/>
                <w:sz w:val="21"/>
                <w:szCs w:val="21"/>
              </w:rPr>
              <w:t>Store structured data imported from source systems.</w:t>
            </w:r>
          </w:p>
        </w:tc>
      </w:tr>
      <w:tr w:rsidR="0043638E" w:rsidRPr="0043638E" w14:paraId="764C814F" w14:textId="77777777" w:rsidTr="0043638E">
        <w:tblPrEx>
          <w:tblCellMar>
            <w:top w:w="0" w:type="dxa"/>
            <w:bottom w:w="0" w:type="dxa"/>
          </w:tblCellMar>
        </w:tblPrEx>
        <w:trPr>
          <w:trHeight w:val="307"/>
        </w:trPr>
        <w:tc>
          <w:tcPr>
            <w:tcW w:w="443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FF7683C" w14:textId="77777777" w:rsidR="0043638E" w:rsidRPr="0043638E" w:rsidRDefault="0043638E" w:rsidP="0043638E">
            <w:pPr>
              <w:autoSpaceDE w:val="0"/>
              <w:autoSpaceDN w:val="0"/>
              <w:adjustRightInd w:val="0"/>
              <w:spacing w:after="0" w:line="240" w:lineRule="auto"/>
              <w:rPr>
                <w:rFonts w:ascii="Inter" w:hAnsi="Inter" w:cs="Inter"/>
                <w:color w:val="000000"/>
                <w:kern w:val="0"/>
                <w:sz w:val="21"/>
                <w:szCs w:val="21"/>
              </w:rPr>
            </w:pPr>
            <w:r w:rsidRPr="0043638E">
              <w:rPr>
                <w:rFonts w:ascii="Inter" w:hAnsi="Inter" w:cs="Inter"/>
                <w:b/>
                <w:bCs/>
                <w:color w:val="000000"/>
                <w:kern w:val="0"/>
                <w:sz w:val="21"/>
                <w:szCs w:val="21"/>
              </w:rPr>
              <w:t>Graphical Views</w:t>
            </w:r>
          </w:p>
        </w:tc>
        <w:tc>
          <w:tcPr>
            <w:tcW w:w="443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1668D6E" w14:textId="77777777" w:rsidR="0043638E" w:rsidRPr="0043638E" w:rsidRDefault="0043638E" w:rsidP="0043638E">
            <w:pPr>
              <w:autoSpaceDE w:val="0"/>
              <w:autoSpaceDN w:val="0"/>
              <w:adjustRightInd w:val="0"/>
              <w:spacing w:after="0" w:line="240" w:lineRule="auto"/>
              <w:rPr>
                <w:rFonts w:ascii="Inter" w:hAnsi="Inter" w:cs="Inter"/>
                <w:color w:val="000000"/>
                <w:kern w:val="0"/>
                <w:sz w:val="21"/>
                <w:szCs w:val="21"/>
              </w:rPr>
            </w:pPr>
            <w:r w:rsidRPr="0043638E">
              <w:rPr>
                <w:rFonts w:ascii="Inter" w:hAnsi="Inter" w:cs="Inter"/>
                <w:color w:val="000000"/>
                <w:kern w:val="0"/>
                <w:sz w:val="21"/>
                <w:szCs w:val="21"/>
              </w:rPr>
              <w:t xml:space="preserve">Model data visually using drag-and-drop — joining, </w:t>
            </w:r>
            <w:proofErr w:type="spellStart"/>
            <w:proofErr w:type="gramStart"/>
            <w:r w:rsidRPr="0043638E">
              <w:rPr>
                <w:rFonts w:ascii="Inter" w:hAnsi="Inter" w:cs="Inter"/>
                <w:color w:val="000000"/>
                <w:kern w:val="0"/>
                <w:sz w:val="21"/>
                <w:szCs w:val="21"/>
              </w:rPr>
              <w:t>filtering,and</w:t>
            </w:r>
            <w:proofErr w:type="spellEnd"/>
            <w:proofErr w:type="gramEnd"/>
            <w:r w:rsidRPr="0043638E">
              <w:rPr>
                <w:rFonts w:ascii="Inter" w:hAnsi="Inter" w:cs="Inter"/>
                <w:color w:val="000000"/>
                <w:kern w:val="0"/>
                <w:sz w:val="21"/>
                <w:szCs w:val="21"/>
              </w:rPr>
              <w:t xml:space="preserve"> transforming tables.</w:t>
            </w:r>
          </w:p>
        </w:tc>
      </w:tr>
      <w:tr w:rsidR="0043638E" w:rsidRPr="0043638E" w14:paraId="729088EB" w14:textId="77777777" w:rsidTr="0043638E">
        <w:tblPrEx>
          <w:tblCellMar>
            <w:top w:w="0" w:type="dxa"/>
            <w:bottom w:w="0" w:type="dxa"/>
          </w:tblCellMar>
        </w:tblPrEx>
        <w:trPr>
          <w:trHeight w:val="307"/>
        </w:trPr>
        <w:tc>
          <w:tcPr>
            <w:tcW w:w="443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009B76C" w14:textId="77777777" w:rsidR="0043638E" w:rsidRPr="0043638E" w:rsidRDefault="0043638E" w:rsidP="0043638E">
            <w:pPr>
              <w:autoSpaceDE w:val="0"/>
              <w:autoSpaceDN w:val="0"/>
              <w:adjustRightInd w:val="0"/>
              <w:spacing w:after="0" w:line="240" w:lineRule="auto"/>
              <w:rPr>
                <w:rFonts w:ascii="Inter" w:hAnsi="Inter" w:cs="Inter"/>
                <w:color w:val="000000"/>
                <w:kern w:val="0"/>
                <w:sz w:val="21"/>
                <w:szCs w:val="21"/>
              </w:rPr>
            </w:pPr>
            <w:r w:rsidRPr="0043638E">
              <w:rPr>
                <w:rFonts w:ascii="Inter" w:hAnsi="Inter" w:cs="Inter"/>
                <w:b/>
                <w:bCs/>
                <w:color w:val="000000"/>
                <w:kern w:val="0"/>
                <w:sz w:val="21"/>
                <w:szCs w:val="21"/>
              </w:rPr>
              <w:t>SQL Views</w:t>
            </w:r>
          </w:p>
        </w:tc>
        <w:tc>
          <w:tcPr>
            <w:tcW w:w="443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FCE90A9" w14:textId="77777777" w:rsidR="0043638E" w:rsidRPr="0043638E" w:rsidRDefault="0043638E" w:rsidP="0043638E">
            <w:pPr>
              <w:autoSpaceDE w:val="0"/>
              <w:autoSpaceDN w:val="0"/>
              <w:adjustRightInd w:val="0"/>
              <w:spacing w:after="0" w:line="240" w:lineRule="auto"/>
              <w:rPr>
                <w:rFonts w:ascii="Inter" w:hAnsi="Inter" w:cs="Inter"/>
                <w:color w:val="000000"/>
                <w:kern w:val="0"/>
                <w:sz w:val="21"/>
                <w:szCs w:val="21"/>
              </w:rPr>
            </w:pPr>
            <w:r w:rsidRPr="0043638E">
              <w:rPr>
                <w:rFonts w:ascii="Inter" w:hAnsi="Inter" w:cs="Inter"/>
                <w:color w:val="000000"/>
                <w:kern w:val="0"/>
                <w:sz w:val="21"/>
                <w:szCs w:val="21"/>
              </w:rPr>
              <w:t xml:space="preserve">Define models using SQL code for more complex or </w:t>
            </w:r>
            <w:proofErr w:type="spellStart"/>
            <w:r w:rsidRPr="0043638E">
              <w:rPr>
                <w:rFonts w:ascii="Inter" w:hAnsi="Inter" w:cs="Inter"/>
                <w:color w:val="000000"/>
                <w:kern w:val="0"/>
                <w:sz w:val="21"/>
                <w:szCs w:val="21"/>
              </w:rPr>
              <w:t>customtransformations</w:t>
            </w:r>
            <w:proofErr w:type="spellEnd"/>
            <w:r w:rsidRPr="0043638E">
              <w:rPr>
                <w:rFonts w:ascii="Inter" w:hAnsi="Inter" w:cs="Inter"/>
                <w:color w:val="000000"/>
                <w:kern w:val="0"/>
                <w:sz w:val="21"/>
                <w:szCs w:val="21"/>
              </w:rPr>
              <w:t>.</w:t>
            </w:r>
          </w:p>
        </w:tc>
      </w:tr>
      <w:tr w:rsidR="0043638E" w:rsidRPr="0043638E" w14:paraId="7FD12D24" w14:textId="77777777" w:rsidTr="0043638E">
        <w:tblPrEx>
          <w:tblCellMar>
            <w:top w:w="0" w:type="dxa"/>
            <w:bottom w:w="0" w:type="dxa"/>
          </w:tblCellMar>
        </w:tblPrEx>
        <w:trPr>
          <w:trHeight w:val="309"/>
        </w:trPr>
        <w:tc>
          <w:tcPr>
            <w:tcW w:w="443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DE1A44C" w14:textId="77777777" w:rsidR="0043638E" w:rsidRPr="0043638E" w:rsidRDefault="0043638E" w:rsidP="0043638E">
            <w:pPr>
              <w:autoSpaceDE w:val="0"/>
              <w:autoSpaceDN w:val="0"/>
              <w:adjustRightInd w:val="0"/>
              <w:spacing w:after="0" w:line="240" w:lineRule="auto"/>
              <w:rPr>
                <w:rFonts w:ascii="Inter" w:hAnsi="Inter" w:cs="Inter"/>
                <w:color w:val="000000"/>
                <w:kern w:val="0"/>
                <w:sz w:val="21"/>
                <w:szCs w:val="21"/>
              </w:rPr>
            </w:pPr>
            <w:r w:rsidRPr="0043638E">
              <w:rPr>
                <w:rFonts w:ascii="Inter" w:hAnsi="Inter" w:cs="Inter"/>
                <w:b/>
                <w:bCs/>
                <w:color w:val="000000"/>
                <w:kern w:val="0"/>
                <w:sz w:val="21"/>
                <w:szCs w:val="21"/>
              </w:rPr>
              <w:t xml:space="preserve">Entity </w:t>
            </w:r>
            <w:proofErr w:type="spellStart"/>
            <w:r w:rsidRPr="0043638E">
              <w:rPr>
                <w:rFonts w:ascii="Inter" w:hAnsi="Inter" w:cs="Inter"/>
                <w:b/>
                <w:bCs/>
                <w:color w:val="000000"/>
                <w:kern w:val="0"/>
                <w:sz w:val="21"/>
                <w:szCs w:val="21"/>
              </w:rPr>
              <w:t>RelationshipModels</w:t>
            </w:r>
            <w:proofErr w:type="spellEnd"/>
            <w:r w:rsidRPr="0043638E">
              <w:rPr>
                <w:rFonts w:ascii="Inter" w:hAnsi="Inter" w:cs="Inter"/>
                <w:b/>
                <w:bCs/>
                <w:color w:val="000000"/>
                <w:kern w:val="0"/>
                <w:sz w:val="21"/>
                <w:szCs w:val="21"/>
              </w:rPr>
              <w:t xml:space="preserve"> </w:t>
            </w:r>
            <w:r w:rsidRPr="0043638E">
              <w:rPr>
                <w:rFonts w:ascii="Inter Medium" w:hAnsi="Inter Medium" w:cs="Inter Medium"/>
                <w:color w:val="000000"/>
                <w:kern w:val="0"/>
                <w:sz w:val="21"/>
                <w:szCs w:val="21"/>
              </w:rPr>
              <w:t>(</w:t>
            </w:r>
            <w:r w:rsidRPr="0043638E">
              <w:rPr>
                <w:rFonts w:ascii="Inter" w:hAnsi="Inter" w:cs="Inter"/>
                <w:b/>
                <w:bCs/>
                <w:color w:val="000000"/>
                <w:kern w:val="0"/>
                <w:sz w:val="21"/>
                <w:szCs w:val="21"/>
              </w:rPr>
              <w:t>ER Models)</w:t>
            </w:r>
          </w:p>
        </w:tc>
        <w:tc>
          <w:tcPr>
            <w:tcW w:w="443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468B414" w14:textId="77777777" w:rsidR="0043638E" w:rsidRPr="0043638E" w:rsidRDefault="0043638E" w:rsidP="0043638E">
            <w:pPr>
              <w:autoSpaceDE w:val="0"/>
              <w:autoSpaceDN w:val="0"/>
              <w:adjustRightInd w:val="0"/>
              <w:spacing w:after="0" w:line="240" w:lineRule="auto"/>
              <w:rPr>
                <w:rFonts w:ascii="Inter" w:hAnsi="Inter" w:cs="Inter"/>
                <w:color w:val="000000"/>
                <w:kern w:val="0"/>
                <w:sz w:val="21"/>
                <w:szCs w:val="21"/>
              </w:rPr>
            </w:pPr>
            <w:r w:rsidRPr="0043638E">
              <w:rPr>
                <w:rFonts w:ascii="Inter" w:hAnsi="Inter" w:cs="Inter"/>
                <w:color w:val="000000"/>
                <w:kern w:val="0"/>
                <w:sz w:val="21"/>
                <w:szCs w:val="21"/>
              </w:rPr>
              <w:t xml:space="preserve">Show the logical relationship between different tables </w:t>
            </w:r>
            <w:proofErr w:type="spellStart"/>
            <w:r w:rsidRPr="0043638E">
              <w:rPr>
                <w:rFonts w:ascii="Inter" w:hAnsi="Inter" w:cs="Inter"/>
                <w:color w:val="000000"/>
                <w:kern w:val="0"/>
                <w:sz w:val="21"/>
                <w:szCs w:val="21"/>
              </w:rPr>
              <w:t>andentities</w:t>
            </w:r>
            <w:proofErr w:type="spellEnd"/>
            <w:r w:rsidRPr="0043638E">
              <w:rPr>
                <w:rFonts w:ascii="Inter" w:hAnsi="Inter" w:cs="Inter"/>
                <w:color w:val="000000"/>
                <w:kern w:val="0"/>
                <w:sz w:val="21"/>
                <w:szCs w:val="21"/>
              </w:rPr>
              <w:t>.</w:t>
            </w:r>
          </w:p>
        </w:tc>
      </w:tr>
      <w:tr w:rsidR="0043638E" w:rsidRPr="0043638E" w14:paraId="2FC5A9CF" w14:textId="77777777" w:rsidTr="0043638E">
        <w:tblPrEx>
          <w:tblCellMar>
            <w:top w:w="0" w:type="dxa"/>
            <w:bottom w:w="0" w:type="dxa"/>
          </w:tblCellMar>
        </w:tblPrEx>
        <w:trPr>
          <w:trHeight w:val="307"/>
        </w:trPr>
        <w:tc>
          <w:tcPr>
            <w:tcW w:w="443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6BDC208" w14:textId="77777777" w:rsidR="0043638E" w:rsidRPr="0043638E" w:rsidRDefault="0043638E" w:rsidP="0043638E">
            <w:pPr>
              <w:autoSpaceDE w:val="0"/>
              <w:autoSpaceDN w:val="0"/>
              <w:adjustRightInd w:val="0"/>
              <w:spacing w:after="0" w:line="240" w:lineRule="auto"/>
              <w:rPr>
                <w:rFonts w:ascii="Inter" w:hAnsi="Inter" w:cs="Inter"/>
                <w:color w:val="000000"/>
                <w:kern w:val="0"/>
                <w:sz w:val="21"/>
                <w:szCs w:val="21"/>
              </w:rPr>
            </w:pPr>
            <w:r w:rsidRPr="0043638E">
              <w:rPr>
                <w:rFonts w:ascii="Inter" w:hAnsi="Inter" w:cs="Inter"/>
                <w:b/>
                <w:bCs/>
                <w:color w:val="000000"/>
                <w:kern w:val="0"/>
                <w:sz w:val="21"/>
                <w:szCs w:val="21"/>
              </w:rPr>
              <w:t>Analytic Models</w:t>
            </w:r>
          </w:p>
        </w:tc>
        <w:tc>
          <w:tcPr>
            <w:tcW w:w="443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8C95B71" w14:textId="77777777" w:rsidR="0043638E" w:rsidRPr="0043638E" w:rsidRDefault="0043638E" w:rsidP="0043638E">
            <w:pPr>
              <w:autoSpaceDE w:val="0"/>
              <w:autoSpaceDN w:val="0"/>
              <w:adjustRightInd w:val="0"/>
              <w:spacing w:after="0" w:line="240" w:lineRule="auto"/>
              <w:rPr>
                <w:rFonts w:ascii="Inter" w:hAnsi="Inter" w:cs="Inter"/>
                <w:color w:val="000000"/>
                <w:kern w:val="0"/>
                <w:sz w:val="21"/>
                <w:szCs w:val="21"/>
              </w:rPr>
            </w:pPr>
            <w:r w:rsidRPr="0043638E">
              <w:rPr>
                <w:rFonts w:ascii="Inter" w:hAnsi="Inter" w:cs="Inter"/>
                <w:color w:val="000000"/>
                <w:kern w:val="0"/>
                <w:sz w:val="21"/>
                <w:szCs w:val="21"/>
              </w:rPr>
              <w:t xml:space="preserve">High-level models that combine, rename, and refine data </w:t>
            </w:r>
            <w:proofErr w:type="spellStart"/>
            <w:r w:rsidRPr="0043638E">
              <w:rPr>
                <w:rFonts w:ascii="Inter" w:hAnsi="Inter" w:cs="Inter"/>
                <w:color w:val="000000"/>
                <w:kern w:val="0"/>
                <w:sz w:val="21"/>
                <w:szCs w:val="21"/>
              </w:rPr>
              <w:t>forreporting</w:t>
            </w:r>
            <w:proofErr w:type="spellEnd"/>
            <w:r w:rsidRPr="0043638E">
              <w:rPr>
                <w:rFonts w:ascii="Inter" w:hAnsi="Inter" w:cs="Inter"/>
                <w:color w:val="000000"/>
                <w:kern w:val="0"/>
                <w:sz w:val="21"/>
                <w:szCs w:val="21"/>
              </w:rPr>
              <w:t>. They replace the older Business Builder models.</w:t>
            </w:r>
          </w:p>
        </w:tc>
      </w:tr>
    </w:tbl>
    <w:p w14:paraId="40BAC8DF" w14:textId="77777777" w:rsidR="0043638E" w:rsidRPr="0043638E" w:rsidRDefault="0043638E" w:rsidP="0043638E">
      <w:pPr>
        <w:autoSpaceDE w:val="0"/>
        <w:autoSpaceDN w:val="0"/>
        <w:adjustRightInd w:val="0"/>
        <w:spacing w:after="0" w:line="360" w:lineRule="auto"/>
        <w:rPr>
          <w:rFonts w:ascii="Inter" w:hAnsi="Inter" w:cs="Inter"/>
          <w:color w:val="000000"/>
          <w:kern w:val="0"/>
        </w:rPr>
      </w:pPr>
    </w:p>
    <w:p w14:paraId="5055E3AA" w14:textId="1BA52DF9" w:rsidR="0043638E" w:rsidRDefault="0043638E" w:rsidP="0043638E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Inter" w:hAnsi="Inter" w:cs="Inter"/>
          <w:b/>
          <w:bCs/>
          <w:color w:val="000000"/>
          <w:kern w:val="0"/>
        </w:rPr>
      </w:pPr>
      <w:r w:rsidRPr="0043638E">
        <w:rPr>
          <w:rFonts w:ascii="Inter" w:hAnsi="Inter" w:cs="Inter"/>
          <w:b/>
          <w:bCs/>
          <w:color w:val="000000"/>
          <w:kern w:val="0"/>
        </w:rPr>
        <w:t>Semantic Usage and Associations</w:t>
      </w:r>
      <w:r>
        <w:rPr>
          <w:rFonts w:ascii="Inter" w:hAnsi="Inter" w:cs="Inter"/>
          <w:b/>
          <w:bCs/>
          <w:color w:val="000000"/>
          <w:kern w:val="0"/>
        </w:rPr>
        <w:t>:</w:t>
      </w:r>
    </w:p>
    <w:p w14:paraId="226C51DC" w14:textId="3CEE11D4" w:rsidR="0043638E" w:rsidRPr="0043638E" w:rsidRDefault="0043638E" w:rsidP="0043638E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</w:rPr>
      </w:pPr>
      <w:r w:rsidRPr="0043638E">
        <w:rPr>
          <w:rFonts w:ascii="Inter" w:hAnsi="Inter" w:cs="Inter"/>
          <w:color w:val="000000"/>
          <w:kern w:val="0"/>
        </w:rPr>
        <w:t xml:space="preserve">Semantic usage defines the </w:t>
      </w:r>
      <w:r w:rsidRPr="0043638E">
        <w:rPr>
          <w:rFonts w:ascii="Inter" w:hAnsi="Inter" w:cs="Inter"/>
          <w:b/>
          <w:bCs/>
          <w:color w:val="000000"/>
          <w:kern w:val="0"/>
        </w:rPr>
        <w:t xml:space="preserve">type of data while creating data models </w:t>
      </w:r>
      <w:r w:rsidRPr="0043638E">
        <w:rPr>
          <w:rFonts w:ascii="Inter" w:hAnsi="Inter" w:cs="Inter"/>
          <w:color w:val="000000"/>
          <w:kern w:val="0"/>
        </w:rPr>
        <w:t>and how it will be used in analytics.</w:t>
      </w:r>
    </w:p>
    <w:p w14:paraId="36B12276" w14:textId="77777777" w:rsidR="0043638E" w:rsidRDefault="0043638E" w:rsidP="0043638E">
      <w:pPr>
        <w:autoSpaceDE w:val="0"/>
        <w:autoSpaceDN w:val="0"/>
        <w:adjustRightInd w:val="0"/>
        <w:spacing w:after="0" w:line="240" w:lineRule="auto"/>
        <w:rPr>
          <w:rFonts w:ascii="Inter" w:hAnsi="Inter" w:cs="Inter"/>
          <w:color w:val="000000"/>
          <w:kern w:val="0"/>
          <w:sz w:val="23"/>
          <w:szCs w:val="23"/>
        </w:rPr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9"/>
        <w:gridCol w:w="2989"/>
        <w:gridCol w:w="2989"/>
      </w:tblGrid>
      <w:tr w:rsidR="0043638E" w:rsidRPr="0043638E" w14:paraId="127A9931" w14:textId="77777777">
        <w:tblPrEx>
          <w:tblCellMar>
            <w:top w:w="0" w:type="dxa"/>
            <w:bottom w:w="0" w:type="dxa"/>
          </w:tblCellMar>
        </w:tblPrEx>
        <w:trPr>
          <w:trHeight w:val="150"/>
        </w:trPr>
        <w:tc>
          <w:tcPr>
            <w:tcW w:w="298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008B6C8" w14:textId="77777777" w:rsidR="0043638E" w:rsidRPr="0043638E" w:rsidRDefault="0043638E" w:rsidP="0043638E">
            <w:pPr>
              <w:autoSpaceDE w:val="0"/>
              <w:autoSpaceDN w:val="0"/>
              <w:adjustRightInd w:val="0"/>
              <w:spacing w:after="0" w:line="240" w:lineRule="auto"/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</w:pPr>
            <w:r w:rsidRPr="0043638E"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  <w:lastRenderedPageBreak/>
              <w:t>Semantic Type</w:t>
            </w:r>
          </w:p>
        </w:tc>
        <w:tc>
          <w:tcPr>
            <w:tcW w:w="298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58DAD7" w14:textId="77777777" w:rsidR="0043638E" w:rsidRPr="0043638E" w:rsidRDefault="0043638E" w:rsidP="0043638E">
            <w:pPr>
              <w:autoSpaceDE w:val="0"/>
              <w:autoSpaceDN w:val="0"/>
              <w:adjustRightInd w:val="0"/>
              <w:spacing w:after="0" w:line="240" w:lineRule="auto"/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</w:pPr>
            <w:r w:rsidRPr="0043638E"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  <w:t>Meaning</w:t>
            </w:r>
          </w:p>
        </w:tc>
        <w:tc>
          <w:tcPr>
            <w:tcW w:w="298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0D04F2F" w14:textId="77777777" w:rsidR="0043638E" w:rsidRPr="0043638E" w:rsidRDefault="0043638E" w:rsidP="0043638E">
            <w:pPr>
              <w:autoSpaceDE w:val="0"/>
              <w:autoSpaceDN w:val="0"/>
              <w:adjustRightInd w:val="0"/>
              <w:spacing w:after="0" w:line="240" w:lineRule="auto"/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</w:pPr>
            <w:r w:rsidRPr="0043638E"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  <w:t>Example</w:t>
            </w:r>
          </w:p>
        </w:tc>
      </w:tr>
      <w:tr w:rsidR="0043638E" w:rsidRPr="0043638E" w14:paraId="5C77C802" w14:textId="77777777">
        <w:tblPrEx>
          <w:tblCellMar>
            <w:top w:w="0" w:type="dxa"/>
            <w:bottom w:w="0" w:type="dxa"/>
          </w:tblCellMar>
        </w:tblPrEx>
        <w:trPr>
          <w:trHeight w:val="307"/>
        </w:trPr>
        <w:tc>
          <w:tcPr>
            <w:tcW w:w="298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4539B7C" w14:textId="77777777" w:rsidR="0043638E" w:rsidRPr="0043638E" w:rsidRDefault="0043638E" w:rsidP="0043638E">
            <w:pPr>
              <w:autoSpaceDE w:val="0"/>
              <w:autoSpaceDN w:val="0"/>
              <w:adjustRightInd w:val="0"/>
              <w:spacing w:after="0" w:line="240" w:lineRule="auto"/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</w:pPr>
            <w:r w:rsidRPr="0043638E">
              <w:rPr>
                <w:rFonts w:ascii="Inter" w:hAnsi="Inter" w:cs="Inter"/>
                <w:b/>
                <w:bCs/>
                <w:color w:val="000000"/>
                <w:kern w:val="0"/>
                <w:sz w:val="23"/>
                <w:szCs w:val="23"/>
              </w:rPr>
              <w:t>Fact</w:t>
            </w:r>
          </w:p>
        </w:tc>
        <w:tc>
          <w:tcPr>
            <w:tcW w:w="298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809DBF" w14:textId="3ACCD659" w:rsidR="0043638E" w:rsidRPr="0043638E" w:rsidRDefault="0043638E" w:rsidP="0043638E">
            <w:pPr>
              <w:autoSpaceDE w:val="0"/>
              <w:autoSpaceDN w:val="0"/>
              <w:adjustRightInd w:val="0"/>
              <w:spacing w:after="0" w:line="240" w:lineRule="auto"/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</w:pPr>
            <w:r w:rsidRPr="0043638E"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  <w:t xml:space="preserve">Transactional data with at least </w:t>
            </w:r>
            <w:r w:rsidRPr="0043638E"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  <w:t>one measure</w:t>
            </w:r>
            <w:r w:rsidRPr="0043638E"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  <w:t xml:space="preserve"> (numeric value).</w:t>
            </w:r>
          </w:p>
        </w:tc>
        <w:tc>
          <w:tcPr>
            <w:tcW w:w="298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F30569E" w14:textId="77777777" w:rsidR="0043638E" w:rsidRPr="0043638E" w:rsidRDefault="0043638E" w:rsidP="0043638E">
            <w:pPr>
              <w:autoSpaceDE w:val="0"/>
              <w:autoSpaceDN w:val="0"/>
              <w:adjustRightInd w:val="0"/>
              <w:spacing w:after="0" w:line="240" w:lineRule="auto"/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</w:pPr>
            <w:r w:rsidRPr="0043638E"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  <w:t>Sales amount, revenue</w:t>
            </w:r>
          </w:p>
        </w:tc>
      </w:tr>
      <w:tr w:rsidR="0043638E" w:rsidRPr="0043638E" w14:paraId="41DCC0E5" w14:textId="77777777">
        <w:tblPrEx>
          <w:tblCellMar>
            <w:top w:w="0" w:type="dxa"/>
            <w:bottom w:w="0" w:type="dxa"/>
          </w:tblCellMar>
        </w:tblPrEx>
        <w:trPr>
          <w:trHeight w:val="307"/>
        </w:trPr>
        <w:tc>
          <w:tcPr>
            <w:tcW w:w="298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A40E20B" w14:textId="77777777" w:rsidR="0043638E" w:rsidRPr="0043638E" w:rsidRDefault="0043638E" w:rsidP="0043638E">
            <w:pPr>
              <w:autoSpaceDE w:val="0"/>
              <w:autoSpaceDN w:val="0"/>
              <w:adjustRightInd w:val="0"/>
              <w:spacing w:after="0" w:line="240" w:lineRule="auto"/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</w:pPr>
            <w:r w:rsidRPr="0043638E">
              <w:rPr>
                <w:rFonts w:ascii="Inter" w:hAnsi="Inter" w:cs="Inter"/>
                <w:b/>
                <w:bCs/>
                <w:color w:val="000000"/>
                <w:kern w:val="0"/>
                <w:sz w:val="23"/>
                <w:szCs w:val="23"/>
              </w:rPr>
              <w:t>Dimension</w:t>
            </w:r>
          </w:p>
        </w:tc>
        <w:tc>
          <w:tcPr>
            <w:tcW w:w="298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2CC0BA" w14:textId="6B158E63" w:rsidR="0043638E" w:rsidRPr="0043638E" w:rsidRDefault="0043638E" w:rsidP="0043638E">
            <w:pPr>
              <w:autoSpaceDE w:val="0"/>
              <w:autoSpaceDN w:val="0"/>
              <w:adjustRightInd w:val="0"/>
              <w:spacing w:after="0" w:line="240" w:lineRule="auto"/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</w:pPr>
            <w:r w:rsidRPr="0043638E"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  <w:t xml:space="preserve">Master data used to </w:t>
            </w:r>
            <w:r w:rsidRPr="0043638E"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  <w:t>analyse</w:t>
            </w:r>
            <w:r w:rsidRPr="0043638E"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  <w:t xml:space="preserve"> </w:t>
            </w:r>
            <w:r w:rsidRPr="0043638E"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  <w:t>or categorize</w:t>
            </w:r>
            <w:r w:rsidRPr="0043638E"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  <w:t xml:space="preserve"> facts.</w:t>
            </w:r>
          </w:p>
        </w:tc>
        <w:tc>
          <w:tcPr>
            <w:tcW w:w="298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DEA5572" w14:textId="77777777" w:rsidR="0043638E" w:rsidRPr="0043638E" w:rsidRDefault="0043638E" w:rsidP="0043638E">
            <w:pPr>
              <w:autoSpaceDE w:val="0"/>
              <w:autoSpaceDN w:val="0"/>
              <w:adjustRightInd w:val="0"/>
              <w:spacing w:after="0" w:line="240" w:lineRule="auto"/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</w:pPr>
            <w:r w:rsidRPr="0043638E"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  <w:t>Customer, Product, Region</w:t>
            </w:r>
          </w:p>
        </w:tc>
      </w:tr>
      <w:tr w:rsidR="0043638E" w:rsidRPr="0043638E" w14:paraId="2F38041F" w14:textId="77777777">
        <w:tblPrEx>
          <w:tblCellMar>
            <w:top w:w="0" w:type="dxa"/>
            <w:bottom w:w="0" w:type="dxa"/>
          </w:tblCellMar>
        </w:tblPrEx>
        <w:trPr>
          <w:trHeight w:val="307"/>
        </w:trPr>
        <w:tc>
          <w:tcPr>
            <w:tcW w:w="298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CE0D9CC" w14:textId="77777777" w:rsidR="0043638E" w:rsidRPr="0043638E" w:rsidRDefault="0043638E" w:rsidP="0043638E">
            <w:pPr>
              <w:autoSpaceDE w:val="0"/>
              <w:autoSpaceDN w:val="0"/>
              <w:adjustRightInd w:val="0"/>
              <w:spacing w:after="0" w:line="240" w:lineRule="auto"/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</w:pPr>
            <w:r w:rsidRPr="0043638E">
              <w:rPr>
                <w:rFonts w:ascii="Inter" w:hAnsi="Inter" w:cs="Inter"/>
                <w:b/>
                <w:bCs/>
                <w:color w:val="000000"/>
                <w:kern w:val="0"/>
                <w:sz w:val="23"/>
                <w:szCs w:val="23"/>
              </w:rPr>
              <w:t>Hierarchy</w:t>
            </w:r>
          </w:p>
        </w:tc>
        <w:tc>
          <w:tcPr>
            <w:tcW w:w="298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104152" w14:textId="70D44D55" w:rsidR="0043638E" w:rsidRPr="0043638E" w:rsidRDefault="0043638E" w:rsidP="0043638E">
            <w:pPr>
              <w:autoSpaceDE w:val="0"/>
              <w:autoSpaceDN w:val="0"/>
              <w:adjustRightInd w:val="0"/>
              <w:spacing w:after="0" w:line="240" w:lineRule="auto"/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</w:pPr>
            <w:r w:rsidRPr="0043638E"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  <w:t xml:space="preserve">Parent-child structure inside </w:t>
            </w:r>
            <w:r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  <w:t xml:space="preserve">a </w:t>
            </w:r>
            <w:r w:rsidRPr="0043638E"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  <w:t>dimension</w:t>
            </w:r>
            <w:r w:rsidRPr="0043638E"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  <w:t>.</w:t>
            </w:r>
          </w:p>
        </w:tc>
        <w:tc>
          <w:tcPr>
            <w:tcW w:w="298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FA6DB4E" w14:textId="53B24350" w:rsidR="0043638E" w:rsidRPr="0043638E" w:rsidRDefault="0043638E" w:rsidP="0043638E">
            <w:pPr>
              <w:autoSpaceDE w:val="0"/>
              <w:autoSpaceDN w:val="0"/>
              <w:adjustRightInd w:val="0"/>
              <w:spacing w:after="0" w:line="240" w:lineRule="auto"/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</w:pPr>
            <w:r w:rsidRPr="0043638E"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  <w:t>Product category &gt;</w:t>
            </w:r>
            <w:r w:rsidRPr="0043638E"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  <w:t>Product subcategory</w:t>
            </w:r>
          </w:p>
        </w:tc>
      </w:tr>
      <w:tr w:rsidR="0043638E" w:rsidRPr="0043638E" w14:paraId="6CD590D2" w14:textId="77777777">
        <w:tblPrEx>
          <w:tblCellMar>
            <w:top w:w="0" w:type="dxa"/>
            <w:bottom w:w="0" w:type="dxa"/>
          </w:tblCellMar>
        </w:tblPrEx>
        <w:trPr>
          <w:trHeight w:val="307"/>
        </w:trPr>
        <w:tc>
          <w:tcPr>
            <w:tcW w:w="298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302E95D" w14:textId="77777777" w:rsidR="0043638E" w:rsidRPr="0043638E" w:rsidRDefault="0043638E" w:rsidP="0043638E">
            <w:pPr>
              <w:autoSpaceDE w:val="0"/>
              <w:autoSpaceDN w:val="0"/>
              <w:adjustRightInd w:val="0"/>
              <w:spacing w:after="0" w:line="240" w:lineRule="auto"/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</w:pPr>
            <w:r w:rsidRPr="0043638E">
              <w:rPr>
                <w:rFonts w:ascii="Inter" w:hAnsi="Inter" w:cs="Inter"/>
                <w:b/>
                <w:bCs/>
                <w:color w:val="000000"/>
                <w:kern w:val="0"/>
                <w:sz w:val="23"/>
                <w:szCs w:val="23"/>
              </w:rPr>
              <w:t>Text</w:t>
            </w:r>
          </w:p>
        </w:tc>
        <w:tc>
          <w:tcPr>
            <w:tcW w:w="298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BF4EED" w14:textId="0F4F9155" w:rsidR="0043638E" w:rsidRPr="0043638E" w:rsidRDefault="0043638E" w:rsidP="0043638E">
            <w:pPr>
              <w:autoSpaceDE w:val="0"/>
              <w:autoSpaceDN w:val="0"/>
              <w:adjustRightInd w:val="0"/>
              <w:spacing w:after="0" w:line="240" w:lineRule="auto"/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</w:pPr>
            <w:r w:rsidRPr="0043638E"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  <w:t xml:space="preserve">Translations or text values with </w:t>
            </w:r>
            <w:r w:rsidRPr="0043638E"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  <w:t>language identifiers</w:t>
            </w:r>
            <w:r w:rsidRPr="0043638E"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  <w:t>.</w:t>
            </w:r>
          </w:p>
        </w:tc>
        <w:tc>
          <w:tcPr>
            <w:tcW w:w="298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343D880" w14:textId="79997BDF" w:rsidR="0043638E" w:rsidRPr="0043638E" w:rsidRDefault="0043638E" w:rsidP="0043638E">
            <w:pPr>
              <w:autoSpaceDE w:val="0"/>
              <w:autoSpaceDN w:val="0"/>
              <w:adjustRightInd w:val="0"/>
              <w:spacing w:after="0" w:line="240" w:lineRule="auto"/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</w:pPr>
            <w:r w:rsidRPr="0043638E"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  <w:t xml:space="preserve">Product name in English </w:t>
            </w:r>
            <w:r w:rsidRPr="0043638E">
              <w:rPr>
                <w:rFonts w:ascii="Inter" w:hAnsi="Inter" w:cs="Inter"/>
                <w:color w:val="000000"/>
                <w:kern w:val="0"/>
                <w:sz w:val="23"/>
                <w:szCs w:val="23"/>
              </w:rPr>
              <w:t>and German</w:t>
            </w:r>
          </w:p>
        </w:tc>
      </w:tr>
    </w:tbl>
    <w:p w14:paraId="2AE74975" w14:textId="77777777" w:rsidR="0043638E" w:rsidRDefault="0043638E" w:rsidP="00666008">
      <w:pPr>
        <w:autoSpaceDE w:val="0"/>
        <w:autoSpaceDN w:val="0"/>
        <w:adjustRightInd w:val="0"/>
        <w:spacing w:after="0" w:line="360" w:lineRule="auto"/>
        <w:rPr>
          <w:rFonts w:ascii="Inter" w:hAnsi="Inter" w:cs="Inter"/>
          <w:color w:val="000000"/>
          <w:kern w:val="0"/>
          <w:sz w:val="23"/>
          <w:szCs w:val="23"/>
        </w:rPr>
      </w:pPr>
    </w:p>
    <w:p w14:paraId="19A5E4A5" w14:textId="112E3352" w:rsidR="00666008" w:rsidRPr="00666008" w:rsidRDefault="00666008" w:rsidP="00666008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rPr>
          <w:rFonts w:ascii="Inter" w:hAnsi="Inter" w:cs="Inter"/>
          <w:b/>
          <w:bCs/>
          <w:color w:val="000000"/>
          <w:kern w:val="0"/>
          <w:sz w:val="28"/>
          <w:szCs w:val="28"/>
        </w:rPr>
      </w:pPr>
      <w:r w:rsidRPr="00666008">
        <w:rPr>
          <w:b/>
          <w:bCs/>
          <w:sz w:val="36"/>
          <w:szCs w:val="36"/>
        </w:rPr>
        <w:t>Business Builder</w:t>
      </w:r>
    </w:p>
    <w:p w14:paraId="3E3DFA21" w14:textId="50AE6859" w:rsidR="00666008" w:rsidRPr="00666008" w:rsidRDefault="00666008" w:rsidP="00666008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360" w:lineRule="auto"/>
        <w:rPr>
          <w:rFonts w:ascii="Inter" w:hAnsi="Inter" w:cs="Inter"/>
          <w:color w:val="000000"/>
          <w:kern w:val="0"/>
        </w:rPr>
      </w:pPr>
      <w:r w:rsidRPr="00666008">
        <w:rPr>
          <w:rFonts w:ascii="Inter" w:hAnsi="Inter" w:cs="Inter"/>
          <w:color w:val="000000"/>
          <w:kern w:val="0"/>
        </w:rPr>
        <w:t xml:space="preserve">Was meant for </w:t>
      </w:r>
      <w:r w:rsidRPr="00666008">
        <w:rPr>
          <w:rFonts w:ascii="Inter" w:hAnsi="Inter" w:cs="Inter"/>
          <w:b/>
          <w:bCs/>
          <w:color w:val="000000"/>
          <w:kern w:val="0"/>
        </w:rPr>
        <w:t xml:space="preserve">business users </w:t>
      </w:r>
      <w:r w:rsidRPr="00666008">
        <w:rPr>
          <w:rFonts w:ascii="Inter" w:hAnsi="Inter" w:cs="Inter"/>
          <w:color w:val="000000"/>
          <w:kern w:val="0"/>
        </w:rPr>
        <w:t xml:space="preserve">to model data scenarios in a </w:t>
      </w:r>
      <w:r w:rsidRPr="00666008">
        <w:rPr>
          <w:rFonts w:ascii="Inter" w:hAnsi="Inter" w:cs="Inter"/>
          <w:b/>
          <w:bCs/>
          <w:color w:val="000000"/>
          <w:kern w:val="0"/>
        </w:rPr>
        <w:t>simpler, business-friendly layer</w:t>
      </w:r>
      <w:r w:rsidRPr="00666008">
        <w:rPr>
          <w:rFonts w:ascii="Inter" w:hAnsi="Inter" w:cs="Inter"/>
          <w:color w:val="000000"/>
          <w:kern w:val="0"/>
        </w:rPr>
        <w:t>.</w:t>
      </w:r>
    </w:p>
    <w:p w14:paraId="3BC9D6A3" w14:textId="6A7ABBB7" w:rsidR="00666008" w:rsidRPr="00666008" w:rsidRDefault="00666008" w:rsidP="00666008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360" w:lineRule="auto"/>
        <w:rPr>
          <w:rFonts w:ascii="Inter" w:hAnsi="Inter" w:cs="Inter"/>
          <w:color w:val="000000"/>
          <w:kern w:val="0"/>
        </w:rPr>
      </w:pPr>
      <w:r w:rsidRPr="00666008">
        <w:rPr>
          <w:rFonts w:ascii="Inter" w:hAnsi="Inter" w:cs="Inter"/>
          <w:color w:val="000000"/>
          <w:kern w:val="0"/>
        </w:rPr>
        <w:t>They can give more business entity names for the models.</w:t>
      </w:r>
    </w:p>
    <w:p w14:paraId="1B8CDEF0" w14:textId="2F5C680D" w:rsidR="00666008" w:rsidRPr="00666008" w:rsidRDefault="00666008" w:rsidP="00666008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360" w:lineRule="auto"/>
        <w:rPr>
          <w:rFonts w:ascii="Inter" w:hAnsi="Inter" w:cs="Inter"/>
          <w:color w:val="000000"/>
          <w:kern w:val="0"/>
        </w:rPr>
      </w:pPr>
      <w:r w:rsidRPr="00666008">
        <w:rPr>
          <w:rFonts w:ascii="Inter" w:hAnsi="Inter" w:cs="Inter"/>
          <w:color w:val="000000"/>
          <w:kern w:val="0"/>
        </w:rPr>
        <w:t>It better to use analytical model in data builder for building models which possess both business and technical Perspectives in one place.</w:t>
      </w:r>
    </w:p>
    <w:p w14:paraId="7AA05C3C" w14:textId="3BCC5478" w:rsidR="00666008" w:rsidRPr="00666008" w:rsidRDefault="00666008" w:rsidP="00666008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360" w:lineRule="auto"/>
        <w:rPr>
          <w:rFonts w:ascii="Inter" w:hAnsi="Inter" w:cs="Inter"/>
          <w:color w:val="000000"/>
          <w:kern w:val="0"/>
        </w:rPr>
      </w:pPr>
      <w:r w:rsidRPr="00666008">
        <w:rPr>
          <w:rFonts w:ascii="Inter" w:hAnsi="Inter" w:cs="Inter"/>
          <w:color w:val="000000"/>
          <w:kern w:val="0"/>
        </w:rPr>
        <w:t xml:space="preserve">Analytical Model: </w:t>
      </w:r>
    </w:p>
    <w:p w14:paraId="74FF5BFC" w14:textId="77777777" w:rsidR="00666008" w:rsidRPr="00666008" w:rsidRDefault="00666008" w:rsidP="00666008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360" w:lineRule="auto"/>
        <w:ind w:left="993"/>
        <w:rPr>
          <w:rFonts w:ascii="Inter" w:hAnsi="Inter" w:cs="Inter"/>
          <w:color w:val="000000"/>
          <w:kern w:val="0"/>
        </w:rPr>
      </w:pPr>
      <w:r w:rsidRPr="00666008">
        <w:rPr>
          <w:rFonts w:ascii="Inter" w:hAnsi="Inter" w:cs="Inter"/>
          <w:color w:val="000000"/>
          <w:kern w:val="0"/>
        </w:rPr>
        <w:t xml:space="preserve">Used to make data </w:t>
      </w:r>
      <w:r w:rsidRPr="00666008">
        <w:rPr>
          <w:rFonts w:ascii="Inter" w:hAnsi="Inter" w:cs="Inter"/>
          <w:b/>
          <w:bCs/>
          <w:color w:val="000000"/>
          <w:kern w:val="0"/>
        </w:rPr>
        <w:t xml:space="preserve">ready for analysis </w:t>
      </w:r>
      <w:r w:rsidRPr="00666008">
        <w:rPr>
          <w:rFonts w:ascii="Inter" w:hAnsi="Inter" w:cs="Inter"/>
          <w:color w:val="000000"/>
          <w:kern w:val="0"/>
        </w:rPr>
        <w:t xml:space="preserve">in </w:t>
      </w:r>
      <w:r w:rsidRPr="00666008">
        <w:rPr>
          <w:rFonts w:ascii="Inter" w:hAnsi="Inter" w:cs="Inter"/>
          <w:b/>
          <w:bCs/>
          <w:color w:val="000000"/>
          <w:kern w:val="0"/>
        </w:rPr>
        <w:t xml:space="preserve">SAP Analytics Cloud </w:t>
      </w:r>
      <w:r w:rsidRPr="00666008">
        <w:rPr>
          <w:rFonts w:ascii="Inter" w:hAnsi="Inter" w:cs="Inter"/>
          <w:color w:val="000000"/>
          <w:kern w:val="0"/>
        </w:rPr>
        <w:t>(</w:t>
      </w:r>
      <w:r w:rsidRPr="00666008">
        <w:rPr>
          <w:rFonts w:ascii="Inter" w:hAnsi="Inter" w:cs="Inter"/>
          <w:b/>
          <w:bCs/>
          <w:color w:val="000000"/>
          <w:kern w:val="0"/>
        </w:rPr>
        <w:t>SAC</w:t>
      </w:r>
      <w:r w:rsidRPr="00666008">
        <w:rPr>
          <w:rFonts w:ascii="Inter" w:hAnsi="Inter" w:cs="Inter"/>
          <w:color w:val="000000"/>
          <w:kern w:val="0"/>
        </w:rPr>
        <w:t>).</w:t>
      </w:r>
    </w:p>
    <w:p w14:paraId="0378CBDC" w14:textId="77777777" w:rsidR="00666008" w:rsidRPr="00666008" w:rsidRDefault="00666008" w:rsidP="00666008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360" w:lineRule="auto"/>
        <w:ind w:left="993"/>
        <w:rPr>
          <w:rFonts w:ascii="Inter" w:hAnsi="Inter" w:cs="Inter"/>
          <w:color w:val="000000"/>
          <w:kern w:val="0"/>
        </w:rPr>
      </w:pPr>
      <w:r w:rsidRPr="00666008">
        <w:rPr>
          <w:rFonts w:ascii="Inter" w:hAnsi="Inter" w:cs="Inter"/>
          <w:color w:val="000000"/>
          <w:kern w:val="0"/>
        </w:rPr>
        <w:t xml:space="preserve">Converts raw data (facts and dimensions) into a </w:t>
      </w:r>
      <w:r w:rsidRPr="00666008">
        <w:rPr>
          <w:rFonts w:ascii="Inter" w:hAnsi="Inter" w:cs="Inter"/>
          <w:b/>
          <w:bCs/>
          <w:color w:val="000000"/>
          <w:kern w:val="0"/>
        </w:rPr>
        <w:t>business-friendly format</w:t>
      </w:r>
      <w:r w:rsidRPr="00666008">
        <w:rPr>
          <w:rFonts w:ascii="Inter" w:hAnsi="Inter" w:cs="Inter"/>
          <w:color w:val="000000"/>
          <w:kern w:val="0"/>
        </w:rPr>
        <w:t>.</w:t>
      </w:r>
    </w:p>
    <w:p w14:paraId="4C316D65" w14:textId="77777777" w:rsidR="00666008" w:rsidRDefault="00666008" w:rsidP="00666008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360" w:lineRule="auto"/>
        <w:ind w:left="993"/>
        <w:rPr>
          <w:rFonts w:ascii="Inter" w:hAnsi="Inter" w:cs="Inter"/>
          <w:color w:val="000000"/>
          <w:kern w:val="0"/>
        </w:rPr>
      </w:pPr>
      <w:r w:rsidRPr="00666008">
        <w:rPr>
          <w:rFonts w:ascii="Inter" w:hAnsi="Inter" w:cs="Inter"/>
          <w:color w:val="000000"/>
          <w:kern w:val="0"/>
        </w:rPr>
        <w:t xml:space="preserve">Acts as a </w:t>
      </w:r>
      <w:r w:rsidRPr="00666008">
        <w:rPr>
          <w:rFonts w:ascii="Inter" w:hAnsi="Inter" w:cs="Inter"/>
          <w:b/>
          <w:bCs/>
          <w:color w:val="000000"/>
          <w:kern w:val="0"/>
        </w:rPr>
        <w:t xml:space="preserve">bridge </w:t>
      </w:r>
      <w:r w:rsidRPr="00666008">
        <w:rPr>
          <w:rFonts w:ascii="Inter" w:hAnsi="Inter" w:cs="Inter"/>
          <w:color w:val="000000"/>
          <w:kern w:val="0"/>
        </w:rPr>
        <w:t>between the data layer and visualization tools like SAC or Excel (Office 365).</w:t>
      </w:r>
    </w:p>
    <w:p w14:paraId="34B74B81" w14:textId="23BC945F" w:rsidR="00666008" w:rsidRPr="00666008" w:rsidRDefault="00666008" w:rsidP="00666008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rPr>
          <w:rFonts w:ascii="Inter" w:hAnsi="Inter" w:cs="Inter"/>
          <w:color w:val="000000"/>
          <w:kern w:val="0"/>
        </w:rPr>
      </w:pPr>
      <w:r w:rsidRPr="00666008">
        <w:rPr>
          <w:b/>
          <w:bCs/>
          <w:sz w:val="30"/>
          <w:szCs w:val="30"/>
        </w:rPr>
        <w:t>Integration with SAC</w:t>
      </w:r>
    </w:p>
    <w:p w14:paraId="64BC692D" w14:textId="2C9ED59A" w:rsidR="00666008" w:rsidRPr="00666008" w:rsidRDefault="00666008" w:rsidP="00666008">
      <w:pPr>
        <w:pStyle w:val="ListParagraph"/>
        <w:numPr>
          <w:ilvl w:val="0"/>
          <w:numId w:val="40"/>
        </w:numPr>
        <w:spacing w:line="360" w:lineRule="auto"/>
        <w:ind w:left="709"/>
        <w:rPr>
          <w:rFonts w:ascii="Inter" w:hAnsi="Inter" w:cs="Inter"/>
          <w:color w:val="000000"/>
          <w:kern w:val="0"/>
        </w:rPr>
      </w:pPr>
      <w:r w:rsidRPr="00666008">
        <w:rPr>
          <w:rFonts w:ascii="Inter" w:hAnsi="Inter" w:cs="Inter"/>
          <w:b/>
          <w:bCs/>
          <w:color w:val="000000"/>
          <w:kern w:val="0"/>
        </w:rPr>
        <w:t xml:space="preserve">SAP Analytics Cloud </w:t>
      </w:r>
      <w:r w:rsidRPr="00666008">
        <w:rPr>
          <w:rFonts w:ascii="Inter" w:hAnsi="Inter" w:cs="Inter"/>
          <w:color w:val="000000"/>
          <w:kern w:val="0"/>
        </w:rPr>
        <w:t>(</w:t>
      </w:r>
      <w:r w:rsidRPr="00666008">
        <w:rPr>
          <w:rFonts w:ascii="Inter" w:hAnsi="Inter" w:cs="Inter"/>
          <w:b/>
          <w:bCs/>
          <w:color w:val="000000"/>
          <w:kern w:val="0"/>
        </w:rPr>
        <w:t>SAC</w:t>
      </w:r>
      <w:r w:rsidRPr="00666008">
        <w:rPr>
          <w:rFonts w:ascii="Inter" w:hAnsi="Inter" w:cs="Inter"/>
          <w:color w:val="000000"/>
          <w:kern w:val="0"/>
        </w:rPr>
        <w:t xml:space="preserve">)is a tool for </w:t>
      </w:r>
      <w:r w:rsidRPr="00666008">
        <w:rPr>
          <w:rFonts w:ascii="Inter" w:hAnsi="Inter" w:cs="Inter"/>
          <w:b/>
          <w:bCs/>
          <w:color w:val="000000"/>
          <w:kern w:val="0"/>
        </w:rPr>
        <w:t>data visualization, reporting, and analytics</w:t>
      </w:r>
      <w:r w:rsidRPr="00666008">
        <w:rPr>
          <w:rFonts w:ascii="Inter" w:hAnsi="Inter" w:cs="Inter"/>
          <w:color w:val="000000"/>
          <w:kern w:val="0"/>
        </w:rPr>
        <w:t>.</w:t>
      </w:r>
    </w:p>
    <w:p w14:paraId="66ECF5CA" w14:textId="300657D0" w:rsidR="00666008" w:rsidRPr="00666008" w:rsidRDefault="00666008" w:rsidP="00666008">
      <w:pPr>
        <w:pStyle w:val="ListParagraph"/>
        <w:numPr>
          <w:ilvl w:val="0"/>
          <w:numId w:val="40"/>
        </w:numPr>
        <w:spacing w:line="360" w:lineRule="auto"/>
        <w:ind w:left="709"/>
        <w:rPr>
          <w:rFonts w:ascii="Inter" w:hAnsi="Inter" w:cs="Inter"/>
          <w:color w:val="000000"/>
          <w:kern w:val="0"/>
        </w:rPr>
      </w:pPr>
      <w:r w:rsidRPr="00666008">
        <w:rPr>
          <w:rFonts w:ascii="Inter" w:hAnsi="Inter" w:cs="Inter"/>
          <w:b/>
          <w:bCs/>
          <w:color w:val="000000"/>
          <w:kern w:val="0"/>
        </w:rPr>
        <w:t xml:space="preserve">SAP Datasphere </w:t>
      </w:r>
      <w:r w:rsidRPr="00666008">
        <w:rPr>
          <w:rFonts w:ascii="Inter" w:hAnsi="Inter" w:cs="Inter"/>
          <w:color w:val="000000"/>
          <w:kern w:val="0"/>
        </w:rPr>
        <w:t xml:space="preserve">is used for </w:t>
      </w:r>
      <w:r w:rsidRPr="00666008">
        <w:rPr>
          <w:rFonts w:ascii="Inter" w:hAnsi="Inter" w:cs="Inter"/>
          <w:b/>
          <w:bCs/>
          <w:color w:val="000000"/>
          <w:kern w:val="0"/>
        </w:rPr>
        <w:t xml:space="preserve">data management and </w:t>
      </w:r>
      <w:r w:rsidRPr="00666008">
        <w:rPr>
          <w:rFonts w:ascii="Inter" w:hAnsi="Inter" w:cs="Inter"/>
          <w:b/>
          <w:bCs/>
          <w:color w:val="000000"/>
          <w:kern w:val="0"/>
        </w:rPr>
        <w:t>modelling</w:t>
      </w:r>
      <w:r w:rsidRPr="00666008">
        <w:rPr>
          <w:rFonts w:ascii="Inter" w:hAnsi="Inter" w:cs="Inter"/>
          <w:color w:val="000000"/>
          <w:kern w:val="0"/>
        </w:rPr>
        <w:t xml:space="preserve">. When integrated, SAC can </w:t>
      </w:r>
      <w:r w:rsidRPr="00666008">
        <w:rPr>
          <w:rFonts w:ascii="Inter" w:hAnsi="Inter" w:cs="Inter"/>
          <w:b/>
          <w:bCs/>
          <w:color w:val="000000"/>
          <w:kern w:val="0"/>
        </w:rPr>
        <w:t xml:space="preserve">directly access the data models </w:t>
      </w:r>
      <w:r w:rsidRPr="00666008">
        <w:rPr>
          <w:rFonts w:ascii="Inter" w:hAnsi="Inter" w:cs="Inter"/>
          <w:color w:val="000000"/>
          <w:kern w:val="0"/>
        </w:rPr>
        <w:t>created in Datasphere — no need to move or duplicate data.</w:t>
      </w:r>
    </w:p>
    <w:p w14:paraId="714902B2" w14:textId="4DA33162" w:rsidR="00666008" w:rsidRPr="00666008" w:rsidRDefault="00666008" w:rsidP="00666008">
      <w:pPr>
        <w:pStyle w:val="ListParagraph"/>
        <w:numPr>
          <w:ilvl w:val="0"/>
          <w:numId w:val="40"/>
        </w:numPr>
        <w:spacing w:line="360" w:lineRule="auto"/>
        <w:ind w:left="709"/>
        <w:rPr>
          <w:rFonts w:ascii="Inter" w:hAnsi="Inter" w:cs="Inter"/>
          <w:color w:val="000000"/>
          <w:kern w:val="0"/>
        </w:rPr>
      </w:pPr>
      <w:r w:rsidRPr="00666008">
        <w:rPr>
          <w:rFonts w:ascii="Inter" w:hAnsi="Inter" w:cs="Inter"/>
          <w:color w:val="000000"/>
          <w:kern w:val="0"/>
        </w:rPr>
        <w:t xml:space="preserve">DWC Models are then </w:t>
      </w:r>
      <w:r w:rsidRPr="00666008">
        <w:rPr>
          <w:rFonts w:ascii="Inter" w:hAnsi="Inter" w:cs="Inter"/>
          <w:b/>
          <w:bCs/>
          <w:color w:val="000000"/>
          <w:kern w:val="0"/>
        </w:rPr>
        <w:t xml:space="preserve">consumed by SAC </w:t>
      </w:r>
      <w:r w:rsidRPr="00666008">
        <w:rPr>
          <w:rFonts w:ascii="Inter" w:hAnsi="Inter" w:cs="Inter"/>
          <w:color w:val="000000"/>
          <w:kern w:val="0"/>
        </w:rPr>
        <w:t xml:space="preserve">to create </w:t>
      </w:r>
      <w:r w:rsidRPr="00666008">
        <w:rPr>
          <w:rFonts w:ascii="Inter" w:hAnsi="Inter" w:cs="Inter"/>
          <w:b/>
          <w:bCs/>
          <w:color w:val="000000"/>
          <w:kern w:val="0"/>
        </w:rPr>
        <w:t>dashboards, charts, and reports</w:t>
      </w:r>
      <w:r w:rsidRPr="00666008">
        <w:rPr>
          <w:rFonts w:ascii="Inter" w:hAnsi="Inter" w:cs="Inter"/>
          <w:color w:val="000000"/>
          <w:kern w:val="0"/>
        </w:rPr>
        <w:t xml:space="preserve">. Since it’s a </w:t>
      </w:r>
      <w:r w:rsidRPr="00666008">
        <w:rPr>
          <w:rFonts w:ascii="Inter" w:hAnsi="Inter" w:cs="Inter"/>
          <w:b/>
          <w:bCs/>
          <w:color w:val="000000"/>
          <w:kern w:val="0"/>
        </w:rPr>
        <w:t xml:space="preserve">live </w:t>
      </w:r>
      <w:r w:rsidRPr="00666008">
        <w:rPr>
          <w:rFonts w:ascii="Inter" w:hAnsi="Inter" w:cs="Inter"/>
          <w:b/>
          <w:bCs/>
          <w:color w:val="000000"/>
          <w:kern w:val="0"/>
        </w:rPr>
        <w:t>Connection,</w:t>
      </w:r>
      <w:r w:rsidRPr="00666008">
        <w:rPr>
          <w:rFonts w:ascii="Inter" w:hAnsi="Inter" w:cs="Inter"/>
          <w:color w:val="000000"/>
          <w:kern w:val="0"/>
        </w:rPr>
        <w:t xml:space="preserve"> any data updates in Datasphere appear instantly in SAC.</w:t>
      </w:r>
    </w:p>
    <w:p w14:paraId="3010E028" w14:textId="290D0126" w:rsidR="00102D48" w:rsidRPr="00666008" w:rsidRDefault="00666008" w:rsidP="00666008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360" w:lineRule="auto"/>
        <w:ind w:left="709"/>
        <w:rPr>
          <w:rFonts w:ascii="Inter" w:hAnsi="Inter" w:cs="Inter"/>
          <w:color w:val="000000"/>
          <w:kern w:val="0"/>
        </w:rPr>
      </w:pPr>
      <w:r w:rsidRPr="00666008">
        <w:rPr>
          <w:rFonts w:ascii="Inter" w:hAnsi="Inter" w:cs="Inter"/>
          <w:color w:val="000000"/>
          <w:kern w:val="0"/>
        </w:rPr>
        <w:t>One SAC system can connect to many Datasphere tenants (and vice versa).</w:t>
      </w:r>
      <w:r w:rsidR="00102D48" w:rsidRPr="00666008">
        <w:rPr>
          <w:rFonts w:ascii="Inter" w:hAnsi="Inter" w:cs="Inter"/>
          <w:color w:val="000000"/>
          <w:kern w:val="0"/>
        </w:rPr>
        <w:t xml:space="preserve"> </w:t>
      </w:r>
    </w:p>
    <w:sectPr w:rsidR="00102D48" w:rsidRPr="00666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ADE83" w14:textId="77777777" w:rsidR="004040F9" w:rsidRDefault="004040F9" w:rsidP="004040F9">
      <w:pPr>
        <w:spacing w:after="0" w:line="240" w:lineRule="auto"/>
      </w:pPr>
      <w:r>
        <w:separator/>
      </w:r>
    </w:p>
  </w:endnote>
  <w:endnote w:type="continuationSeparator" w:id="0">
    <w:p w14:paraId="7B12C3AB" w14:textId="77777777" w:rsidR="004040F9" w:rsidRDefault="004040F9" w:rsidP="00404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 Black">
    <w:altName w:val="Inter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Inter">
    <w:altName w:val="Inter"/>
    <w:panose1 w:val="00000000000000000000"/>
    <w:charset w:val="00"/>
    <w:family w:val="swiss"/>
    <w:notTrueType/>
    <w:pitch w:val="default"/>
    <w:sig w:usb0="00000003" w:usb1="08070000" w:usb2="00000010" w:usb3="00000000" w:csb0="00020001" w:csb1="00000000"/>
  </w:font>
  <w:font w:name="Inter SemiBold">
    <w:altName w:val="Inter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Inter Medium">
    <w:altName w:val="Inter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C69D6" w14:textId="77777777" w:rsidR="004040F9" w:rsidRDefault="004040F9" w:rsidP="004040F9">
      <w:pPr>
        <w:spacing w:after="0" w:line="240" w:lineRule="auto"/>
      </w:pPr>
      <w:r>
        <w:separator/>
      </w:r>
    </w:p>
  </w:footnote>
  <w:footnote w:type="continuationSeparator" w:id="0">
    <w:p w14:paraId="6BC8A710" w14:textId="77777777" w:rsidR="004040F9" w:rsidRDefault="004040F9" w:rsidP="004040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ADF"/>
    <w:multiLevelType w:val="hybridMultilevel"/>
    <w:tmpl w:val="4CA82D3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6231E"/>
    <w:multiLevelType w:val="hybridMultilevel"/>
    <w:tmpl w:val="ED6CFD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61564"/>
    <w:multiLevelType w:val="hybridMultilevel"/>
    <w:tmpl w:val="C846C1C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382166"/>
    <w:multiLevelType w:val="hybridMultilevel"/>
    <w:tmpl w:val="E85A765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1712B"/>
    <w:multiLevelType w:val="hybridMultilevel"/>
    <w:tmpl w:val="016A7B74"/>
    <w:lvl w:ilvl="0" w:tplc="FFFFFFFF">
      <w:start w:val="1"/>
      <w:numFmt w:val="upperRoman"/>
      <w:lvlText w:val="%1."/>
      <w:lvlJc w:val="right"/>
      <w:pPr>
        <w:ind w:left="1680" w:hanging="360"/>
      </w:pPr>
    </w:lvl>
    <w:lvl w:ilvl="1" w:tplc="FFFFFFFF" w:tentative="1">
      <w:start w:val="1"/>
      <w:numFmt w:val="lowerLetter"/>
      <w:lvlText w:val="%2."/>
      <w:lvlJc w:val="left"/>
      <w:pPr>
        <w:ind w:left="2400" w:hanging="360"/>
      </w:pPr>
    </w:lvl>
    <w:lvl w:ilvl="2" w:tplc="FFFFFFFF" w:tentative="1">
      <w:start w:val="1"/>
      <w:numFmt w:val="lowerRoman"/>
      <w:lvlText w:val="%3."/>
      <w:lvlJc w:val="right"/>
      <w:pPr>
        <w:ind w:left="3120" w:hanging="180"/>
      </w:pPr>
    </w:lvl>
    <w:lvl w:ilvl="3" w:tplc="FFFFFFFF" w:tentative="1">
      <w:start w:val="1"/>
      <w:numFmt w:val="decimal"/>
      <w:lvlText w:val="%4."/>
      <w:lvlJc w:val="left"/>
      <w:pPr>
        <w:ind w:left="3840" w:hanging="360"/>
      </w:pPr>
    </w:lvl>
    <w:lvl w:ilvl="4" w:tplc="FFFFFFFF" w:tentative="1">
      <w:start w:val="1"/>
      <w:numFmt w:val="lowerLetter"/>
      <w:lvlText w:val="%5."/>
      <w:lvlJc w:val="left"/>
      <w:pPr>
        <w:ind w:left="4560" w:hanging="360"/>
      </w:pPr>
    </w:lvl>
    <w:lvl w:ilvl="5" w:tplc="FFFFFFFF" w:tentative="1">
      <w:start w:val="1"/>
      <w:numFmt w:val="lowerRoman"/>
      <w:lvlText w:val="%6."/>
      <w:lvlJc w:val="right"/>
      <w:pPr>
        <w:ind w:left="5280" w:hanging="180"/>
      </w:pPr>
    </w:lvl>
    <w:lvl w:ilvl="6" w:tplc="FFFFFFFF" w:tentative="1">
      <w:start w:val="1"/>
      <w:numFmt w:val="decimal"/>
      <w:lvlText w:val="%7."/>
      <w:lvlJc w:val="left"/>
      <w:pPr>
        <w:ind w:left="6000" w:hanging="360"/>
      </w:pPr>
    </w:lvl>
    <w:lvl w:ilvl="7" w:tplc="FFFFFFFF" w:tentative="1">
      <w:start w:val="1"/>
      <w:numFmt w:val="lowerLetter"/>
      <w:lvlText w:val="%8."/>
      <w:lvlJc w:val="left"/>
      <w:pPr>
        <w:ind w:left="6720" w:hanging="360"/>
      </w:pPr>
    </w:lvl>
    <w:lvl w:ilvl="8" w:tplc="FFFFFFFF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5" w15:restartNumberingAfterBreak="0">
    <w:nsid w:val="0E2F52C0"/>
    <w:multiLevelType w:val="hybridMultilevel"/>
    <w:tmpl w:val="9F9A843E"/>
    <w:lvl w:ilvl="0" w:tplc="4009000B">
      <w:start w:val="1"/>
      <w:numFmt w:val="bullet"/>
      <w:lvlText w:val=""/>
      <w:lvlJc w:val="left"/>
      <w:pPr>
        <w:ind w:left="17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6" w15:restartNumberingAfterBreak="0">
    <w:nsid w:val="0EFC7B9C"/>
    <w:multiLevelType w:val="hybridMultilevel"/>
    <w:tmpl w:val="143804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31AB4"/>
    <w:multiLevelType w:val="hybridMultilevel"/>
    <w:tmpl w:val="713EB0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4C0D5B"/>
    <w:multiLevelType w:val="hybridMultilevel"/>
    <w:tmpl w:val="C21E84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424350"/>
    <w:multiLevelType w:val="hybridMultilevel"/>
    <w:tmpl w:val="842637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B6EB0"/>
    <w:multiLevelType w:val="hybridMultilevel"/>
    <w:tmpl w:val="7A268950"/>
    <w:lvl w:ilvl="0" w:tplc="46861582">
      <w:start w:val="1"/>
      <w:numFmt w:val="upperLetter"/>
      <w:lvlText w:val="%1."/>
      <w:lvlJc w:val="left"/>
      <w:pPr>
        <w:ind w:left="218" w:hanging="360"/>
      </w:pPr>
      <w:rPr>
        <w:rFonts w:hint="default"/>
        <w:b/>
        <w:bCs/>
        <w:sz w:val="3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938" w:hanging="360"/>
      </w:pPr>
    </w:lvl>
    <w:lvl w:ilvl="2" w:tplc="4009001B" w:tentative="1">
      <w:start w:val="1"/>
      <w:numFmt w:val="lowerRoman"/>
      <w:lvlText w:val="%3."/>
      <w:lvlJc w:val="right"/>
      <w:pPr>
        <w:ind w:left="1658" w:hanging="180"/>
      </w:pPr>
    </w:lvl>
    <w:lvl w:ilvl="3" w:tplc="4009000F" w:tentative="1">
      <w:start w:val="1"/>
      <w:numFmt w:val="decimal"/>
      <w:lvlText w:val="%4."/>
      <w:lvlJc w:val="left"/>
      <w:pPr>
        <w:ind w:left="2378" w:hanging="360"/>
      </w:pPr>
    </w:lvl>
    <w:lvl w:ilvl="4" w:tplc="40090019" w:tentative="1">
      <w:start w:val="1"/>
      <w:numFmt w:val="lowerLetter"/>
      <w:lvlText w:val="%5."/>
      <w:lvlJc w:val="left"/>
      <w:pPr>
        <w:ind w:left="3098" w:hanging="360"/>
      </w:pPr>
    </w:lvl>
    <w:lvl w:ilvl="5" w:tplc="4009001B" w:tentative="1">
      <w:start w:val="1"/>
      <w:numFmt w:val="lowerRoman"/>
      <w:lvlText w:val="%6."/>
      <w:lvlJc w:val="right"/>
      <w:pPr>
        <w:ind w:left="3818" w:hanging="180"/>
      </w:pPr>
    </w:lvl>
    <w:lvl w:ilvl="6" w:tplc="4009000F" w:tentative="1">
      <w:start w:val="1"/>
      <w:numFmt w:val="decimal"/>
      <w:lvlText w:val="%7."/>
      <w:lvlJc w:val="left"/>
      <w:pPr>
        <w:ind w:left="4538" w:hanging="360"/>
      </w:pPr>
    </w:lvl>
    <w:lvl w:ilvl="7" w:tplc="40090019" w:tentative="1">
      <w:start w:val="1"/>
      <w:numFmt w:val="lowerLetter"/>
      <w:lvlText w:val="%8."/>
      <w:lvlJc w:val="left"/>
      <w:pPr>
        <w:ind w:left="5258" w:hanging="360"/>
      </w:pPr>
    </w:lvl>
    <w:lvl w:ilvl="8" w:tplc="40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1" w15:restartNumberingAfterBreak="0">
    <w:nsid w:val="243D6D4F"/>
    <w:multiLevelType w:val="hybridMultilevel"/>
    <w:tmpl w:val="1CBE0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93150A"/>
    <w:multiLevelType w:val="hybridMultilevel"/>
    <w:tmpl w:val="A9B62FC6"/>
    <w:lvl w:ilvl="0" w:tplc="FFFFFFFF">
      <w:start w:val="1"/>
      <w:numFmt w:val="upperRoman"/>
      <w:lvlText w:val="%1."/>
      <w:lvlJc w:val="right"/>
      <w:pPr>
        <w:ind w:left="1680" w:hanging="360"/>
      </w:pPr>
    </w:lvl>
    <w:lvl w:ilvl="1" w:tplc="FFFFFFFF" w:tentative="1">
      <w:start w:val="1"/>
      <w:numFmt w:val="lowerLetter"/>
      <w:lvlText w:val="%2."/>
      <w:lvlJc w:val="left"/>
      <w:pPr>
        <w:ind w:left="2400" w:hanging="360"/>
      </w:pPr>
    </w:lvl>
    <w:lvl w:ilvl="2" w:tplc="FFFFFFFF" w:tentative="1">
      <w:start w:val="1"/>
      <w:numFmt w:val="lowerRoman"/>
      <w:lvlText w:val="%3."/>
      <w:lvlJc w:val="right"/>
      <w:pPr>
        <w:ind w:left="3120" w:hanging="180"/>
      </w:pPr>
    </w:lvl>
    <w:lvl w:ilvl="3" w:tplc="FFFFFFFF" w:tentative="1">
      <w:start w:val="1"/>
      <w:numFmt w:val="decimal"/>
      <w:lvlText w:val="%4."/>
      <w:lvlJc w:val="left"/>
      <w:pPr>
        <w:ind w:left="3840" w:hanging="360"/>
      </w:pPr>
    </w:lvl>
    <w:lvl w:ilvl="4" w:tplc="FFFFFFFF" w:tentative="1">
      <w:start w:val="1"/>
      <w:numFmt w:val="lowerLetter"/>
      <w:lvlText w:val="%5."/>
      <w:lvlJc w:val="left"/>
      <w:pPr>
        <w:ind w:left="4560" w:hanging="360"/>
      </w:pPr>
    </w:lvl>
    <w:lvl w:ilvl="5" w:tplc="FFFFFFFF" w:tentative="1">
      <w:start w:val="1"/>
      <w:numFmt w:val="lowerRoman"/>
      <w:lvlText w:val="%6."/>
      <w:lvlJc w:val="right"/>
      <w:pPr>
        <w:ind w:left="5280" w:hanging="180"/>
      </w:pPr>
    </w:lvl>
    <w:lvl w:ilvl="6" w:tplc="FFFFFFFF" w:tentative="1">
      <w:start w:val="1"/>
      <w:numFmt w:val="decimal"/>
      <w:lvlText w:val="%7."/>
      <w:lvlJc w:val="left"/>
      <w:pPr>
        <w:ind w:left="6000" w:hanging="360"/>
      </w:pPr>
    </w:lvl>
    <w:lvl w:ilvl="7" w:tplc="FFFFFFFF" w:tentative="1">
      <w:start w:val="1"/>
      <w:numFmt w:val="lowerLetter"/>
      <w:lvlText w:val="%8."/>
      <w:lvlJc w:val="left"/>
      <w:pPr>
        <w:ind w:left="6720" w:hanging="360"/>
      </w:pPr>
    </w:lvl>
    <w:lvl w:ilvl="8" w:tplc="FFFFFFFF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13" w15:restartNumberingAfterBreak="0">
    <w:nsid w:val="2C003267"/>
    <w:multiLevelType w:val="hybridMultilevel"/>
    <w:tmpl w:val="A9B62FC6"/>
    <w:lvl w:ilvl="0" w:tplc="40090013">
      <w:start w:val="1"/>
      <w:numFmt w:val="upperRoman"/>
      <w:lvlText w:val="%1."/>
      <w:lvlJc w:val="right"/>
      <w:pPr>
        <w:ind w:left="1680" w:hanging="360"/>
      </w:pPr>
    </w:lvl>
    <w:lvl w:ilvl="1" w:tplc="40090019" w:tentative="1">
      <w:start w:val="1"/>
      <w:numFmt w:val="lowerLetter"/>
      <w:lvlText w:val="%2."/>
      <w:lvlJc w:val="left"/>
      <w:pPr>
        <w:ind w:left="2400" w:hanging="360"/>
      </w:pPr>
    </w:lvl>
    <w:lvl w:ilvl="2" w:tplc="4009001B" w:tentative="1">
      <w:start w:val="1"/>
      <w:numFmt w:val="lowerRoman"/>
      <w:lvlText w:val="%3."/>
      <w:lvlJc w:val="right"/>
      <w:pPr>
        <w:ind w:left="3120" w:hanging="180"/>
      </w:pPr>
    </w:lvl>
    <w:lvl w:ilvl="3" w:tplc="4009000F" w:tentative="1">
      <w:start w:val="1"/>
      <w:numFmt w:val="decimal"/>
      <w:lvlText w:val="%4."/>
      <w:lvlJc w:val="left"/>
      <w:pPr>
        <w:ind w:left="3840" w:hanging="360"/>
      </w:pPr>
    </w:lvl>
    <w:lvl w:ilvl="4" w:tplc="40090019" w:tentative="1">
      <w:start w:val="1"/>
      <w:numFmt w:val="lowerLetter"/>
      <w:lvlText w:val="%5."/>
      <w:lvlJc w:val="left"/>
      <w:pPr>
        <w:ind w:left="4560" w:hanging="360"/>
      </w:pPr>
    </w:lvl>
    <w:lvl w:ilvl="5" w:tplc="4009001B" w:tentative="1">
      <w:start w:val="1"/>
      <w:numFmt w:val="lowerRoman"/>
      <w:lvlText w:val="%6."/>
      <w:lvlJc w:val="right"/>
      <w:pPr>
        <w:ind w:left="5280" w:hanging="180"/>
      </w:pPr>
    </w:lvl>
    <w:lvl w:ilvl="6" w:tplc="4009000F" w:tentative="1">
      <w:start w:val="1"/>
      <w:numFmt w:val="decimal"/>
      <w:lvlText w:val="%7."/>
      <w:lvlJc w:val="left"/>
      <w:pPr>
        <w:ind w:left="6000" w:hanging="360"/>
      </w:pPr>
    </w:lvl>
    <w:lvl w:ilvl="7" w:tplc="40090019" w:tentative="1">
      <w:start w:val="1"/>
      <w:numFmt w:val="lowerLetter"/>
      <w:lvlText w:val="%8."/>
      <w:lvlJc w:val="left"/>
      <w:pPr>
        <w:ind w:left="6720" w:hanging="360"/>
      </w:pPr>
    </w:lvl>
    <w:lvl w:ilvl="8" w:tplc="40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14" w15:restartNumberingAfterBreak="0">
    <w:nsid w:val="2D8C0B0B"/>
    <w:multiLevelType w:val="hybridMultilevel"/>
    <w:tmpl w:val="BC06AD0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96429E"/>
    <w:multiLevelType w:val="hybridMultilevel"/>
    <w:tmpl w:val="3CA62D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F6784A"/>
    <w:multiLevelType w:val="hybridMultilevel"/>
    <w:tmpl w:val="67467BBE"/>
    <w:lvl w:ilvl="0" w:tplc="CCF0B44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493756"/>
    <w:multiLevelType w:val="hybridMultilevel"/>
    <w:tmpl w:val="718CA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EB0746"/>
    <w:multiLevelType w:val="hybridMultilevel"/>
    <w:tmpl w:val="5D08775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0A32D1"/>
    <w:multiLevelType w:val="hybridMultilevel"/>
    <w:tmpl w:val="FF783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1E6AFE"/>
    <w:multiLevelType w:val="hybridMultilevel"/>
    <w:tmpl w:val="D20A578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6919B8"/>
    <w:multiLevelType w:val="hybridMultilevel"/>
    <w:tmpl w:val="9B245D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623DD5"/>
    <w:multiLevelType w:val="hybridMultilevel"/>
    <w:tmpl w:val="C326FB4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80BC9"/>
    <w:multiLevelType w:val="hybridMultilevel"/>
    <w:tmpl w:val="439AC8D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1A373F"/>
    <w:multiLevelType w:val="hybridMultilevel"/>
    <w:tmpl w:val="3490DD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5CC37A7"/>
    <w:multiLevelType w:val="hybridMultilevel"/>
    <w:tmpl w:val="7940F49A"/>
    <w:lvl w:ilvl="0" w:tplc="40090015">
      <w:start w:val="1"/>
      <w:numFmt w:val="upperLetter"/>
      <w:lvlText w:val="%1."/>
      <w:lvlJc w:val="lef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57117A66"/>
    <w:multiLevelType w:val="hybridMultilevel"/>
    <w:tmpl w:val="DF2664DA"/>
    <w:lvl w:ilvl="0" w:tplc="4009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27" w15:restartNumberingAfterBreak="0">
    <w:nsid w:val="59415669"/>
    <w:multiLevelType w:val="hybridMultilevel"/>
    <w:tmpl w:val="7C74D6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D6D5652"/>
    <w:multiLevelType w:val="hybridMultilevel"/>
    <w:tmpl w:val="501835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1B0356"/>
    <w:multiLevelType w:val="hybridMultilevel"/>
    <w:tmpl w:val="3524148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4B1A60"/>
    <w:multiLevelType w:val="hybridMultilevel"/>
    <w:tmpl w:val="0748CF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1E482E"/>
    <w:multiLevelType w:val="hybridMultilevel"/>
    <w:tmpl w:val="97062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847529"/>
    <w:multiLevelType w:val="hybridMultilevel"/>
    <w:tmpl w:val="8196D24C"/>
    <w:lvl w:ilvl="0" w:tplc="4009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33" w15:restartNumberingAfterBreak="0">
    <w:nsid w:val="6B88181C"/>
    <w:multiLevelType w:val="hybridMultilevel"/>
    <w:tmpl w:val="61B002B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4A03E6"/>
    <w:multiLevelType w:val="hybridMultilevel"/>
    <w:tmpl w:val="1D80135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6B4CCE"/>
    <w:multiLevelType w:val="hybridMultilevel"/>
    <w:tmpl w:val="F1DE65F0"/>
    <w:lvl w:ilvl="0" w:tplc="FFFFFFFF">
      <w:start w:val="1"/>
      <w:numFmt w:val="upp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32E064F"/>
    <w:multiLevelType w:val="hybridMultilevel"/>
    <w:tmpl w:val="52D63CE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5A4946"/>
    <w:multiLevelType w:val="hybridMultilevel"/>
    <w:tmpl w:val="FD961B58"/>
    <w:lvl w:ilvl="0" w:tplc="FFFFFFFF">
      <w:start w:val="1"/>
      <w:numFmt w:val="upperRoman"/>
      <w:lvlText w:val="%1."/>
      <w:lvlJc w:val="right"/>
      <w:pPr>
        <w:ind w:left="1680" w:hanging="360"/>
      </w:pPr>
    </w:lvl>
    <w:lvl w:ilvl="1" w:tplc="FFFFFFFF" w:tentative="1">
      <w:start w:val="1"/>
      <w:numFmt w:val="lowerLetter"/>
      <w:lvlText w:val="%2."/>
      <w:lvlJc w:val="left"/>
      <w:pPr>
        <w:ind w:left="2400" w:hanging="360"/>
      </w:pPr>
    </w:lvl>
    <w:lvl w:ilvl="2" w:tplc="FFFFFFFF" w:tentative="1">
      <w:start w:val="1"/>
      <w:numFmt w:val="lowerRoman"/>
      <w:lvlText w:val="%3."/>
      <w:lvlJc w:val="right"/>
      <w:pPr>
        <w:ind w:left="3120" w:hanging="180"/>
      </w:pPr>
    </w:lvl>
    <w:lvl w:ilvl="3" w:tplc="FFFFFFFF" w:tentative="1">
      <w:start w:val="1"/>
      <w:numFmt w:val="decimal"/>
      <w:lvlText w:val="%4."/>
      <w:lvlJc w:val="left"/>
      <w:pPr>
        <w:ind w:left="3840" w:hanging="360"/>
      </w:pPr>
    </w:lvl>
    <w:lvl w:ilvl="4" w:tplc="FFFFFFFF" w:tentative="1">
      <w:start w:val="1"/>
      <w:numFmt w:val="lowerLetter"/>
      <w:lvlText w:val="%5."/>
      <w:lvlJc w:val="left"/>
      <w:pPr>
        <w:ind w:left="4560" w:hanging="360"/>
      </w:pPr>
    </w:lvl>
    <w:lvl w:ilvl="5" w:tplc="FFFFFFFF" w:tentative="1">
      <w:start w:val="1"/>
      <w:numFmt w:val="lowerRoman"/>
      <w:lvlText w:val="%6."/>
      <w:lvlJc w:val="right"/>
      <w:pPr>
        <w:ind w:left="5280" w:hanging="180"/>
      </w:pPr>
    </w:lvl>
    <w:lvl w:ilvl="6" w:tplc="FFFFFFFF" w:tentative="1">
      <w:start w:val="1"/>
      <w:numFmt w:val="decimal"/>
      <w:lvlText w:val="%7."/>
      <w:lvlJc w:val="left"/>
      <w:pPr>
        <w:ind w:left="6000" w:hanging="360"/>
      </w:pPr>
    </w:lvl>
    <w:lvl w:ilvl="7" w:tplc="FFFFFFFF" w:tentative="1">
      <w:start w:val="1"/>
      <w:numFmt w:val="lowerLetter"/>
      <w:lvlText w:val="%8."/>
      <w:lvlJc w:val="left"/>
      <w:pPr>
        <w:ind w:left="6720" w:hanging="360"/>
      </w:pPr>
    </w:lvl>
    <w:lvl w:ilvl="8" w:tplc="FFFFFFFF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38" w15:restartNumberingAfterBreak="0">
    <w:nsid w:val="7AEF68B4"/>
    <w:multiLevelType w:val="hybridMultilevel"/>
    <w:tmpl w:val="ED56A3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BD6806"/>
    <w:multiLevelType w:val="hybridMultilevel"/>
    <w:tmpl w:val="08F02BCC"/>
    <w:lvl w:ilvl="0" w:tplc="40090003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num w:numId="1" w16cid:durableId="637535282">
    <w:abstractNumId w:val="17"/>
  </w:num>
  <w:num w:numId="2" w16cid:durableId="158469660">
    <w:abstractNumId w:val="38"/>
  </w:num>
  <w:num w:numId="3" w16cid:durableId="140738371">
    <w:abstractNumId w:val="1"/>
  </w:num>
  <w:num w:numId="4" w16cid:durableId="319892427">
    <w:abstractNumId w:val="7"/>
  </w:num>
  <w:num w:numId="5" w16cid:durableId="901015660">
    <w:abstractNumId w:val="21"/>
  </w:num>
  <w:num w:numId="6" w16cid:durableId="1119177146">
    <w:abstractNumId w:val="23"/>
  </w:num>
  <w:num w:numId="7" w16cid:durableId="1048994890">
    <w:abstractNumId w:val="16"/>
  </w:num>
  <w:num w:numId="8" w16cid:durableId="1950970589">
    <w:abstractNumId w:val="24"/>
  </w:num>
  <w:num w:numId="9" w16cid:durableId="1490097696">
    <w:abstractNumId w:val="33"/>
  </w:num>
  <w:num w:numId="10" w16cid:durableId="896622569">
    <w:abstractNumId w:val="22"/>
  </w:num>
  <w:num w:numId="11" w16cid:durableId="1507213410">
    <w:abstractNumId w:val="15"/>
  </w:num>
  <w:num w:numId="12" w16cid:durableId="1412041590">
    <w:abstractNumId w:val="10"/>
  </w:num>
  <w:num w:numId="13" w16cid:durableId="994185025">
    <w:abstractNumId w:val="28"/>
  </w:num>
  <w:num w:numId="14" w16cid:durableId="155996647">
    <w:abstractNumId w:val="30"/>
  </w:num>
  <w:num w:numId="15" w16cid:durableId="655454736">
    <w:abstractNumId w:val="9"/>
  </w:num>
  <w:num w:numId="16" w16cid:durableId="1122963632">
    <w:abstractNumId w:val="27"/>
  </w:num>
  <w:num w:numId="17" w16cid:durableId="1000934795">
    <w:abstractNumId w:val="19"/>
  </w:num>
  <w:num w:numId="18" w16cid:durableId="2095779740">
    <w:abstractNumId w:val="5"/>
  </w:num>
  <w:num w:numId="19" w16cid:durableId="1324703127">
    <w:abstractNumId w:val="13"/>
  </w:num>
  <w:num w:numId="20" w16cid:durableId="1662075848">
    <w:abstractNumId w:val="11"/>
  </w:num>
  <w:num w:numId="21" w16cid:durableId="1326084827">
    <w:abstractNumId w:val="35"/>
  </w:num>
  <w:num w:numId="22" w16cid:durableId="1185754904">
    <w:abstractNumId w:val="4"/>
  </w:num>
  <w:num w:numId="23" w16cid:durableId="1677226346">
    <w:abstractNumId w:val="20"/>
  </w:num>
  <w:num w:numId="24" w16cid:durableId="915473534">
    <w:abstractNumId w:val="37"/>
  </w:num>
  <w:num w:numId="25" w16cid:durableId="1345744431">
    <w:abstractNumId w:val="12"/>
  </w:num>
  <w:num w:numId="26" w16cid:durableId="659819706">
    <w:abstractNumId w:val="36"/>
  </w:num>
  <w:num w:numId="27" w16cid:durableId="43453984">
    <w:abstractNumId w:val="3"/>
  </w:num>
  <w:num w:numId="28" w16cid:durableId="1642686416">
    <w:abstractNumId w:val="34"/>
  </w:num>
  <w:num w:numId="29" w16cid:durableId="1647010700">
    <w:abstractNumId w:val="14"/>
  </w:num>
  <w:num w:numId="30" w16cid:durableId="1963610050">
    <w:abstractNumId w:val="6"/>
  </w:num>
  <w:num w:numId="31" w16cid:durableId="1144080507">
    <w:abstractNumId w:val="26"/>
  </w:num>
  <w:num w:numId="32" w16cid:durableId="1370228154">
    <w:abstractNumId w:val="31"/>
  </w:num>
  <w:num w:numId="33" w16cid:durableId="1888225827">
    <w:abstractNumId w:val="8"/>
  </w:num>
  <w:num w:numId="34" w16cid:durableId="579102188">
    <w:abstractNumId w:val="25"/>
  </w:num>
  <w:num w:numId="35" w16cid:durableId="322634433">
    <w:abstractNumId w:val="29"/>
  </w:num>
  <w:num w:numId="36" w16cid:durableId="1269316925">
    <w:abstractNumId w:val="2"/>
  </w:num>
  <w:num w:numId="37" w16cid:durableId="148643274">
    <w:abstractNumId w:val="0"/>
  </w:num>
  <w:num w:numId="38" w16cid:durableId="924146638">
    <w:abstractNumId w:val="18"/>
  </w:num>
  <w:num w:numId="39" w16cid:durableId="989597776">
    <w:abstractNumId w:val="39"/>
  </w:num>
  <w:num w:numId="40" w16cid:durableId="168945322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0F9"/>
    <w:rsid w:val="00102D48"/>
    <w:rsid w:val="004040F9"/>
    <w:rsid w:val="0043638E"/>
    <w:rsid w:val="00535041"/>
    <w:rsid w:val="00666008"/>
    <w:rsid w:val="006E05A6"/>
    <w:rsid w:val="008F54A6"/>
    <w:rsid w:val="0099120D"/>
    <w:rsid w:val="009E204D"/>
    <w:rsid w:val="00A52BDD"/>
    <w:rsid w:val="00C240F9"/>
    <w:rsid w:val="00E4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8D99F"/>
  <w15:chartTrackingRefBased/>
  <w15:docId w15:val="{BEF3E625-52D5-4CCA-98F9-826A31D43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4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4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0F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4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0F9"/>
  </w:style>
  <w:style w:type="paragraph" w:styleId="Footer">
    <w:name w:val="footer"/>
    <w:basedOn w:val="Normal"/>
    <w:link w:val="FooterChar"/>
    <w:uiPriority w:val="99"/>
    <w:unhideWhenUsed/>
    <w:rsid w:val="00404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0F9"/>
  </w:style>
  <w:style w:type="paragraph" w:customStyle="1" w:styleId="Default">
    <w:name w:val="Default"/>
    <w:rsid w:val="004040F9"/>
    <w:pPr>
      <w:autoSpaceDE w:val="0"/>
      <w:autoSpaceDN w:val="0"/>
      <w:adjustRightInd w:val="0"/>
      <w:spacing w:after="0" w:line="240" w:lineRule="auto"/>
    </w:pPr>
    <w:rPr>
      <w:rFonts w:ascii="Inter Black" w:hAnsi="Inter Black" w:cs="Inter Black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FA2BAA-7C6A-405C-AE0E-9DF500CF1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1227</Words>
  <Characters>6995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Chaitanya, Sukamanchi (Cognizant)</dc:creator>
  <cp:keywords/>
  <dc:description/>
  <cp:lastModifiedBy>Chaitanya, Sukamanchi (Cognizant)</cp:lastModifiedBy>
  <cp:revision>1</cp:revision>
  <dcterms:created xsi:type="dcterms:W3CDTF">2025-11-05T09:32:00Z</dcterms:created>
  <dcterms:modified xsi:type="dcterms:W3CDTF">2025-11-05T10:48:00Z</dcterms:modified>
</cp:coreProperties>
</file>