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Individual Project Summary Document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Cisco / AICTE Virtual Internship Program</w:t>
      </w:r>
    </w:p>
    <w:p>
      <w:pPr>
        <w:pStyle w:val="Heading1"/>
        <w:spacing w:after="150" w:before="300"/>
      </w:pPr>
      <w:r>
        <w:t xml:space="preserve">Student Details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40"/>
      </w:tblGrid>
      <w:tr>
        <w:tc>
          <w:tcPr>
            <w:tcW w:type="dxa" w:w="3000"/>
            <w:shd w:fill="F2F2F2" w:color="auto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240"/>
          </w:tcPr>
          <w:p>
            <w:r>
              <w:t xml:space="preserve">[Your Full Name]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r>
              <w:rPr>
                <w:b/>
                <w:bCs/>
              </w:rPr>
              <w:t xml:space="preserve">College / Institution</w:t>
            </w:r>
          </w:p>
        </w:tc>
        <w:tc>
          <w:tcPr>
            <w:tcW w:type="dxa" w:w="6240"/>
          </w:tcPr>
          <w:p>
            <w:r>
              <w:t xml:space="preserve">[Your College Name]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r>
              <w:rPr>
                <w:b/>
                <w:bCs/>
              </w:rPr>
              <w:t xml:space="preserve">AICTE Registration Number</w:t>
            </w:r>
          </w:p>
        </w:tc>
        <w:tc>
          <w:tcPr>
            <w:tcW w:type="dxa" w:w="6240"/>
          </w:tcPr>
          <w:p>
            <w:r>
              <w:t xml:space="preserve">[Your AICTE Number]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r>
              <w:rPr>
                <w:b/>
                <w:bCs/>
              </w:rPr>
              <w:t xml:space="preserve">Track / Domain</w:t>
            </w:r>
          </w:p>
        </w:tc>
        <w:tc>
          <w:tcPr>
            <w:tcW w:type="dxa" w:w="6240"/>
          </w:tcPr>
          <w:p>
            <w:r>
              <w:t xml:space="preserve">Artificial Intelligence — Networking Labs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dxa" w:w="6240"/>
          </w:tcPr>
          <w:p>
            <w:r>
              <w:t xml:space="preserve">NetSage AI — Troubleshooting Assistant with Human Review</w:t>
            </w:r>
          </w:p>
        </w:tc>
      </w:tr>
      <w:tr>
        <w:tc>
          <w:tcPr>
            <w:tcW w:type="dxa" w:w="3000"/>
            <w:shd w:fill="F2F2F2" w:color="auto" w:val="clear"/>
          </w:tcPr>
          <w:p>
            <w:r>
              <w:rPr>
                <w:b/>
                <w:bCs/>
              </w:rPr>
              <w:t xml:space="preserve">Team Size</w:t>
            </w:r>
          </w:p>
        </w:tc>
        <w:tc>
          <w:tcPr>
            <w:tcW w:type="dxa" w:w="6240"/>
          </w:tcPr>
          <w:p>
            <w:r>
              <w:t xml:space="preserve">[Individual / Group of N — list teammates if applicable]</w:t>
            </w:r>
          </w:p>
        </w:tc>
      </w:tr>
    </w:tbl>
    <w:p>
      <w:pPr>
        <w:pStyle w:val="Heading1"/>
        <w:spacing w:after="150" w:before="300"/>
      </w:pPr>
      <w:r>
        <w:t xml:space="preserve">Project Summary</w:t>
      </w:r>
    </w:p>
    <w:p>
      <w:pPr>
        <w:spacing w:after="150"/>
      </w:pPr>
      <w:r>
        <w:t xml:space="preserve">NetSage AI is an AI-assisted troubleshooting tool for Cisco-style lab networks. Given a symptom, a topology note, and real show-command output, it returns a structured diagnosis covering the likely root cause, the OSI layer, a confidence level, the next command to run, and concrete fix steps. Every AI diagnosis is reviewed by a human before being accepted, and a separate deterministic (non-AI) rule checker independently validates the same evidence for common configuration mistakes.</w:t>
      </w:r>
    </w:p>
    <w:p>
      <w:pPr>
        <w:pStyle w:val="Heading1"/>
        <w:spacing w:after="150" w:before="300"/>
      </w:pPr>
      <w:r>
        <w:t xml:space="preserve">My Individual Contribution</w:t>
      </w:r>
    </w:p>
    <w:p>
      <w:pPr>
        <w:spacing w:after="150"/>
      </w:pPr>
      <w:r>
        <w:t xml:space="preserve">[Describe specifically what you personally worked on. For example:]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Collected and documented [N] of the 32 troubleshooting cases in cases.csv, covering the [categories] fault types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Designed / refined the diagnosis prompt (diagnose_prompt.md) and its JSON schema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Wrote or contributed to the rule_checker.py deterministic validation logic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 the AI diagnosis pipeline and performed human review on [N] cases, logged in human_review_log.csv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Authored the responsible_ai_log.md entries for cases [list case IDs]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 the dashboard charts and summary statistics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Recorded / edited the demo video</w:t>
      </w:r>
    </w:p>
    <w:p>
      <w:pPr>
        <w:pStyle w:val="Heading1"/>
        <w:spacing w:after="150" w:before="300"/>
      </w:pPr>
      <w:r>
        <w:t xml:space="preserve">Tools and Technologies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3 (data processing, rule checker, dashboard/matplotlib charts)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Claude (Anthropic) for AI diagnosis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Cisco Packet Tracer for lab topologies and show-command evidence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Antigravity as the agentic development environment</w:t>
      </w:r>
    </w:p>
    <w:p>
      <w:pPr>
        <w:pStyle w:val="Heading1"/>
        <w:spacing w:after="150" w:before="300"/>
      </w:pPr>
      <w:r>
        <w:t xml:space="preserve">Key Results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32 troubleshooting cases across 8 fault categories (VLAN, gateway, DHCP, DNS, routing, ACL, NAT, wireless)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Deterministic rule checker flagged 13 of 32 cases on evidence-based grounds alone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AI/human agreement: 25 Accepted (78%), 6 Edited (18%), 1 Rejected (3%)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 corrected cases documented in detail in the Responsible AI log</w:t>
      </w:r>
    </w:p>
    <w:p>
      <w:pPr>
        <w:pStyle w:val="Heading1"/>
        <w:spacing w:after="150" w:before="300"/>
      </w:pPr>
      <w:r>
        <w:t xml:space="preserve">Learning Outcomes</w:t>
      </w:r>
    </w:p>
    <w:p>
      <w:pPr>
        <w:spacing w:after="150"/>
      </w:pPr>
      <w:r>
        <w:t xml:space="preserve">[Add 2–4 sentences in your own words on what you personally learned — e.g. structuring prompts for reliable JSON output, writing deterministic validation logic, the importance of evidence-based review when trusting AI output in a technical domain, or specific networking concepts you reinforced while building the case dataset.]</w:t>
      </w:r>
    </w:p>
    <w:p>
      <w:pPr>
        <w:pStyle w:val="Heading1"/>
        <w:spacing w:after="150" w:before="300"/>
      </w:pPr>
      <w:r>
        <w:t xml:space="preserve">Declaration</w:t>
      </w:r>
    </w:p>
    <w:p>
      <w:pPr>
        <w:spacing w:after="150"/>
      </w:pPr>
      <w:r>
        <w:t xml:space="preserve">I confirm that the work described above is my own / our own original work, developed as part of this program, and has not been copied from any other source or submission.</w:t>
      </w:r>
    </w:p>
    <w:p>
      <w:pPr>
        <w:spacing w:before="400"/>
      </w:pPr>
      <w:r>
        <w:t xml:space="preserve">Signature: ____________________     Date: 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2026-08-26T04:29:52.786Z</dcterms:created>
  <dcterms:modified xsi:type="dcterms:W3CDTF">2026-08-26T04:29:52.798Z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