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Runtime Federation POC Runbook: Account Opening</w:t>
      </w:r>
    </w:p>
    <w:p>
      <w:pPr/>
      <w:r>
        <w:t xml:space="preserve">Oct 9, 2026</w:t>
      </w:r>
      <w:r>
        <w:t xml:space="preserve"> · </w:t>
      </w:r>
      <w:r>
        <w:t xml:space="preserve">@Siva</w:t>
      </w:r>
    </w:p>
    <w:p>
      <w:pPr/>
      <w:r>
        <w:t xml:space="preserve">This runbook takes the existing Angular shell and the account opening npm library and proves runtime federation: the shell loads account opening at runtime from a separately deployed build, first on two local ports, then from S3/CloudFront in a lower environment. It assumes the shell and the library are on the same Angular major version, and covers both a separate repo and a second project in the shell's workspace.</w:t>
      </w:r>
    </w:p>
    <w:p>
      <w:pPr>
        <w:pStyle w:val="Heading2"/>
      </w:pPr>
      <w:r>
        <w:t xml:space="preserve">What we are building</w:t>
      </w:r>
    </w:p>
    <w:p>
      <w:pPr/>
      <w:r>
        <w:drawing>
          <wp:inline distT="0" distB="0" distL="0" distR="0">
            <wp:extent cx="5486400" cy="3233057"/>
            <wp:docPr id="1" name="image1" descr="POC architecture · local first, then S3/CloudFront"/>
            <a:graphic xmlns:a="http://schemas.openxmlformats.org/drawingml/2006/main">
              <a:graphicData uri="http://schemas.openxmlformats.org/drawingml/2006/picture">
                <pic:pic xmlns:pic="http://schemas.openxmlformats.org/drawingml/2006/picture">
                  <pic:nvPicPr>
                    <pic:cNvPr id="1" name="image1" descr="POC architecture · local first, then S3/CloudFront"/>
                    <pic:cNvPicPr/>
                  </pic:nvPicPr>
                  <pic:blipFill>
                    <a:blip r:embed="rId3"/>
                    <a:stretch>
                      <a:fillRect/>
                    </a:stretch>
                  </pic:blipFill>
                  <pic:spPr>
                    <a:xfrm>
                      <a:off x="0" y="0"/>
                      <a:ext cx="5486400" cy="3233057"/>
                    </a:xfrm>
                    <a:prstGeom prst="rect">
                      <a:avLst/>
                    </a:prstGeom>
                  </pic:spPr>
                </pic:pic>
              </a:graphicData>
            </a:graphic>
          </wp:inline>
        </w:drawing>
      </w:r>
    </w:p>
    <w:p>
      <w:pPr/>
      <w:r>
        <w:t xml:space="preserve">POC architecture · local first, then S3/CloudFront</w:t>
      </w:r>
    </w:p>
    <w:p>
      <w:pPr/>
      <w:r>
        <w:t xml:space="preserve">The shell reads the manifest at startup. When a user opens Account opening, the shell downloads the remote's code from the manifest URL (local port 4201 first, S3/CloudFront later) and runs it inside its own page, with its own login and HTTP interceptor. Moving from local to S3 changes only the URL in the manifest.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Outcome</w:t>
            </w:r>
          </w:p>
        </w:tc>
        <w:tc>
          <w:tcPr>
            <w:tcW w:w="3120" w:type="dxa"/>
            <w:shd w:val="clear" w:color="auto" w:fill="F2F2F2"/>
          </w:tcPr>
          <w:p>
            <w:pPr/>
            <w:r>
              <w:t xml:space="preserve">Rough effort</w:t>
            </w:r>
          </w:p>
        </w:tc>
      </w:tr>
      <w:tr>
        <w:tc>
          <w:tcPr>
            <w:tcW w:w="3120" w:type="dxa"/>
          </w:tcPr>
          <w:p>
            <w:pPr/>
            <w:r>
              <w:t xml:space="preserve">0. Versions</w:t>
            </w:r>
          </w:p>
        </w:tc>
        <w:tc>
          <w:tcPr>
            <w:tcW w:w="3120" w:type="dxa"/>
          </w:tcPr>
          <w:p>
            <w:pPr/>
            <w:r>
              <w:t xml:space="preserve">Angular version, builder and tool confirmed</w:t>
            </w:r>
          </w:p>
        </w:tc>
        <w:tc>
          <w:tcPr>
            <w:tcW w:w="3120" w:type="dxa"/>
          </w:tcPr>
          <w:p>
            <w:pPr/>
            <w:r>
              <w:t xml:space="preserve">15 minutes</w:t>
            </w:r>
          </w:p>
        </w:tc>
      </w:tr>
      <w:tr>
        <w:tc>
          <w:tcPr>
            <w:tcW w:w="3120" w:type="dxa"/>
          </w:tcPr>
          <w:p>
            <w:pPr/>
            <w:r>
              <w:t xml:space="preserve">1. Library check</w:t>
            </w:r>
          </w:p>
        </w:tc>
        <w:tc>
          <w:tcPr>
            <w:tcW w:w="3120" w:type="dxa"/>
          </w:tcPr>
          <w:p>
            <w:pPr/>
            <w:r>
              <w:t xml:space="preserve">Entry point, config and assets listed</w:t>
            </w:r>
          </w:p>
        </w:tc>
        <w:tc>
          <w:tcPr>
            <w:tcW w:w="3120" w:type="dxa"/>
          </w:tcPr>
          <w:p>
            <w:pPr/>
            <w:r>
              <w:t xml:space="preserve">2 hours</w:t>
            </w:r>
          </w:p>
        </w:tc>
      </w:tr>
      <w:tr>
        <w:tc>
          <w:tcPr>
            <w:tcW w:w="3120" w:type="dxa"/>
          </w:tcPr>
          <w:p>
            <w:pPr/>
            <w:r>
              <w:t xml:space="preserve">2. Baseline</w:t>
            </w:r>
          </w:p>
        </w:tc>
        <w:tc>
          <w:tcPr>
            <w:tcW w:w="3120" w:type="dxa"/>
          </w:tcPr>
          <w:p>
            <w:pPr/>
            <w:r>
              <w:t xml:space="preserve">Library working in the shell the normal way</w:t>
            </w:r>
          </w:p>
        </w:tc>
        <w:tc>
          <w:tcPr>
            <w:tcW w:w="3120" w:type="dxa"/>
          </w:tcPr>
          <w:p>
            <w:pPr/>
            <w:r>
              <w:t xml:space="preserve">Half a day</w:t>
            </w:r>
          </w:p>
        </w:tc>
      </w:tr>
      <w:tr>
        <w:tc>
          <w:tcPr>
            <w:tcW w:w="3120" w:type="dxa"/>
          </w:tcPr>
          <w:p>
            <w:pPr/>
            <w:r>
              <w:t xml:space="preserve">3. Create remote</w:t>
            </w:r>
          </w:p>
        </w:tc>
        <w:tc>
          <w:tcPr>
            <w:tcW w:w="3120" w:type="dxa"/>
          </w:tcPr>
          <w:p>
            <w:pPr/>
            <w:r>
              <w:t xml:space="preserve">Remote project with federation added</w:t>
            </w:r>
          </w:p>
        </w:tc>
        <w:tc>
          <w:tcPr>
            <w:tcW w:w="3120" w:type="dxa"/>
          </w:tcPr>
          <w:p>
            <w:pPr/>
            <w:r>
              <w:t xml:space="preserve">1 hour (B) to half a day (A)</w:t>
            </w:r>
          </w:p>
        </w:tc>
      </w:tr>
      <w:tr>
        <w:tc>
          <w:tcPr>
            <w:tcW w:w="3120" w:type="dxa"/>
          </w:tcPr>
          <w:p>
            <w:pPr/>
            <w:r>
              <w:t xml:space="preserve">4. Configure remote</w:t>
            </w:r>
          </w:p>
        </w:tc>
        <w:tc>
          <w:tcPr>
            <w:tcW w:w="3120" w:type="dxa"/>
          </w:tcPr>
          <w:p>
            <w:pPr/>
            <w:r>
              <w:t xml:space="preserve">Remote exposes the routes and runs alone</w:t>
            </w:r>
          </w:p>
        </w:tc>
        <w:tc>
          <w:tcPr>
            <w:tcW w:w="3120" w:type="dxa"/>
          </w:tcPr>
          <w:p>
            <w:pPr/>
            <w:r>
              <w:t xml:space="preserve">2 hours</w:t>
            </w:r>
          </w:p>
        </w:tc>
      </w:tr>
      <w:tr>
        <w:tc>
          <w:tcPr>
            <w:tcW w:w="3120" w:type="dxa"/>
          </w:tcPr>
          <w:p>
            <w:pPr/>
            <w:r>
              <w:t xml:space="preserve">5. Shell as host</w:t>
            </w:r>
          </w:p>
        </w:tc>
        <w:tc>
          <w:tcPr>
            <w:tcW w:w="3120" w:type="dxa"/>
          </w:tcPr>
          <w:p>
            <w:pPr/>
            <w:r>
              <w:t xml:space="preserve">Shell loads the remote at runtime behind a flag</w:t>
            </w:r>
          </w:p>
        </w:tc>
        <w:tc>
          <w:tcPr>
            <w:tcW w:w="3120" w:type="dxa"/>
          </w:tcPr>
          <w:p>
            <w:pPr/>
            <w:r>
              <w:t xml:space="preserve">Half a day</w:t>
            </w:r>
          </w:p>
        </w:tc>
      </w:tr>
      <w:tr>
        <w:tc>
          <w:tcPr>
            <w:tcW w:w="3120" w:type="dxa"/>
          </w:tcPr>
          <w:p>
            <w:pPr/>
            <w:r>
              <w:t xml:space="preserve">6. Login</w:t>
            </w:r>
          </w:p>
        </w:tc>
        <w:tc>
          <w:tcPr>
            <w:tcW w:w="3120" w:type="dxa"/>
          </w:tcPr>
          <w:p>
            <w:pPr/>
            <w:r>
              <w:t xml:space="preserve">Remote uses the shell's token, verified</w:t>
            </w:r>
          </w:p>
        </w:tc>
        <w:tc>
          <w:tcPr>
            <w:tcW w:w="3120" w:type="dxa"/>
          </w:tcPr>
          <w:p>
            <w:pPr/>
            <w:r>
              <w:t xml:space="preserve">1 to 2 hours</w:t>
            </w:r>
          </w:p>
        </w:tc>
      </w:tr>
      <w:tr>
        <w:tc>
          <w:tcPr>
            <w:tcW w:w="3120" w:type="dxa"/>
          </w:tcPr>
          <w:p>
            <w:pPr/>
            <w:r>
              <w:t xml:space="preserve">7. Local verify</w:t>
            </w:r>
          </w:p>
        </w:tc>
        <w:tc>
          <w:tcPr>
            <w:tcW w:w="3120" w:type="dxa"/>
          </w:tcPr>
          <w:p>
            <w:pPr/>
            <w:r>
              <w:t xml:space="preserve">Checklist passed on two local ports</w:t>
            </w:r>
          </w:p>
        </w:tc>
        <w:tc>
          <w:tcPr>
            <w:tcW w:w="3120" w:type="dxa"/>
          </w:tcPr>
          <w:p>
            <w:pPr/>
            <w:r>
              <w:t xml:space="preserve">2 hours</w:t>
            </w:r>
          </w:p>
        </w:tc>
      </w:tr>
      <w:tr>
        <w:tc>
          <w:tcPr>
            <w:tcW w:w="3120" w:type="dxa"/>
          </w:tcPr>
          <w:p>
            <w:pPr/>
            <w:r>
              <w:t xml:space="preserve">8. S3/CloudFront</w:t>
            </w:r>
          </w:p>
        </w:tc>
        <w:tc>
          <w:tcPr>
            <w:tcW w:w="3120" w:type="dxa"/>
          </w:tcPr>
          <w:p>
            <w:pPr/>
            <w:r>
              <w:t xml:space="preserve">Remote served from S3 in a lower environment</w:t>
            </w:r>
          </w:p>
        </w:tc>
        <w:tc>
          <w:tcPr>
            <w:tcW w:w="3120" w:type="dxa"/>
          </w:tcPr>
          <w:p>
            <w:pPr/>
            <w:r>
              <w:t xml:space="preserve">1 to 2 days, mostly access and CloudFront setup</w:t>
            </w:r>
          </w:p>
        </w:tc>
      </w:tr>
      <w:tr>
        <w:tc>
          <w:tcPr>
            <w:tcW w:w="3120" w:type="dxa"/>
          </w:tcPr>
          <w:p>
            <w:pPr/>
            <w:r>
              <w:t xml:space="preserve">9. Scorecard</w:t>
            </w:r>
          </w:p>
        </w:tc>
        <w:tc>
          <w:tcPr>
            <w:tcW w:w="3120" w:type="dxa"/>
          </w:tcPr>
          <w:p>
            <w:pPr/>
            <w:r>
              <w:t xml:space="preserve">Independent deploy proven, readout written</w:t>
            </w:r>
          </w:p>
        </w:tc>
        <w:tc>
          <w:tcPr>
            <w:tcW w:w="3120" w:type="dxa"/>
          </w:tcPr>
          <w:p>
            <w:pPr/>
            <w:r>
              <w:t xml:space="preserve">1 day</w:t>
            </w:r>
          </w:p>
        </w:tc>
      </w:tr>
    </w:tbl>
    <w:p>
      <w:pPr/>
      <w:r>
        <w:t xml:space="preserve">Efforts are estimates for one experienced engineer and will vary with your setup.</w:t>
      </w:r>
    </w:p>
    <w:p>
      <w:pPr>
        <w:pStyle w:val="Heading2"/>
      </w:pPr>
      <w:r>
        <w:t xml:space="preserve">Phase 0: Find the versions and pick the tool</w:t>
      </w:r>
    </w:p>
    <w:p>
      <w:pPr/>
      <w:r>
        <w:t xml:space="preserve">The version, the build tool and the bootstrap style decide which federation tool and which commands you use. Spend 15 minutes here before anything else.</w:t>
      </w:r>
    </w:p>
    <w:p>
      <w:pPr>
        <w:pStyle w:val="Heading3"/>
      </w:pPr>
      <w:r>
        <w:t xml:space="preserve">Step 0.1: Angular version of the shell</w:t>
      </w:r>
    </w:p>
    <w:p>
      <w:pPr/>
      <w:r>
        <w:t xml:space="preserve">Run this in the shell's root folder (where </w:t>
      </w:r>
      <w:r>
        <w:rPr>
          <w:rStyle w:val="CodeChar"/>
        </w:rPr>
        <w:t xml:space="preserve">angular.json</w:t>
      </w:r>
      <w:r>
        <w:t xml:space="preserve"> lives):</w:t>
      </w:r>
    </w:p>
    <w:p>
      <w:pPr>
        <w:pStyle w:val="Code"/>
      </w:pPr>
      <w:bookmarkStart w:id="1" w:name="bongo_lang_bash_1"/>
      <w:bookmarkEnd w:id="1"/>
      <w:r>
        <w:t xml:space="preserve">npx ng version</w:t>
      </w:r>
    </w:p>
    <w:p>
      <w:pPr/>
      <w:r>
        <w:t xml:space="preserve">Look for the </w:t>
      </w:r>
      <w:r>
        <w:rPr>
          <w:rStyle w:val="CodeChar"/>
        </w:rPr>
        <w:t xml:space="preserve">Angular:</w:t>
      </w:r>
      <w:r>
        <w:t xml:space="preserve"> line and </w:t>
      </w:r>
      <w:r>
        <w:rPr>
          <w:rStyle w:val="CodeChar"/>
        </w:rPr>
        <w:t xml:space="preserve">@angular/core</w:t>
      </w:r>
      <w:r>
        <w:t xml:space="preserve"> in the package list. Confirm it in </w:t>
      </w:r>
      <w:r>
        <w:rPr>
          <w:rStyle w:val="CodeChar"/>
        </w:rPr>
        <w:t xml:space="preserve">package.json</w:t>
      </w:r>
      <w:r>
        <w:t xml:space="preserve">:</w:t>
      </w:r>
    </w:p>
    <w:p>
      <w:pPr>
        <w:pStyle w:val="Code"/>
      </w:pPr>
      <w:bookmarkStart w:id="2" w:name="bongo_lang_json_2"/>
      <w:bookmarkEnd w:id="2"/>
      <w:r>
        <w:t xml:space="preserve">"dependencies": { "@angular/core": "^19.2.0", ... }</w:t>
      </w:r>
    </w:p>
    <w:p>
      <w:pPr/>
      <w:r>
        <w:t xml:space="preserve">The major version is the first number (19 in this example). Write it down; every later install must match it.</w:t>
      </w:r>
    </w:p>
    <w:p>
      <w:pPr>
        <w:pStyle w:val="Heading3"/>
      </w:pPr>
      <w:r>
        <w:t xml:space="preserve">Step 0.2: Angular version the library was built for</w:t>
      </w:r>
    </w:p>
    <w:p>
      <w:pPr/>
      <w:r>
        <w:t xml:space="preserve">The library declares which Angular it supports in its </w:t>
      </w:r>
      <w:r>
        <w:rPr>
          <w:rStyle w:val="CodeChar"/>
        </w:rPr>
        <w:t xml:space="preserve">peerDependencies</w:t>
      </w:r>
      <w:r>
        <w:t xml:space="preserve">:</w:t>
      </w:r>
    </w:p>
    <w:p>
      <w:pPr>
        <w:pStyle w:val="Code"/>
      </w:pPr>
      <w:bookmarkStart w:id="3" w:name="bongo_lang_bash_3"/>
      <w:bookmarkEnd w:id="3"/>
      <w:r>
        <w:t xml:space="preserve">npm view @your-org/account-opening version peerDependencies</w:t>
      </w:r>
    </w:p>
    <w:p>
      <w:pPr/>
      <w:r>
        <w:t xml:space="preserve">If it is not published to a registry you can reach, open the library repo's </w:t>
      </w:r>
      <w:r>
        <w:rPr>
          <w:rStyle w:val="CodeChar"/>
        </w:rPr>
        <w:t xml:space="preserve">projects/&lt;lib&gt;/package.json</w:t>
      </w:r>
      <w:r>
        <w:t xml:space="preserve"> (the one </w:t>
      </w:r>
      <w:r>
        <w:rPr>
          <w:rStyle w:val="CodeChar"/>
        </w:rPr>
        <w:t xml:space="preserve">ng-packagr</w:t>
      </w:r>
      <w:r>
        <w:t xml:space="preserve"> uses) and read </w:t>
      </w:r>
      <w:r>
        <w:rPr>
          <w:rStyle w:val="CodeChar"/>
        </w:rPr>
        <w:t xml:space="preserve">peerDependencies</w:t>
      </w:r>
      <w:r>
        <w:t xml:space="preserve">. You want something like </w:t>
      </w:r>
      <w:r>
        <w:rPr>
          <w:rStyle w:val="CodeChar"/>
        </w:rPr>
        <w:t xml:space="preserve">"@angular/core": "^19.0.0"</w:t>
      </w:r>
      <w:r>
        <w:t xml:space="preserve">, matching the shell's major.</w:t>
      </w:r>
    </w:p>
    <w:p>
      <w:pPr>
        <w:pStyle w:val="Heading3"/>
      </w:pPr>
      <w:r>
        <w:t xml:space="preserve">Step 0.3: Which build tool the shell uses</w:t>
      </w:r>
    </w:p>
    <w:p>
      <w:pPr/>
      <w:r>
        <w:t xml:space="preserve">Open </w:t>
      </w:r>
      <w:r>
        <w:rPr>
          <w:rStyle w:val="CodeChar"/>
        </w:rPr>
        <w:t xml:space="preserve">angular.json</w:t>
      </w:r>
      <w:r>
        <w:t xml:space="preserve"> and find </w:t>
      </w:r>
      <w:r>
        <w:rPr>
          <w:rStyle w:val="CodeChar"/>
        </w:rPr>
        <w:t xml:space="preserve">projects.&lt;shell-name&gt;.architect.build.builder</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Builder value</w:t>
            </w:r>
          </w:p>
        </w:tc>
        <w:tc>
          <w:tcPr>
            <w:tcW w:w="3120" w:type="dxa"/>
            <w:shd w:val="clear" w:color="auto" w:fill="F2F2F2"/>
          </w:tcPr>
          <w:p>
            <w:pPr/>
            <w:r>
              <w:t xml:space="preserve">What it means</w:t>
            </w:r>
          </w:p>
        </w:tc>
        <w:tc>
          <w:tcPr>
            <w:tcW w:w="3120" w:type="dxa"/>
            <w:shd w:val="clear" w:color="auto" w:fill="F2F2F2"/>
          </w:tcPr>
          <w:p>
            <w:pPr/>
            <w:r>
              <w:t xml:space="preserve">Federation tool</w:t>
            </w:r>
          </w:p>
        </w:tc>
      </w:tr>
      <w:tr>
        <w:tc>
          <w:tcPr>
            <w:tcW w:w="3120" w:type="dxa"/>
          </w:tcPr>
          <w:p>
            <w:pPr/>
            <w:r>
              <w:rPr>
                <w:rStyle w:val="CodeChar"/>
              </w:rPr>
              <w:t xml:space="preserve">@angular/build:application</w:t>
            </w:r>
            <w:r>
              <w:t xml:space="preserve"> or </w:t>
            </w:r>
            <w:r>
              <w:rPr>
                <w:rStyle w:val="CodeChar"/>
              </w:rPr>
              <w:t xml:space="preserve">@angular-devkit/build-angular:application</w:t>
            </w:r>
          </w:p>
        </w:tc>
        <w:tc>
          <w:tcPr>
            <w:tcW w:w="3120" w:type="dxa"/>
          </w:tcPr>
          <w:p>
            <w:pPr/>
            <w:r>
              <w:t xml:space="preserve">Modern esbuild builder (default since Angular 17)</w:t>
            </w:r>
          </w:p>
        </w:tc>
        <w:tc>
          <w:tcPr>
            <w:tcW w:w="3120" w:type="dxa"/>
          </w:tcPr>
          <w:p>
            <w:pPr/>
            <w:r>
              <w:t xml:space="preserve">Native Federation</w:t>
            </w:r>
          </w:p>
        </w:tc>
      </w:tr>
      <w:tr>
        <w:tc>
          <w:tcPr>
            <w:tcW w:w="3120" w:type="dxa"/>
          </w:tcPr>
          <w:p>
            <w:pPr/>
            <w:r>
              <w:rPr>
                <w:rStyle w:val="CodeChar"/>
              </w:rPr>
              <w:t xml:space="preserve">@angular-devkit/build-angular:browser-esbuild</w:t>
            </w:r>
          </w:p>
        </w:tc>
        <w:tc>
          <w:tcPr>
            <w:tcW w:w="3120" w:type="dxa"/>
          </w:tcPr>
          <w:p>
            <w:pPr/>
            <w:r>
              <w:t xml:space="preserve">Early esbuild builder</w:t>
            </w:r>
          </w:p>
        </w:tc>
        <w:tc>
          <w:tcPr>
            <w:tcW w:w="3120" w:type="dxa"/>
          </w:tcPr>
          <w:p>
            <w:pPr/>
            <w:r>
              <w:t xml:space="preserve">Native Federation (consider moving to </w:t>
            </w:r>
            <w:r>
              <w:rPr>
                <w:rStyle w:val="CodeChar"/>
              </w:rPr>
              <w:t xml:space="preserve">application</w:t>
            </w:r>
            <w:r>
              <w:t xml:space="preserve"> first)</w:t>
            </w:r>
          </w:p>
        </w:tc>
      </w:tr>
      <w:tr>
        <w:tc>
          <w:tcPr>
            <w:tcW w:w="3120" w:type="dxa"/>
          </w:tcPr>
          <w:p>
            <w:pPr/>
            <w:r>
              <w:rPr>
                <w:rStyle w:val="CodeChar"/>
              </w:rPr>
              <w:t xml:space="preserve">@angular-devkit/build-angular:browser</w:t>
            </w:r>
          </w:p>
        </w:tc>
        <w:tc>
          <w:tcPr>
            <w:tcW w:w="3120" w:type="dxa"/>
          </w:tcPr>
          <w:p>
            <w:pPr/>
            <w:r>
              <w:t xml:space="preserve">Older webpack builder</w:t>
            </w:r>
          </w:p>
        </w:tc>
        <w:tc>
          <w:tcPr>
            <w:tcW w:w="3120" w:type="dxa"/>
          </w:tcPr>
          <w:p>
            <w:pPr/>
            <w:r>
              <w:t xml:space="preserve">Module Federation, or migrate to </w:t>
            </w:r>
            <w:r>
              <w:rPr>
                <w:rStyle w:val="CodeChar"/>
              </w:rPr>
              <w:t xml:space="preserve">application</w:t>
            </w:r>
            <w:r>
              <w:t xml:space="preserve"> first</w:t>
            </w:r>
          </w:p>
        </w:tc>
      </w:tr>
    </w:tbl>
    <w:p>
      <w:pPr>
        <w:pStyle w:val="Heading3"/>
      </w:pPr>
      <w:r>
        <w:t xml:space="preserve">Step 0.4: Standalone or NgModule bootstrap</w:t>
      </w:r>
    </w:p>
    <w:p>
      <w:pPr/>
      <w:r>
        <w:t xml:space="preserve">Open </w:t>
      </w:r>
      <w:r>
        <w:rPr>
          <w:rStyle w:val="CodeChar"/>
        </w:rPr>
        <w:t xml:space="preserve">src/main.ts</w:t>
      </w:r>
      <w:r>
        <w:t xml:space="preserve">:</w:t>
      </w:r>
    </w:p>
    <w:p>
      <w:pPr>
        <w:pStyle w:val="ListParagraph"/>
        <w:numPr>
          <w:ilvl w:val="0"/>
          <w:numId w:val="2"/>
        </w:numPr>
      </w:pPr>
      <w:r>
        <w:rPr>
          <w:rStyle w:val="CodeChar"/>
        </w:rPr>
        <w:t xml:space="preserve">bootstrapApplication(AppComponent, appConfig)</w:t>
      </w:r>
      <w:r>
        <w:t xml:space="preserve"> means </w:t>
      </w:r>
      <w:r>
        <w:rPr>
          <w:b/>
        </w:rPr>
        <w:t xml:space="preserve">standalone</w:t>
      </w:r>
      <w:r>
        <w:t xml:space="preserve"> (the modern style). This runbook's examples use it.</w:t>
      </w:r>
    </w:p>
    <w:p>
      <w:pPr>
        <w:pStyle w:val="ListParagraph"/>
        <w:numPr>
          <w:ilvl w:val="0"/>
          <w:numId w:val="2"/>
        </w:numPr>
      </w:pPr>
      <w:r>
        <w:rPr>
          <w:rStyle w:val="CodeChar"/>
        </w:rPr>
        <w:t xml:space="preserve">platformBrowserDynamic().bootstrapModule(AppModule)</w:t>
      </w:r>
      <w:r>
        <w:t xml:space="preserve"> means </w:t>
      </w:r>
      <w:r>
        <w:rPr>
          <w:b/>
        </w:rPr>
        <w:t xml:space="preserve">NgModule</w:t>
      </w:r>
      <w:r>
        <w:t xml:space="preserve"> style. Federation still works; the same steps apply, but the </w:t>
      </w:r>
      <w:r>
        <w:rPr>
          <w:rStyle w:val="CodeChar"/>
        </w:rPr>
        <w:t xml:space="preserve">bootstrap.ts</w:t>
      </w:r>
      <w:r>
        <w:t xml:space="preserve"> file created in Phase 5 contains your module bootstrap instead.</w:t>
      </w:r>
    </w:p>
    <w:p>
      <w:pPr>
        <w:pStyle w:val="Heading3"/>
      </w:pPr>
      <w:r>
        <w:t xml:space="preserve">Step 0.5: Node.js version</w:t>
      </w:r>
    </w:p>
    <w:p>
      <w:pPr>
        <w:pStyle w:val="Code"/>
      </w:pPr>
      <w:bookmarkStart w:id="4" w:name="bongo_lang_bash_4"/>
      <w:bookmarkEnd w:id="4"/>
      <w:r>
        <w:t xml:space="preserve">node -v</w:t>
      </w:r>
    </w:p>
    <w:p>
      <w:pPr/>
      <w:r>
        <w:t xml:space="preserve">Check it against the version compatibility table on angular.dev for your Angular major. Everyone on the POC should use the same Node version (an </w:t>
      </w:r>
      <w:r>
        <w:rPr>
          <w:rStyle w:val="CodeChar"/>
        </w:rPr>
        <w:t xml:space="preserve">.nvmrc</w:t>
      </w:r>
      <w:r>
        <w:t xml:space="preserve"> file helps).</w:t>
      </w:r>
    </w:p>
    <w:p>
      <w:pPr>
        <w:pStyle w:val="Heading3"/>
      </w:pPr>
      <w:r>
        <w:t xml:space="preserve">Step 0.6: Decide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Finding</w:t>
            </w:r>
          </w:p>
        </w:tc>
        <w:tc>
          <w:tcPr>
            <w:tcW w:w="4680" w:type="dxa"/>
            <w:shd w:val="clear" w:color="auto" w:fill="F2F2F2"/>
          </w:tcPr>
          <w:p>
            <w:pPr/>
            <w:r>
              <w:t xml:space="preserve">Do this</w:t>
            </w:r>
          </w:p>
        </w:tc>
      </w:tr>
      <w:tr>
        <w:tc>
          <w:tcPr>
            <w:tcW w:w="4680" w:type="dxa"/>
          </w:tcPr>
          <w:p>
            <w:pPr/>
            <w:r>
              <w:t xml:space="preserve">Angular 17+ with the </w:t>
            </w:r>
            <w:r>
              <w:rPr>
                <w:rStyle w:val="CodeChar"/>
              </w:rPr>
              <w:t xml:space="preserve">application</w:t>
            </w:r>
            <w:r>
              <w:t xml:space="preserve"> builder</w:t>
            </w:r>
          </w:p>
        </w:tc>
        <w:tc>
          <w:tcPr>
            <w:tcW w:w="4680" w:type="dxa"/>
          </w:tcPr>
          <w:p>
            <w:pPr/>
            <w:r>
              <w:t xml:space="preserve">Use </w:t>
            </w:r>
            <w:r>
              <w:rPr>
                <w:b/>
              </w:rPr>
              <w:t xml:space="preserve">Native Federation</w:t>
            </w:r>
            <w:r>
              <w:t xml:space="preserve">. Install the </w:t>
            </w:r>
            <w:r>
              <w:rPr>
                <w:rStyle w:val="CodeChar"/>
              </w:rPr>
              <w:t xml:space="preserve">@angular-architects/native-federation</w:t>
            </w:r>
            <w:r>
              <w:t xml:space="preserve"> version whose major matches your Angular major.</w:t>
            </w:r>
          </w:p>
        </w:tc>
      </w:tr>
      <w:tr>
        <w:tc>
          <w:tcPr>
            <w:tcW w:w="4680" w:type="dxa"/>
          </w:tcPr>
          <w:p>
            <w:pPr/>
            <w:r>
              <w:t xml:space="preserve">Webpack </w:t>
            </w:r>
            <w:r>
              <w:rPr>
                <w:rStyle w:val="CodeChar"/>
              </w:rPr>
              <w:t xml:space="preserve">browser</w:t>
            </w:r>
            <w:r>
              <w:t xml:space="preserve"> builder</w:t>
            </w:r>
          </w:p>
        </w:tc>
        <w:tc>
          <w:tcPr>
            <w:tcW w:w="4680" w:type="dxa"/>
          </w:tcPr>
          <w:p>
            <w:pPr/>
            <w:r>
              <w:t xml:space="preserve">Either migrate the shell to the </w:t>
            </w:r>
            <w:r>
              <w:rPr>
                <w:rStyle w:val="CodeChar"/>
              </w:rPr>
              <w:t xml:space="preserve">application</w:t>
            </w:r>
            <w:r>
              <w:t xml:space="preserve"> builder first (Angular provides a migration), or use </w:t>
            </w:r>
            <w:r>
              <w:rPr>
                <w:rStyle w:val="CodeChar"/>
              </w:rPr>
              <w:t xml:space="preserve">@angular-architects/module-federation</w:t>
            </w:r>
            <w:r>
              <w:t xml:space="preserve">. For a new POC, migrating first is usually cleaner.</w:t>
            </w:r>
          </w:p>
        </w:tc>
      </w:tr>
      <w:tr>
        <w:tc>
          <w:tcPr>
            <w:tcW w:w="4680" w:type="dxa"/>
          </w:tcPr>
          <w:p>
            <w:pPr/>
            <w:r>
              <w:t xml:space="preserve">Library built for a different Angular major</w:t>
            </w:r>
          </w:p>
        </w:tc>
        <w:tc>
          <w:tcPr>
            <w:tcW w:w="4680" w:type="dxa"/>
          </w:tcPr>
          <w:p>
            <w:pPr/>
            <w:r>
              <w:t xml:space="preserve">Rebuild the library on the shell's major before continuing. Federation shares one Angular, so they must match.</w:t>
            </w:r>
          </w:p>
        </w:tc>
      </w:tr>
    </w:tbl>
    <w:p>
      <w:pPr/>
      <w:r>
        <w:t xml:space="preserve">Record the results in the table at the end of this runbook (Inputs needed). The rest of this runbook assumes Angular 17+ with the </w:t>
      </w:r>
      <w:r>
        <w:rPr>
          <w:rStyle w:val="CodeChar"/>
        </w:rPr>
        <w:t xml:space="preserve">application</w:t>
      </w:r>
      <w:r>
        <w:t xml:space="preserve"> builder and Native Federation.</w:t>
      </w:r>
    </w:p>
    <w:p>
      <w:pPr>
        <w:pStyle w:val="Heading2"/>
      </w:pPr>
      <w:r>
        <w:t xml:space="preserve">Phase 1: Check the library is ready</w:t>
      </w:r>
    </w:p>
    <w:p>
      <w:pPr/>
      <w:r>
        <w:t xml:space="preserve">The remote will only expose what the library exports. These checks catch most problems before any federation work starts.</w:t>
      </w:r>
    </w:p>
    <w:p>
      <w:pPr>
        <w:pStyle w:val="Heading3"/>
      </w:pPr>
      <w:r>
        <w:t xml:space="preserve">Step 1.1: List what the library exports</w:t>
      </w:r>
    </w:p>
    <w:p>
      <w:pPr/>
      <w:r>
        <w:t xml:space="preserve">Open the library's </w:t>
      </w:r>
      <w:r>
        <w:rPr>
          <w:rStyle w:val="CodeChar"/>
        </w:rPr>
        <w:t xml:space="preserve">public-api.ts</w:t>
      </w:r>
      <w:r>
        <w:t xml:space="preserve"> (in the library repo, </w:t>
      </w:r>
      <w:r>
        <w:rPr>
          <w:rStyle w:val="CodeChar"/>
        </w:rPr>
        <w:t xml:space="preserve">projects/&lt;lib&gt;/src/public-api.ts</w:t>
      </w:r>
      <w:r>
        <w:t xml:space="preserve">). Note whether it exports:</w:t>
      </w:r>
    </w:p>
    <w:p>
      <w:pPr>
        <w:pStyle w:val="ListParagraph"/>
        <w:numPr>
          <w:ilvl w:val="0"/>
          <w:numId w:val="3"/>
        </w:numPr>
      </w:pPr>
      <w:r>
        <w:rPr>
          <w:b/>
        </w:rPr>
        <w:t xml:space="preserve">Routes</w:t>
      </w:r>
      <w:r>
        <w:t xml:space="preserve">, for example </w:t>
      </w:r>
      <w:r>
        <w:rPr>
          <w:rStyle w:val="CodeChar"/>
        </w:rPr>
        <w:t xml:space="preserve">export const ACCOUNT_OPENING_ROUTES: Routes = [...]</w:t>
      </w:r>
      <w:r>
        <w:t xml:space="preserve">. Best case: the remote can expose them directly.</w:t>
      </w:r>
    </w:p>
    <w:p>
      <w:pPr>
        <w:pStyle w:val="ListParagraph"/>
        <w:numPr>
          <w:ilvl w:val="0"/>
          <w:numId w:val="3"/>
        </w:numPr>
      </w:pPr>
      <w:r>
        <w:rPr>
          <w:b/>
        </w:rPr>
        <w:t xml:space="preserve">A top-level standalone component</w:t>
      </w:r>
      <w:r>
        <w:t xml:space="preserve">, for example </w:t>
      </w:r>
      <w:r>
        <w:rPr>
          <w:rStyle w:val="CodeChar"/>
        </w:rPr>
        <w:t xml:space="preserve">AccountOpeningComponent</w:t>
      </w:r>
      <w:r>
        <w:t xml:space="preserve">. Fine: the remote wraps it in a one-line route.</w:t>
      </w:r>
    </w:p>
    <w:p>
      <w:pPr>
        <w:pStyle w:val="ListParagraph"/>
        <w:numPr>
          <w:ilvl w:val="0"/>
          <w:numId w:val="3"/>
        </w:numPr>
      </w:pPr>
      <w:r>
        <w:rPr>
          <w:b/>
        </w:rPr>
        <w:t xml:space="preserve">Only small pieces</w:t>
      </w:r>
      <w:r>
        <w:t xml:space="preserve"> (form sections, widgets). The remote then needs a small container component that assembles them into a flow. Plan an extra half day.</w:t>
      </w:r>
    </w:p>
    <w:p>
      <w:pPr>
        <w:pStyle w:val="Heading3"/>
      </w:pPr>
      <w:r>
        <w:t xml:space="preserve">Step 1.2: List what the library needs from its host</w:t>
      </w:r>
    </w:p>
    <w:p>
      <w:pPr/>
      <w:r>
        <w:t xml:space="preserve">Search the library for these and write each one down: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Look for</w:t>
            </w:r>
          </w:p>
        </w:tc>
        <w:tc>
          <w:tcPr>
            <w:tcW w:w="3120" w:type="dxa"/>
            <w:shd w:val="clear" w:color="auto" w:fill="F2F2F2"/>
          </w:tcPr>
          <w:p>
            <w:pPr/>
            <w:r>
              <w:t xml:space="preserve">Why it matters</w:t>
            </w:r>
          </w:p>
        </w:tc>
        <w:tc>
          <w:tcPr>
            <w:tcW w:w="3120" w:type="dxa"/>
            <w:shd w:val="clear" w:color="auto" w:fill="F2F2F2"/>
          </w:tcPr>
          <w:p>
            <w:pPr/>
            <w:r>
              <w:t xml:space="preserve">What to search</w:t>
            </w:r>
          </w:p>
        </w:tc>
      </w:tr>
      <w:tr>
        <w:tc>
          <w:tcPr>
            <w:tcW w:w="3120" w:type="dxa"/>
          </w:tcPr>
          <w:p>
            <w:pPr/>
            <w:r>
              <w:t xml:space="preserve">Configuration</w:t>
            </w:r>
          </w:p>
        </w:tc>
        <w:tc>
          <w:tcPr>
            <w:tcW w:w="3120" w:type="dxa"/>
          </w:tcPr>
          <w:p>
            <w:pPr/>
            <w:r>
              <w:t xml:space="preserve">The remote must provide API base URLs and flags</w:t>
            </w:r>
          </w:p>
        </w:tc>
        <w:tc>
          <w:tcPr>
            <w:tcW w:w="3120" w:type="dxa"/>
          </w:tcPr>
          <w:p>
            <w:pPr/>
            <w:r>
              <w:rPr>
                <w:rStyle w:val="CodeChar"/>
              </w:rPr>
              <w:t xml:space="preserve">InjectionToken</w:t>
            </w:r>
            <w:r>
              <w:t xml:space="preserve">, </w:t>
            </w:r>
            <w:r>
              <w:rPr>
                <w:rStyle w:val="CodeChar"/>
              </w:rPr>
              <w:t xml:space="preserve">provide...()</w:t>
            </w:r>
            <w:r>
              <w:t xml:space="preserve"> functions, </w:t>
            </w:r>
            <w:r>
              <w:rPr>
                <w:rStyle w:val="CodeChar"/>
              </w:rPr>
              <w:t xml:space="preserve">forRoot(</w:t>
            </w:r>
          </w:p>
        </w:tc>
      </w:tr>
      <w:tr>
        <w:tc>
          <w:tcPr>
            <w:tcW w:w="3120" w:type="dxa"/>
          </w:tcPr>
          <w:p>
            <w:pPr/>
            <w:r>
              <w:t xml:space="preserve">HTTP calls</w:t>
            </w:r>
          </w:p>
        </w:tc>
        <w:tc>
          <w:tcPr>
            <w:tcW w:w="3120" w:type="dxa"/>
          </w:tcPr>
          <w:p>
            <w:pPr/>
            <w:r>
              <w:t xml:space="preserve">Must use the shell's login token</w:t>
            </w:r>
          </w:p>
        </w:tc>
        <w:tc>
          <w:tcPr>
            <w:tcW w:w="3120" w:type="dxa"/>
          </w:tcPr>
          <w:p>
            <w:pPr/>
            <w:r>
              <w:rPr>
                <w:rStyle w:val="CodeChar"/>
              </w:rPr>
              <w:t xml:space="preserve">HttpClient</w:t>
            </w:r>
            <w:r>
              <w:t xml:space="preserve">, </w:t>
            </w:r>
            <w:r>
              <w:rPr>
                <w:rStyle w:val="CodeChar"/>
              </w:rPr>
              <w:t xml:space="preserve">inject(HttpClient)</w:t>
            </w:r>
          </w:p>
        </w:tc>
      </w:tr>
      <w:tr>
        <w:tc>
          <w:tcPr>
            <w:tcW w:w="3120" w:type="dxa"/>
          </w:tcPr>
          <w:p>
            <w:pPr/>
            <w:r>
              <w:t xml:space="preserve">Global styles</w:t>
            </w:r>
          </w:p>
        </w:tc>
        <w:tc>
          <w:tcPr>
            <w:tcW w:w="3120" w:type="dxa"/>
          </w:tcPr>
          <w:p>
            <w:pPr/>
            <w:r>
              <w:t xml:space="preserve">The shell will not load the remote's global CSS</w:t>
            </w:r>
          </w:p>
        </w:tc>
        <w:tc>
          <w:tcPr>
            <w:tcW w:w="3120" w:type="dxa"/>
          </w:tcPr>
          <w:p>
            <w:pPr/>
            <w:r>
              <w:rPr>
                <w:rStyle w:val="CodeChar"/>
              </w:rPr>
              <w:t xml:space="preserve">styles</w:t>
            </w:r>
            <w:r>
              <w:t xml:space="preserve"> in the library's </w:t>
            </w:r>
            <w:r>
              <w:rPr>
                <w:rStyle w:val="CodeChar"/>
              </w:rPr>
              <w:t xml:space="preserve">ng-package.json</w:t>
            </w:r>
            <w:r>
              <w:t xml:space="preserve">, any </w:t>
            </w:r>
            <w:r>
              <w:rPr>
                <w:rStyle w:val="CodeChar"/>
              </w:rPr>
              <w:t xml:space="preserve">.css</w:t>
            </w:r>
            <w:r>
              <w:t xml:space="preserve"> the README says to import</w:t>
            </w:r>
          </w:p>
        </w:tc>
      </w:tr>
      <w:tr>
        <w:tc>
          <w:tcPr>
            <w:tcW w:w="3120" w:type="dxa"/>
          </w:tcPr>
          <w:p>
            <w:pPr/>
            <w:r>
              <w:t xml:space="preserve">Assets</w:t>
            </w:r>
          </w:p>
        </w:tc>
        <w:tc>
          <w:tcPr>
            <w:tcW w:w="3120" w:type="dxa"/>
          </w:tcPr>
          <w:p>
            <w:pPr/>
            <w:r>
              <w:t xml:space="preserve">Relative paths break when loaded from another URL</w:t>
            </w:r>
          </w:p>
        </w:tc>
        <w:tc>
          <w:tcPr>
            <w:tcW w:w="3120" w:type="dxa"/>
          </w:tcPr>
          <w:p>
            <w:pPr/>
            <w:r>
              <w:rPr>
                <w:rStyle w:val="CodeChar"/>
              </w:rPr>
              <w:t xml:space="preserve">assets/</w:t>
            </w:r>
            <w:r>
              <w:t xml:space="preserve">, image paths, translation JSON files</w:t>
            </w:r>
          </w:p>
        </w:tc>
      </w:tr>
      <w:tr>
        <w:tc>
          <w:tcPr>
            <w:tcW w:w="3120" w:type="dxa"/>
          </w:tcPr>
          <w:p>
            <w:pPr/>
            <w:r>
              <w:t xml:space="preserve">Root services with state</w:t>
            </w:r>
          </w:p>
        </w:tc>
        <w:tc>
          <w:tcPr>
            <w:tcW w:w="3120" w:type="dxa"/>
          </w:tcPr>
          <w:p>
            <w:pPr/>
            <w:r>
              <w:t xml:space="preserve">Can end up duplicated</w:t>
            </w:r>
          </w:p>
        </w:tc>
        <w:tc>
          <w:tcPr>
            <w:tcW w:w="3120" w:type="dxa"/>
          </w:tcPr>
          <w:p>
            <w:pPr/>
            <w:r>
              <w:rPr>
                <w:rStyle w:val="CodeChar"/>
              </w:rPr>
              <w:t xml:space="preserve">providedIn: 'root'</w:t>
            </w:r>
          </w:p>
        </w:tc>
      </w:tr>
      <w:tr>
        <w:tc>
          <w:tcPr>
            <w:tcW w:w="3120" w:type="dxa"/>
          </w:tcPr>
          <w:p>
            <w:pPr/>
            <w:r>
              <w:t xml:space="preserve">Router use</w:t>
            </w:r>
          </w:p>
        </w:tc>
        <w:tc>
          <w:tcPr>
            <w:tcW w:w="3120" w:type="dxa"/>
          </w:tcPr>
          <w:p>
            <w:pPr/>
            <w:r>
              <w:t xml:space="preserve">Navigation must stay inside its own route prefix</w:t>
            </w:r>
          </w:p>
        </w:tc>
        <w:tc>
          <w:tcPr>
            <w:tcW w:w="3120" w:type="dxa"/>
          </w:tcPr>
          <w:p>
            <w:pPr/>
            <w:r>
              <w:rPr>
                <w:rStyle w:val="CodeChar"/>
              </w:rPr>
              <w:t xml:space="preserve">router.navigate(['/...'])</w:t>
            </w:r>
            <w:r>
              <w:t xml:space="preserve"> with absolute paths</w:t>
            </w:r>
          </w:p>
        </w:tc>
      </w:tr>
    </w:tbl>
    <w:p>
      <w:pPr>
        <w:pStyle w:val="Heading3"/>
      </w:pPr>
      <w:r>
        <w:t xml:space="preserve">Step 1.3: Fix what blocks a clean route entry point (if needed)</w:t>
      </w:r>
    </w:p>
    <w:p>
      <w:pPr/>
      <w:r>
        <w:t xml:space="preserve">If the library has no routes or top-level component, either add one to the library and publish a new version, or plan to build the container component in the remote (Phase 4). Adding it to the library is better: the same entry point then works for both the library option and the micro frontend option.</w:t>
      </w:r>
    </w:p>
    <w:p>
      <w:pPr>
        <w:pStyle w:val="Heading3"/>
      </w:pPr>
      <w:r>
        <w:t xml:space="preserve">Step 1.4: Confirm you can install it</w:t>
      </w:r>
    </w:p>
    <w:p>
      <w:pPr/>
      <w:r>
        <w:t xml:space="preserve">From a clean folder, confirm the package installs from your registry:</w:t>
      </w:r>
    </w:p>
    <w:p>
      <w:pPr>
        <w:pStyle w:val="Code"/>
      </w:pPr>
      <w:bookmarkStart w:id="5" w:name="bongo_lang_bash_5"/>
      <w:bookmarkEnd w:id="5"/>
      <w:r>
        <w:t xml:space="preserve">npm view @your-org/account-opening versions</w:t>
      </w:r>
    </w:p>
    <w:p>
      <w:pPr/>
      <w:r>
        <w:t xml:space="preserve">If it is in a private registry, make sure an </w:t>
      </w:r>
      <w:r>
        <w:rPr>
          <w:rStyle w:val="CodeChar"/>
        </w:rPr>
        <w:t xml:space="preserve">.npmrc</w:t>
      </w:r>
      <w:r>
        <w:t xml:space="preserve"> with the registry URL and auth is available to developers and CI.</w:t>
      </w:r>
    </w:p>
    <w:p>
      <w:pPr>
        <w:pStyle w:val="Heading2"/>
      </w:pPr>
      <w:r>
        <w:t xml:space="preserve">Phase 2: Baseline, wire the library in the normal way first</w:t>
      </w:r>
    </w:p>
    <w:p>
      <w:pPr/>
      <w:r>
        <w:t xml:space="preserve">The library is not wired into the shell yet, so first install it the ordinary build-time way. This takes about half a day and pays off three ways: it proves the library works in the shell, it gives you the "library option" numbers for the scorecard, and it becomes the instant fallback later.</w:t>
      </w:r>
    </w:p>
    <w:p>
      <w:pPr>
        <w:pStyle w:val="Heading3"/>
      </w:pPr>
      <w:r>
        <w:t xml:space="preserve">Step 2.1: Install the library in the shell</w:t>
      </w:r>
    </w:p>
    <w:p>
      <w:pPr>
        <w:pStyle w:val="Code"/>
      </w:pPr>
      <w:bookmarkStart w:id="6" w:name="bongo_lang_bash_6"/>
      <w:bookmarkEnd w:id="6"/>
      <w:r>
        <w:t xml:space="preserve">npm install @your-org/account-opening@&lt;version&gt;</w:t>
      </w:r>
    </w:p>
    <w:p>
      <w:pPr>
        <w:pStyle w:val="Heading3"/>
      </w:pPr>
      <w:r>
        <w:t xml:space="preserve">Step 2.2: Provide what the library needs</w:t>
      </w:r>
    </w:p>
    <w:p>
      <w:pPr/>
      <w:r>
        <w:t xml:space="preserve">In the shell's </w:t>
      </w:r>
      <w:r>
        <w:rPr>
          <w:rStyle w:val="CodeChar"/>
        </w:rPr>
        <w:t xml:space="preserve">src/app/app.config.ts</w:t>
      </w:r>
      <w:r>
        <w:t xml:space="preserve">, add the library's providers next to the existing ones. Keep the shell's existing </w:t>
      </w:r>
      <w:r>
        <w:rPr>
          <w:rStyle w:val="CodeChar"/>
        </w:rPr>
        <w:t xml:space="preserve">provideHttpClient(...)</w:t>
      </w:r>
      <w:r>
        <w:t xml:space="preserve"> with its auth interceptor exactly as it is.</w:t>
      </w:r>
    </w:p>
    <w:p>
      <w:pPr>
        <w:pStyle w:val="Code"/>
      </w:pPr>
      <w:bookmarkStart w:id="7" w:name="bongo_lang_ts_7"/>
      <w:bookmarkEnd w:id="7"/>
      <w:r>
        <w:t xml:space="preserve">export const appConfig: ApplicationConfig = {</w:t>
        <w:br/>
        <w:t xml:space="preserve">  providers: [</w:t>
        <w:br/>
        <w:t xml:space="preserve">    provideRouter(routes),</w:t>
        <w:br/>
        <w:t xml:space="preserve">    provideHttpClient(withInterceptors([authInterceptor])),   // already there</w:t>
        <w:br/>
        <w:t xml:space="preserve">    provideAccountOpening({ apiBase: '/api/account-opening' }), // from the library, if it has one</w:t>
        <w:br/>
        <w:t xml:space="preserve">  ],</w:t>
        <w:br/>
        <w:t xml:space="preserve">};</w:t>
      </w:r>
    </w:p>
    <w:p>
      <w:pPr>
        <w:pStyle w:val="Heading3"/>
      </w:pPr>
      <w:r>
        <w:t xml:space="preserve">Step 2.3: Add a lazy route</w:t>
      </w:r>
    </w:p>
    <w:p>
      <w:pPr/>
      <w:r>
        <w:t xml:space="preserve">In </w:t>
      </w:r>
      <w:r>
        <w:rPr>
          <w:rStyle w:val="CodeChar"/>
        </w:rPr>
        <w:t xml:space="preserve">src/app/app.routes.ts</w:t>
      </w:r>
      <w:r>
        <w:t xml:space="preserve">:</w:t>
      </w:r>
    </w:p>
    <w:p>
      <w:pPr>
        <w:pStyle w:val="Code"/>
      </w:pPr>
      <w:bookmarkStart w:id="8" w:name="bongo_lang_ts_8"/>
      <w:bookmarkEnd w:id="8"/>
      <w:r>
        <w:t xml:space="preserve">{</w:t>
        <w:br/>
        <w:t xml:space="preserve">  path: 'account-opening',</w:t>
        <w:br/>
        <w:t xml:space="preserve">  loadChildren: () =&gt; import('@your-org/account-opening').then(m =&gt; m.ACCOUNT_OPENING_ROUTES),</w:t>
        <w:br/>
        <w:t xml:space="preserve">  // or, for a single component:</w:t>
        <w:br/>
        <w:t xml:space="preserve">  // loadComponent: () =&gt; import('@your-org/account-opening').then(m =&gt; m.AccountOpeningComponent),</w:t>
        <w:br/>
        <w:t xml:space="preserve">}</w:t>
      </w:r>
    </w:p>
    <w:p>
      <w:pPr/>
      <w:r>
        <w:t xml:space="preserve">Add a menu link to </w:t>
      </w:r>
      <w:r>
        <w:rPr>
          <w:rStyle w:val="CodeChar"/>
        </w:rPr>
        <w:t xml:space="preserve">/account-opening</w:t>
      </w:r>
      <w:r>
        <w:t xml:space="preserve"> in the shell's navigation.</w:t>
      </w:r>
    </w:p>
    <w:p>
      <w:pPr>
        <w:pStyle w:val="Heading3"/>
      </w:pPr>
      <w:r>
        <w:t xml:space="preserve">Step 2.4: Check it works</w:t>
      </w:r>
    </w:p>
    <w:p>
      <w:pPr>
        <w:pStyle w:val="ListParagraph"/>
        <w:numPr>
          <w:ilvl w:val="0"/>
          <w:numId w:val="4"/>
        </w:numPr>
      </w:pPr>
      <w:r>
        <w:rPr>
          <w:rStyle w:val="CodeChar"/>
        </w:rPr>
        <w:t xml:space="preserve">npx ng serve</w:t>
      </w:r>
      <w:r>
        <w:t xml:space="preserve"> and open </w:t>
      </w:r>
      <w:r>
        <w:rPr>
          <w:rStyle w:val="CodeChar"/>
        </w:rPr>
        <w:t xml:space="preserve">http://localhost:4200/account-opening</w:t>
      </w:r>
      <w:r>
        <w:t xml:space="preserve">.</w:t>
      </w:r>
    </w:p>
    <w:p>
      <w:pPr>
        <w:pStyle w:val="ListParagraph"/>
        <w:numPr>
          <w:ilvl w:val="0"/>
          <w:numId w:val="4"/>
        </w:numPr>
      </w:pPr>
      <w:r>
        <w:t xml:space="preserve">Open browser DevTools, Network tab. Confirm API calls from the account opening screens carry the </w:t>
      </w:r>
      <w:r>
        <w:rPr>
          <w:rStyle w:val="CodeChar"/>
        </w:rPr>
        <w:t xml:space="preserve">Authorization</w:t>
      </w:r>
      <w:r>
        <w:t xml:space="preserve"> header (or the session cookie) from the shell's login.</w:t>
      </w:r>
    </w:p>
    <w:p>
      <w:pPr>
        <w:pStyle w:val="ListParagraph"/>
        <w:numPr>
          <w:ilvl w:val="0"/>
          <w:numId w:val="4"/>
        </w:numPr>
      </w:pPr>
      <w:r>
        <w:t xml:space="preserve">Fix any missing styles or assets now. The same issues will appear in the remote, so solving them here first is cheaper.</w:t>
      </w:r>
    </w:p>
    <w:p>
      <w:pPr>
        <w:pStyle w:val="Heading3"/>
      </w:pPr>
      <w:r>
        <w:t xml:space="preserve">Step 2.5: Record the baseline</w:t>
      </w:r>
    </w:p>
    <w:p>
      <w:pPr/>
      <w:r>
        <w:t xml:space="preserve">For the scorecard in Phase 9, note: production bundle size (</w:t>
      </w:r>
      <w:r>
        <w:rPr>
          <w:rStyle w:val="CodeChar"/>
        </w:rPr>
        <w:t xml:space="preserve">npx ng build</w:t>
      </w:r>
      <w:r>
        <w:t xml:space="preserve"> prints it), build time, and the steps needed to ship a one-line change in the library to users. Commit this state on a branch, for example </w:t>
      </w:r>
      <w:r>
        <w:rPr>
          <w:rStyle w:val="CodeChar"/>
        </w:rPr>
        <w:t xml:space="preserve">poc/baseline-library</w:t>
      </w:r>
      <w:r>
        <w:t xml:space="preserve">.</w:t>
      </w:r>
    </w:p>
    <w:p>
      <w:pPr>
        <w:pStyle w:val="Heading2"/>
      </w:pPr>
      <w:r>
        <w:t xml:space="preserve">Phase 3: Create the remote</w:t>
      </w:r>
    </w:p>
    <w:p>
      <w:pPr/>
      <w:r>
        <w:t xml:space="preserve">The remote is a small Angular application project whose only job is to wrap the library and produce federation build output. Pick one option. Option B is faster to start; option A proves real team independence. A good POC does B first, then repeats it as 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Option A: separate repo</w:t>
            </w:r>
          </w:p>
        </w:tc>
        <w:tc>
          <w:tcPr>
            <w:tcW w:w="3120" w:type="dxa"/>
            <w:shd w:val="clear" w:color="auto" w:fill="F2F2F2"/>
          </w:tcPr>
          <w:p>
            <w:pPr/>
            <w:r>
              <w:t xml:space="preserve">Option B: second project in the shell's workspace</w:t>
            </w:r>
          </w:p>
        </w:tc>
      </w:tr>
      <w:tr>
        <w:tc>
          <w:tcPr>
            <w:tcW w:w="3120" w:type="dxa"/>
          </w:tcPr>
          <w:p>
            <w:pPr/>
            <w:r>
              <w:t xml:space="preserve">Proves</w:t>
            </w:r>
          </w:p>
        </w:tc>
        <w:tc>
          <w:tcPr>
            <w:tcW w:w="3120" w:type="dxa"/>
          </w:tcPr>
          <w:p>
            <w:pPr/>
            <w:r>
              <w:t xml:space="preserve">Independent repo, pipeline and deploy</w:t>
            </w:r>
          </w:p>
        </w:tc>
        <w:tc>
          <w:tcPr>
            <w:tcW w:w="3120" w:type="dxa"/>
          </w:tcPr>
          <w:p>
            <w:pPr/>
            <w:r>
              <w:t xml:space="preserve">The federation mechanics</w:t>
            </w:r>
          </w:p>
        </w:tc>
      </w:tr>
      <w:tr>
        <w:tc>
          <w:tcPr>
            <w:tcW w:w="3120" w:type="dxa"/>
          </w:tcPr>
          <w:p>
            <w:pPr/>
            <w:r>
              <w:t xml:space="preserve">Angular versions</w:t>
            </w:r>
          </w:p>
        </w:tc>
        <w:tc>
          <w:tcPr>
            <w:tcW w:w="3120" w:type="dxa"/>
          </w:tcPr>
          <w:p>
            <w:pPr/>
            <w:r>
              <w:t xml:space="preserve">Kept in sync by policy</w:t>
            </w:r>
          </w:p>
        </w:tc>
        <w:tc>
          <w:tcPr>
            <w:tcW w:w="3120" w:type="dxa"/>
          </w:tcPr>
          <w:p>
            <w:pPr/>
            <w:r>
              <w:t xml:space="preserve">Automatically identical (one root </w:t>
            </w:r>
            <w:r>
              <w:rPr>
                <w:rStyle w:val="CodeChar"/>
              </w:rPr>
              <w:t xml:space="preserve">package.json</w:t>
            </w:r>
            <w:r>
              <w:t xml:space="preserve">)</w:t>
            </w:r>
          </w:p>
        </w:tc>
      </w:tr>
      <w:tr>
        <w:tc>
          <w:tcPr>
            <w:tcW w:w="3120" w:type="dxa"/>
          </w:tcPr>
          <w:p>
            <w:pPr/>
            <w:r>
              <w:t xml:space="preserve">Setup time</w:t>
            </w:r>
          </w:p>
        </w:tc>
        <w:tc>
          <w:tcPr>
            <w:tcW w:w="3120" w:type="dxa"/>
          </w:tcPr>
          <w:p>
            <w:pPr/>
            <w:r>
              <w:t xml:space="preserve">About half a day</w:t>
            </w:r>
          </w:p>
        </w:tc>
        <w:tc>
          <w:tcPr>
            <w:tcW w:w="3120" w:type="dxa"/>
          </w:tcPr>
          <w:p>
            <w:pPr/>
            <w:r>
              <w:t xml:space="preserve">About an hour</w:t>
            </w:r>
          </w:p>
        </w:tc>
      </w:tr>
      <w:tr>
        <w:tc>
          <w:tcPr>
            <w:tcW w:w="3120" w:type="dxa"/>
          </w:tcPr>
          <w:p>
            <w:pPr/>
            <w:r>
              <w:t xml:space="preserve">Mirrors the target</w:t>
            </w:r>
          </w:p>
        </w:tc>
        <w:tc>
          <w:tcPr>
            <w:tcW w:w="3120" w:type="dxa"/>
          </w:tcPr>
          <w:p>
            <w:pPr/>
            <w:r>
              <w:t xml:space="preserve">Yes</w:t>
            </w:r>
          </w:p>
        </w:tc>
        <w:tc>
          <w:tcPr>
            <w:tcW w:w="3120" w:type="dxa"/>
          </w:tcPr>
          <w:p>
            <w:pPr/>
            <w:r>
              <w:t xml:space="preserve">Partly (one repo, but separate builds and deploys)</w:t>
            </w:r>
          </w:p>
        </w:tc>
      </w:tr>
    </w:tbl>
    <w:p>
      <w:pPr>
        <w:pStyle w:val="Heading3"/>
      </w:pPr>
      <w:r>
        <w:t xml:space="preserve">Option A: Separate repo</w:t>
      </w:r>
    </w:p>
    <w:p>
      <w:pPr/>
      <w:r>
        <w:rPr>
          <w:b/>
        </w:rPr>
        <w:t xml:space="preserve">Step 3A.1: Create the project with the same Angular major as the shell</w:t>
      </w:r>
      <w:r>
        <w:t xml:space="preserve"> (replace </w:t>
      </w:r>
      <w:r>
        <w:rPr>
          <w:rStyle w:val="CodeChar"/>
        </w:rPr>
        <w:t xml:space="preserve">19</w:t>
      </w:r>
      <w:r>
        <w:t xml:space="preserve"> with your major from Phase 0):</w:t>
      </w:r>
    </w:p>
    <w:p>
      <w:pPr>
        <w:pStyle w:val="Code"/>
      </w:pPr>
      <w:bookmarkStart w:id="9" w:name="bongo_lang_bash_9"/>
      <w:bookmarkEnd w:id="9"/>
      <w:r>
        <w:t xml:space="preserve">npx @angular/cli@19 new account-opening-mfe --routing --style=scss --ssr=false</w:t>
        <w:br/>
        <w:t xml:space="preserve">cd account-opening-mfe</w:t>
      </w:r>
    </w:p>
    <w:p>
      <w:pPr/>
      <w:r>
        <w:rPr>
          <w:b/>
        </w:rPr>
        <w:t xml:space="preserve">Step 3A.2: Make the private registry reachable</w:t>
      </w:r>
      <w:r>
        <w:t xml:space="preserve"> by copying the shell's </w:t>
      </w:r>
      <w:r>
        <w:rPr>
          <w:rStyle w:val="CodeChar"/>
        </w:rPr>
        <w:t xml:space="preserve">.npmrc</w:t>
      </w:r>
      <w:r>
        <w:t xml:space="preserve"> (registry URL and auth), then install the library:</w:t>
      </w:r>
    </w:p>
    <w:p>
      <w:pPr>
        <w:pStyle w:val="Code"/>
      </w:pPr>
      <w:bookmarkStart w:id="10" w:name="bongo_lang_bash_10"/>
      <w:bookmarkEnd w:id="10"/>
      <w:r>
        <w:t xml:space="preserve">npm install @your-org/account-opening@&lt;version&gt;</w:t>
      </w:r>
    </w:p>
    <w:p>
      <w:pPr/>
      <w:r>
        <w:rPr>
          <w:b/>
        </w:rPr>
        <w:t xml:space="preserve">Step 3A.3: Add Native Federation as a remote</w:t>
      </w:r>
      <w:r>
        <w:t xml:space="preserve"> (install the version whose major matches Angular):</w:t>
      </w:r>
    </w:p>
    <w:p>
      <w:pPr>
        <w:pStyle w:val="Code"/>
      </w:pPr>
      <w:bookmarkStart w:id="11" w:name="bongo_lang_bash_11"/>
      <w:bookmarkEnd w:id="11"/>
      <w:r>
        <w:t xml:space="preserve">npx ng add @angular-architects/native-federation@19 --project account-opening-mfe --type remote --port 4201</w:t>
      </w:r>
    </w:p>
    <w:p>
      <w:pPr/>
      <w:r>
        <w:rPr>
          <w:b/>
        </w:rPr>
        <w:t xml:space="preserve">Step 3A.4: Match the shell's shared versions.</w:t>
      </w:r>
      <w:r>
        <w:t xml:space="preserve"> Copy the exact versions of </w:t>
      </w:r>
      <w:r>
        <w:rPr>
          <w:rStyle w:val="CodeChar"/>
        </w:rPr>
        <w:t xml:space="preserve">@angular/*</w:t>
      </w:r>
      <w:r>
        <w:t xml:space="preserve">, </w:t>
      </w:r>
      <w:r>
        <w:rPr>
          <w:rStyle w:val="CodeChar"/>
        </w:rPr>
        <w:t xml:space="preserve">rxjs</w:t>
      </w:r>
      <w:r>
        <w:t xml:space="preserve">, </w:t>
      </w:r>
      <w:r>
        <w:rPr>
          <w:rStyle w:val="CodeChar"/>
        </w:rPr>
        <w:t xml:space="preserve">zone.js</w:t>
      </w:r>
      <w:r>
        <w:t xml:space="preserve"> (if used) and your design system from the shell's </w:t>
      </w:r>
      <w:r>
        <w:rPr>
          <w:rStyle w:val="CodeChar"/>
        </w:rPr>
        <w:t xml:space="preserve">package.json</w:t>
      </w:r>
      <w:r>
        <w:t xml:space="preserve"> into the remote's, then run </w:t>
      </w:r>
      <w:r>
        <w:rPr>
          <w:rStyle w:val="CodeChar"/>
        </w:rPr>
        <w:t xml:space="preserve">npm install</w:t>
      </w:r>
      <w:r>
        <w:t xml:space="preserve">. Shared libraries are negotiated at runtime, so mismatches show up as warnings or errors in the browser.</w:t>
      </w:r>
    </w:p>
    <w:p>
      <w:pPr>
        <w:pStyle w:val="Heading3"/>
      </w:pPr>
      <w:r>
        <w:t xml:space="preserve">Option B: Second project in the shell's workspace</w:t>
      </w:r>
    </w:p>
    <w:p>
      <w:pPr/>
      <w:r>
        <w:rPr>
          <w:b/>
        </w:rPr>
        <w:t xml:space="preserve">Step 3B.1: Generate the application</w:t>
      </w:r>
      <w:r>
        <w:t xml:space="preserve"> from the shell's root folder:</w:t>
      </w:r>
    </w:p>
    <w:p>
      <w:pPr>
        <w:pStyle w:val="Code"/>
      </w:pPr>
      <w:bookmarkStart w:id="12" w:name="bongo_lang_bash_12"/>
      <w:bookmarkEnd w:id="12"/>
      <w:r>
        <w:t xml:space="preserve">npx ng generate application account-opening-mfe --routing --style=scss --ssr=false</w:t>
      </w:r>
    </w:p>
    <w:p>
      <w:pPr/>
      <w:r>
        <w:t xml:space="preserve">This adds </w:t>
      </w:r>
      <w:r>
        <w:rPr>
          <w:rStyle w:val="CodeChar"/>
        </w:rPr>
        <w:t xml:space="preserve">projects/account-opening-mfe/</w:t>
      </w:r>
      <w:r>
        <w:t xml:space="preserve"> and a new entry under </w:t>
      </w:r>
      <w:r>
        <w:rPr>
          <w:rStyle w:val="CodeChar"/>
        </w:rPr>
        <w:t xml:space="preserve">projects</w:t>
      </w:r>
      <w:r>
        <w:t xml:space="preserve"> in </w:t>
      </w:r>
      <w:r>
        <w:rPr>
          <w:rStyle w:val="CodeChar"/>
        </w:rPr>
        <w:t xml:space="preserve">angular.json</w:t>
      </w:r>
      <w:r>
        <w:t xml:space="preserve">. The library is already installed from Phase 2, so there is nothing more to install.</w:t>
      </w:r>
    </w:p>
    <w:p>
      <w:pPr/>
      <w:r>
        <w:rPr>
          <w:b/>
        </w:rPr>
        <w:t xml:space="preserve">Step 3B.2: Add Native Federation to the new project as a remote:</w:t>
      </w:r>
    </w:p>
    <w:p>
      <w:pPr>
        <w:pStyle w:val="Code"/>
      </w:pPr>
      <w:bookmarkStart w:id="13" w:name="bongo_lang_bash_13"/>
      <w:bookmarkEnd w:id="13"/>
      <w:r>
        <w:t xml:space="preserve">npx ng add @angular-architects/native-federation@19 --project account-opening-mfe --type remote --port 4201</w:t>
      </w:r>
    </w:p>
    <w:p>
      <w:pPr>
        <w:pStyle w:val="Heading3"/>
      </w:pPr>
      <w:r>
        <w:t xml:space="preserve">What </w:t>
      </w:r>
      <w:r>
        <w:rPr>
          <w:rStyle w:val="CodeChar"/>
        </w:rPr>
        <w:t xml:space="preserve">ng add</w:t>
      </w:r>
      <w:r>
        <w:t xml:space="preserve"> changes (both options)</w:t>
      </w:r>
    </w:p>
    <w:p>
      <w:pPr>
        <w:pStyle w:val="ListParagraph"/>
        <w:numPr>
          <w:ilvl w:val="0"/>
          <w:numId w:val="5"/>
        </w:numPr>
      </w:pPr>
      <w:r>
        <w:t xml:space="preserve">Creates </w:t>
      </w:r>
      <w:r>
        <w:rPr>
          <w:rStyle w:val="CodeChar"/>
        </w:rPr>
        <w:t xml:space="preserve">federation.config.js</w:t>
      </w:r>
      <w:r>
        <w:t xml:space="preserve"> in the project folder.</w:t>
      </w:r>
    </w:p>
    <w:p>
      <w:pPr>
        <w:pStyle w:val="ListParagraph"/>
        <w:numPr>
          <w:ilvl w:val="0"/>
          <w:numId w:val="5"/>
        </w:numPr>
      </w:pPr>
      <w:r>
        <w:t xml:space="preserve">Splits </w:t>
      </w:r>
      <w:r>
        <w:rPr>
          <w:rStyle w:val="CodeChar"/>
        </w:rPr>
        <w:t xml:space="preserve">src/main.ts</w:t>
      </w:r>
      <w:r>
        <w:t xml:space="preserve"> into a tiny </w:t>
      </w:r>
      <w:r>
        <w:rPr>
          <w:rStyle w:val="CodeChar"/>
        </w:rPr>
        <w:t xml:space="preserve">main.ts</w:t>
      </w:r>
      <w:r>
        <w:t xml:space="preserve"> that starts federation and a </w:t>
      </w:r>
      <w:r>
        <w:rPr>
          <w:rStyle w:val="CodeChar"/>
        </w:rPr>
        <w:t xml:space="preserve">bootstrap.ts</w:t>
      </w:r>
      <w:r>
        <w:t xml:space="preserve"> that holds the old Angular startup. This lets the browser agree on shared library versions before Angular starts.</w:t>
      </w:r>
    </w:p>
    <w:p>
      <w:pPr>
        <w:pStyle w:val="ListParagraph"/>
        <w:numPr>
          <w:ilvl w:val="0"/>
          <w:numId w:val="5"/>
        </w:numPr>
      </w:pPr>
      <w:r>
        <w:t xml:space="preserve">Changes the project's build and serve targets in </w:t>
      </w:r>
      <w:r>
        <w:rPr>
          <w:rStyle w:val="CodeChar"/>
        </w:rPr>
        <w:t xml:space="preserve">angular.json</w:t>
      </w:r>
      <w:r>
        <w:t xml:space="preserve"> to use the federation builder, with the dev server on port 4201.</w:t>
      </w:r>
    </w:p>
    <w:p>
      <w:pPr/>
      <w:r>
        <w:t xml:space="preserve">Commit right after </w:t>
      </w:r>
      <w:r>
        <w:rPr>
          <w:rStyle w:val="CodeChar"/>
        </w:rPr>
        <w:t xml:space="preserve">ng add</w:t>
      </w:r>
      <w:r>
        <w:t xml:space="preserve"> so its changes are easy to review on their own.</w:t>
      </w:r>
    </w:p>
    <w:p>
      <w:pPr>
        <w:pStyle w:val="Heading2"/>
      </w:pPr>
      <w:r>
        <w:t xml:space="preserve">Phase 4: Configure the remote</w:t>
      </w:r>
    </w:p>
    <w:p>
      <w:pPr/>
      <w:r>
        <w:t xml:space="preserve">The remote exposes one thing, the account opening routes, and shares Angular with the shell. Paths below use option B (</w:t>
      </w:r>
      <w:r>
        <w:rPr>
          <w:rStyle w:val="CodeChar"/>
        </w:rPr>
        <w:t xml:space="preserve">projects/account-opening-mfe/...</w:t>
      </w:r>
      <w:r>
        <w:t xml:space="preserve">); for option A drop the </w:t>
      </w:r>
      <w:r>
        <w:rPr>
          <w:rStyle w:val="CodeChar"/>
        </w:rPr>
        <w:t xml:space="preserve">projects/account-opening-mfe/</w:t>
      </w:r>
      <w:r>
        <w:t xml:space="preserve"> prefix.</w:t>
      </w:r>
    </w:p>
    <w:p>
      <w:pPr>
        <w:pStyle w:val="Heading3"/>
      </w:pPr>
      <w:r>
        <w:t xml:space="preserve">Step 4.1: Create the exposed routes file</w:t>
      </w:r>
    </w:p>
    <w:p>
      <w:pPr/>
      <w:r>
        <w:t xml:space="preserve">Create </w:t>
      </w:r>
      <w:r>
        <w:rPr>
          <w:rStyle w:val="CodeChar"/>
        </w:rPr>
        <w:t xml:space="preserve">projects/account-opening-mfe/src/app/remote.routes.ts</w:t>
      </w:r>
      <w:r>
        <w:t xml:space="preserve">:</w:t>
      </w:r>
    </w:p>
    <w:p>
      <w:pPr>
        <w:pStyle w:val="Code"/>
      </w:pPr>
      <w:bookmarkStart w:id="14" w:name="bongo_lang_ts_14"/>
      <w:bookmarkEnd w:id="14"/>
      <w:r>
        <w:t xml:space="preserve">import { Routes } from '@angular/router';</w:t>
        <w:br/>
        <w:t xml:space="preserve">import { ACCOUNT_OPENING_ROUTES, provideAccountOpening } from '@your-org/account-opening';</w:t>
        <w:br/>
        <w:br/>
        <w:t xml:space="preserve">export const ROUTES: Routes = [</w:t>
        <w:br/>
        <w:t xml:space="preserve">  {</w:t>
        <w:br/>
        <w:t xml:space="preserve">    path: '',</w:t>
        <w:br/>
        <w:t xml:space="preserve">    providers: [</w:t>
        <w:br/>
        <w:t xml:space="preserve">      // Library configuration lives here, so the shell needs no library-specific setup</w:t>
        <w:br/>
        <w:t xml:space="preserve">      provideAccountOpening({ apiBase: '/api/account-opening' }),</w:t>
        <w:br/>
        <w:t xml:space="preserve">    ],</w:t>
        <w:br/>
        <w:t xml:space="preserve">    children: ACCOUNT_OPENING_ROUTES,</w:t>
        <w:br/>
        <w:t xml:space="preserve">  },</w:t>
        <w:br/>
        <w:t xml:space="preserve">];</w:t>
      </w:r>
    </w:p>
    <w:p>
      <w:pPr/>
      <w:r>
        <w:t xml:space="preserve">If the library only exports a component, use </w:t>
      </w:r>
      <w:r>
        <w:rPr>
          <w:rStyle w:val="CodeChar"/>
        </w:rPr>
        <w:t xml:space="preserve">children: [{ path: '', component: AccountOpeningComponent }]</w:t>
      </w:r>
      <w:r>
        <w:t xml:space="preserve"> instead.</w:t>
      </w:r>
    </w:p>
    <w:p>
      <w:pPr/>
      <w:r>
        <w:rPr>
          <w:b/>
        </w:rPr>
        <w:t xml:space="preserve">Do not</w:t>
      </w:r>
      <w:r>
        <w:t xml:space="preserve"> add </w:t>
      </w:r>
      <w:r>
        <w:rPr>
          <w:rStyle w:val="CodeChar"/>
        </w:rPr>
        <w:t xml:space="preserve">provideHttpClient()</w:t>
      </w:r>
      <w:r>
        <w:t xml:space="preserve"> here. The routes will run inside the shell, and a second </w:t>
      </w:r>
      <w:r>
        <w:rPr>
          <w:rStyle w:val="CodeChar"/>
        </w:rPr>
        <w:t xml:space="preserve">provideHttpClient()</w:t>
      </w:r>
      <w:r>
        <w:t xml:space="preserve"> would create a new HTTP client without the shell's auth interceptor.</w:t>
      </w:r>
    </w:p>
    <w:p>
      <w:pPr>
        <w:pStyle w:val="Heading3"/>
      </w:pPr>
      <w:r>
        <w:t xml:space="preserve">Step 4.2: Configure federation</w:t>
      </w:r>
    </w:p>
    <w:p>
      <w:pPr/>
      <w:r>
        <w:t xml:space="preserve">Edit </w:t>
      </w:r>
      <w:r>
        <w:rPr>
          <w:rStyle w:val="CodeChar"/>
        </w:rPr>
        <w:t xml:space="preserve">projects/account-opening-mfe/federation.config.js</w:t>
      </w:r>
      <w:r>
        <w:t xml:space="preserve">:</w:t>
      </w:r>
    </w:p>
    <w:p>
      <w:pPr>
        <w:pStyle w:val="Code"/>
      </w:pPr>
      <w:bookmarkStart w:id="15" w:name="bongo_lang_js_15"/>
      <w:bookmarkEnd w:id="15"/>
      <w:r>
        <w:t xml:space="preserve">const { withNativeFederation, shareAll } = require('@angular-architects/native-federation/config');</w:t>
        <w:br/>
        <w:br/>
        <w:t xml:space="preserve">module.exports = withNativeFederation({</w:t>
        <w:br/>
        <w:t xml:space="preserve">  name: 'account-opening',</w:t>
        <w:br/>
        <w:br/>
        <w:t xml:space="preserve">  exposes: {</w:t>
        <w:br/>
        <w:t xml:space="preserve">    './routes': './projects/account-opening-mfe/src/app/remote.routes.ts',</w:t>
        <w:br/>
        <w:t xml:space="preserve">  },</w:t>
        <w:br/>
        <w:br/>
        <w:t xml:space="preserve">  shared: {</w:t>
        <w:br/>
        <w:t xml:space="preserve">    ...shareAll({ singleton: true, strictVersion: true, requiredVersion: 'auto' }),</w:t>
        <w:br/>
        <w:t xml:space="preserve">  },</w:t>
        <w:br/>
        <w:br/>
        <w:t xml:space="preserve">  skip: ['rxjs/ajax', 'rxjs/fetch', 'rxjs/testing', 'rxjs/webSocket'],</w:t>
        <w:br/>
        <w:t xml:space="preserve">});</w:t>
      </w:r>
    </w:p>
    <w:p>
      <w:pPr>
        <w:pStyle w:val="ListParagraph"/>
        <w:numPr>
          <w:ilvl w:val="0"/>
          <w:numId w:val="6"/>
        </w:numPr>
      </w:pPr>
      <w:r>
        <w:rPr>
          <w:rStyle w:val="CodeChar"/>
        </w:rPr>
        <w:t xml:space="preserve">name</w:t>
      </w:r>
      <w:r>
        <w:t xml:space="preserve"> is how the shell will refer to this remote.</w:t>
      </w:r>
    </w:p>
    <w:p>
      <w:pPr>
        <w:pStyle w:val="ListParagraph"/>
        <w:numPr>
          <w:ilvl w:val="0"/>
          <w:numId w:val="6"/>
        </w:numPr>
      </w:pPr>
      <w:r>
        <w:rPr>
          <w:rStyle w:val="CodeChar"/>
        </w:rPr>
        <w:t xml:space="preserve">exposes</w:t>
      </w:r>
      <w:r>
        <w:t xml:space="preserve"> lists what other apps may load: here, one routes file.</w:t>
      </w:r>
    </w:p>
    <w:p>
      <w:pPr>
        <w:pStyle w:val="ListParagraph"/>
        <w:numPr>
          <w:ilvl w:val="0"/>
          <w:numId w:val="6"/>
        </w:numPr>
      </w:pPr>
      <w:r>
        <w:rPr>
          <w:rStyle w:val="CodeChar"/>
        </w:rPr>
        <w:t xml:space="preserve">shared</w:t>
      </w:r>
      <w:r>
        <w:t xml:space="preserve"> with </w:t>
      </w:r>
      <w:r>
        <w:rPr>
          <w:rStyle w:val="CodeChar"/>
        </w:rPr>
        <w:t xml:space="preserve">shareAll</w:t>
      </w:r>
      <w:r>
        <w:t xml:space="preserve"> shares every dependency in </w:t>
      </w:r>
      <w:r>
        <w:rPr>
          <w:rStyle w:val="CodeChar"/>
        </w:rPr>
        <w:t xml:space="preserve">package.json</w:t>
      </w:r>
      <w:r>
        <w:t xml:space="preserve"> as a single copy at runtime: Angular, the router, </w:t>
      </w:r>
      <w:r>
        <w:rPr>
          <w:rStyle w:val="CodeChar"/>
        </w:rPr>
        <w:t xml:space="preserve">@angular/common/http</w:t>
      </w:r>
      <w:r>
        <w:t xml:space="preserve">, your design system. </w:t>
      </w:r>
      <w:r>
        <w:rPr>
          <w:rStyle w:val="CodeChar"/>
        </w:rPr>
        <w:t xml:space="preserve">strictVersion</w:t>
      </w:r>
      <w:r>
        <w:t xml:space="preserve"> makes mismatches loud.</w:t>
      </w:r>
    </w:p>
    <w:p>
      <w:pPr>
        <w:pStyle w:val="ListParagraph"/>
        <w:numPr>
          <w:ilvl w:val="0"/>
          <w:numId w:val="6"/>
        </w:numPr>
      </w:pPr>
      <w:r>
        <w:rPr>
          <w:rStyle w:val="CodeChar"/>
        </w:rPr>
        <w:t xml:space="preserve">skip</w:t>
      </w:r>
      <w:r>
        <w:t xml:space="preserve"> leaves out packages that are never needed at runtime, which keeps startup fast.</w:t>
      </w:r>
    </w:p>
    <w:p>
      <w:pPr>
        <w:pStyle w:val="Heading3"/>
      </w:pPr>
      <w:r>
        <w:t xml:space="preserve">Step 4.3: Let the remote run on its own</w:t>
      </w:r>
    </w:p>
    <w:p>
      <w:pPr/>
      <w:r>
        <w:t xml:space="preserve">Point the remote's own routes at the exposed routes, so developers can work on it without the shell. In </w:t>
      </w:r>
      <w:r>
        <w:rPr>
          <w:rStyle w:val="CodeChar"/>
        </w:rPr>
        <w:t xml:space="preserve">projects/account-opening-mfe/src/app/app.routes.ts</w:t>
      </w:r>
      <w:r>
        <w:t xml:space="preserve">:</w:t>
      </w:r>
    </w:p>
    <w:p>
      <w:pPr>
        <w:pStyle w:val="Code"/>
      </w:pPr>
      <w:bookmarkStart w:id="16" w:name="bongo_lang_ts_16"/>
      <w:bookmarkEnd w:id="16"/>
      <w:r>
        <w:t xml:space="preserve">import { Routes } from '@angular/router';</w:t>
        <w:br/>
        <w:br/>
        <w:t xml:space="preserve">export const routes: Routes = [</w:t>
        <w:br/>
        <w:t xml:space="preserve">  { path: '', loadChildren: () =&gt; import('./remote.routes').then(m =&gt; m.ROUTES) },</w:t>
        <w:br/>
        <w:t xml:space="preserve">];</w:t>
      </w:r>
    </w:p>
    <w:p>
      <w:pPr/>
      <w:r>
        <w:t xml:space="preserve">In standalone mode there is no shell, so for local testing give the remote's </w:t>
      </w:r>
      <w:r>
        <w:rPr>
          <w:rStyle w:val="CodeChar"/>
        </w:rPr>
        <w:t xml:space="preserve">app.config.ts</w:t>
      </w:r>
      <w:r>
        <w:t xml:space="preserve"> its own </w:t>
      </w:r>
      <w:r>
        <w:rPr>
          <w:rStyle w:val="CodeChar"/>
        </w:rPr>
        <w:t xml:space="preserve">provideHttpClient()</w:t>
      </w:r>
      <w:r>
        <w:t xml:space="preserve"> and, if needed, a dev-only interceptor or proxy for APIs. This file is only used when the remote runs alone; it is not part of what the shell loads.</w:t>
      </w:r>
    </w:p>
    <w:p>
      <w:pPr>
        <w:pStyle w:val="Heading3"/>
      </w:pPr>
      <w:r>
        <w:t xml:space="preserve">Step 4.4: Run it alone</w:t>
      </w:r>
    </w:p>
    <w:p>
      <w:pPr>
        <w:pStyle w:val="Code"/>
      </w:pPr>
      <w:bookmarkStart w:id="17" w:name="bongo_lang_bash_17"/>
      <w:bookmarkEnd w:id="17"/>
      <w:r>
        <w:t xml:space="preserve">npx ng serve account-opening-mfe     # option B (option A: npx ng serve)</w:t>
      </w:r>
    </w:p>
    <w:p>
      <w:pPr/>
      <w:r>
        <w:t xml:space="preserve">Open </w:t>
      </w:r>
      <w:r>
        <w:rPr>
          <w:rStyle w:val="CodeChar"/>
        </w:rPr>
        <w:t xml:space="preserve">http://localhost:4201</w:t>
      </w:r>
      <w:r>
        <w:t xml:space="preserve"> and check the account opening screens render. Then open </w:t>
      </w:r>
      <w:r>
        <w:rPr>
          <w:rStyle w:val="CodeChar"/>
        </w:rPr>
        <w:t xml:space="preserve">http://localhost:4201/remoteEntry.json</w:t>
      </w:r>
      <w:r>
        <w:t xml:space="preserve">: you should see JSON listing </w:t>
      </w:r>
      <w:r>
        <w:rPr>
          <w:rStyle w:val="CodeChar"/>
        </w:rPr>
        <w:t xml:space="preserve">./routes</w:t>
      </w:r>
      <w:r>
        <w:t xml:space="preserve"> under </w:t>
      </w:r>
      <w:r>
        <w:rPr>
          <w:rStyle w:val="CodeChar"/>
        </w:rPr>
        <w:t xml:space="preserve">exposes</w:t>
      </w:r>
      <w:r>
        <w:t xml:space="preserve"> and the shared packages with versions. That file is the remote's contract.</w:t>
      </w:r>
    </w:p>
    <w:p>
      <w:pPr>
        <w:pStyle w:val="Heading2"/>
      </w:pPr>
      <w:r>
        <w:t xml:space="preserve">Phase 5: Turn the shell into the host</w:t>
      </w:r>
    </w:p>
    <w:p>
      <w:pPr/>
      <w:r>
        <w:t xml:space="preserve">The shell keeps login, navigation and layout, and gains the ability to load account opening from a URL at runtime.</w:t>
      </w:r>
    </w:p>
    <w:p>
      <w:pPr>
        <w:pStyle w:val="Heading3"/>
      </w:pPr>
      <w:r>
        <w:t xml:space="preserve">Step 5.1: Add Native Federation to the shell as a dynamic host</w:t>
      </w:r>
    </w:p>
    <w:p>
      <w:pPr/>
      <w:r>
        <w:t xml:space="preserve">From the shell's root folder (use your shell's project name from </w:t>
      </w:r>
      <w:r>
        <w:rPr>
          <w:rStyle w:val="CodeChar"/>
        </w:rPr>
        <w:t xml:space="preserve">angular.json</w:t>
      </w:r>
      <w:r>
        <w:t xml:space="preserve">):</w:t>
      </w:r>
    </w:p>
    <w:p>
      <w:pPr>
        <w:pStyle w:val="Code"/>
      </w:pPr>
      <w:bookmarkStart w:id="18" w:name="bongo_lang_bash_18"/>
      <w:bookmarkEnd w:id="18"/>
      <w:r>
        <w:t xml:space="preserve">npx ng add @angular-architects/native-federation@19 --project shell --type dynamic-host --port 4200</w:t>
      </w:r>
    </w:p>
    <w:p>
      <w:pPr/>
      <w:r>
        <w:t xml:space="preserve">"Dynamic" means the remote URLs come from a manifest file at runtime, not from build-time config, so the same shell build works in every environment.</w:t>
      </w:r>
    </w:p>
    <w:p>
      <w:pPr/>
      <w:r>
        <w:t xml:space="preserve">This command splits </w:t>
      </w:r>
      <w:r>
        <w:rPr>
          <w:rStyle w:val="CodeChar"/>
        </w:rPr>
        <w:t xml:space="preserve">src/main.ts</w:t>
      </w:r>
      <w:r>
        <w:t xml:space="preserve"> into </w:t>
      </w:r>
      <w:r>
        <w:rPr>
          <w:rStyle w:val="CodeChar"/>
        </w:rPr>
        <w:t xml:space="preserve">main.ts</w:t>
      </w:r>
      <w:r>
        <w:t xml:space="preserve"> + </w:t>
      </w:r>
      <w:r>
        <w:rPr>
          <w:rStyle w:val="CodeChar"/>
        </w:rPr>
        <w:t xml:space="preserve">bootstrap.ts</w:t>
      </w:r>
      <w:r>
        <w:t xml:space="preserve"> (as in the remote), creates </w:t>
      </w:r>
      <w:r>
        <w:rPr>
          <w:rStyle w:val="CodeChar"/>
        </w:rPr>
        <w:t xml:space="preserve">federation.config.js</w:t>
      </w:r>
      <w:r>
        <w:t xml:space="preserve"> for the shell, and creates the manifest file. Check where it put the manifest (usually </w:t>
      </w:r>
      <w:r>
        <w:rPr>
          <w:rStyle w:val="CodeChar"/>
        </w:rPr>
        <w:t xml:space="preserve">public/</w:t>
      </w:r>
      <w:r>
        <w:t xml:space="preserve"> on recent Angular, or </w:t>
      </w:r>
      <w:r>
        <w:rPr>
          <w:rStyle w:val="CodeChar"/>
        </w:rPr>
        <w:t xml:space="preserve">src/assets/</w:t>
      </w:r>
      <w:r>
        <w:t xml:space="preserve"> on older layouts).</w:t>
      </w:r>
    </w:p>
    <w:p>
      <w:pPr>
        <w:pStyle w:val="Heading3"/>
      </w:pPr>
      <w:r>
        <w:t xml:space="preserve">Step 5.2: Check main.ts</w:t>
      </w:r>
    </w:p>
    <w:p>
      <w:pPr/>
      <w:r>
        <w:t xml:space="preserve">After </w:t>
      </w:r>
      <w:r>
        <w:rPr>
          <w:rStyle w:val="CodeChar"/>
        </w:rPr>
        <w:t xml:space="preserve">ng add</w:t>
      </w:r>
      <w:r>
        <w:t xml:space="preserve">, the shell's </w:t>
      </w:r>
      <w:r>
        <w:rPr>
          <w:rStyle w:val="CodeChar"/>
        </w:rPr>
        <w:t xml:space="preserve">src/main.ts</w:t>
      </w:r>
      <w:r>
        <w:t xml:space="preserve"> should look like this:</w:t>
      </w:r>
    </w:p>
    <w:p>
      <w:pPr>
        <w:pStyle w:val="Code"/>
      </w:pPr>
      <w:bookmarkStart w:id="19" w:name="bongo_lang_ts_19"/>
      <w:bookmarkEnd w:id="19"/>
      <w:r>
        <w:t xml:space="preserve">import { initFederation } from '@angular-architects/native-federation';</w:t>
        <w:br/>
        <w:br/>
        <w:t xml:space="preserve">initFederation('federation.manifest.json')</w:t>
        <w:br/>
        <w:t xml:space="preserve">  .catch(err =&gt; console.error(err))</w:t>
        <w:br/>
        <w:t xml:space="preserve">  .then(_ =&gt; import('./bootstrap'))</w:t>
        <w:br/>
        <w:t xml:space="preserve">  .catch(err =&gt; console.error(err));</w:t>
      </w:r>
    </w:p>
    <w:p>
      <w:pPr/>
      <w:r>
        <w:t xml:space="preserve">It reads the manifest, works out the shared libraries, then starts Angular via </w:t>
      </w:r>
      <w:r>
        <w:rPr>
          <w:rStyle w:val="CodeChar"/>
        </w:rPr>
        <w:t xml:space="preserve">bootstrap.ts</w:t>
      </w:r>
      <w:r>
        <w:t xml:space="preserve">, which contains the old </w:t>
      </w:r>
      <w:r>
        <w:rPr>
          <w:rStyle w:val="CodeChar"/>
        </w:rPr>
        <w:t xml:space="preserve">bootstrapApplication(...)</w:t>
      </w:r>
      <w:r>
        <w:t xml:space="preserve"> (or </w:t>
      </w:r>
      <w:r>
        <w:rPr>
          <w:rStyle w:val="CodeChar"/>
        </w:rPr>
        <w:t xml:space="preserve">bootstrapModule(...)</w:t>
      </w:r>
      <w:r>
        <w:t xml:space="preserve">) call.</w:t>
      </w:r>
    </w:p>
    <w:p>
      <w:pPr>
        <w:pStyle w:val="Heading3"/>
      </w:pPr>
      <w:r>
        <w:t xml:space="preserve">Step 5.3: Point the manifest at the local remote</w:t>
      </w:r>
    </w:p>
    <w:p>
      <w:pPr/>
      <w:r>
        <w:t xml:space="preserve">Edit </w:t>
      </w:r>
      <w:r>
        <w:rPr>
          <w:rStyle w:val="CodeChar"/>
        </w:rPr>
        <w:t xml:space="preserve">federation.manifest.json</w:t>
      </w:r>
      <w:r>
        <w:t xml:space="preserve">:</w:t>
      </w:r>
    </w:p>
    <w:p>
      <w:pPr>
        <w:pStyle w:val="Code"/>
      </w:pPr>
      <w:bookmarkStart w:id="20" w:name="bongo_lang_json_20"/>
      <w:bookmarkEnd w:id="20"/>
      <w:r>
        <w:t xml:space="preserve">{</w:t>
        <w:br/>
        <w:t xml:space="preserve">  "account-opening": "http://localhost:4201/remoteEntry.json"</w:t>
        <w:br/>
        <w:t xml:space="preserve">}</w:t>
      </w:r>
    </w:p>
    <w:p>
      <w:pPr/>
      <w:r>
        <w:t xml:space="preserve">The key must match the remote's </w:t>
      </w:r>
      <w:r>
        <w:rPr>
          <w:rStyle w:val="CodeChar"/>
        </w:rPr>
        <w:t xml:space="preserve">name</w:t>
      </w:r>
      <w:r>
        <w:t xml:space="preserve"> in its </w:t>
      </w:r>
      <w:r>
        <w:rPr>
          <w:rStyle w:val="CodeChar"/>
        </w:rPr>
        <w:t xml:space="preserve">federation.config.js</w:t>
      </w:r>
      <w:r>
        <w:t xml:space="preserve">. In Phase 8 the value becomes the S3/CloudFront URL.</w:t>
      </w:r>
    </w:p>
    <w:p>
      <w:pPr>
        <w:pStyle w:val="Heading3"/>
      </w:pPr>
      <w:r>
        <w:t xml:space="preserve">Step 5.4: Switch the route to load from the remote</w:t>
      </w:r>
    </w:p>
    <w:p>
      <w:pPr/>
      <w:r>
        <w:t xml:space="preserve">In the shell's </w:t>
      </w:r>
      <w:r>
        <w:rPr>
          <w:rStyle w:val="CodeChar"/>
        </w:rPr>
        <w:t xml:space="preserve">src/app/app.routes.ts</w:t>
      </w:r>
      <w:r>
        <w:t xml:space="preserve">, replace the Phase 2 route. Keep the build-time import behind a flag so you can switch back instantly:</w:t>
      </w:r>
    </w:p>
    <w:p>
      <w:pPr>
        <w:pStyle w:val="Code"/>
      </w:pPr>
      <w:bookmarkStart w:id="21" w:name="bongo_lang_ts_21"/>
      <w:bookmarkEnd w:id="21"/>
      <w:r>
        <w:t xml:space="preserve">import { loadRemoteModule } from '@angular-architects/native-federation';</w:t>
        <w:br/>
        <w:t xml:space="preserve">import { flags } from './flags'; // however the shell reads feature flags at startup</w:t>
        <w:br/>
        <w:br/>
        <w:t xml:space="preserve">{</w:t>
        <w:br/>
        <w:t xml:space="preserve">  path: 'account-opening',</w:t>
        <w:br/>
        <w:t xml:space="preserve">  loadChildren: () =&gt;</w:t>
        <w:br/>
        <w:t xml:space="preserve">    flags.useRemoteAccountOpening</w:t>
        <w:br/>
        <w:t xml:space="preserve">      ? loadRemoteModule('account-opening', './routes')</w:t>
        <w:br/>
        <w:t xml:space="preserve">          .then(m =&gt; m.ROUTES)</w:t>
        <w:br/>
        <w:t xml:space="preserve">          .catch(() =&gt; import('./remote-unavailable/routes').then(m =&gt; m.ROUTES))</w:t>
        <w:br/>
        <w:t xml:space="preserve">      : import('@your-org/account-opening').then(m =&gt; m.ACCOUNT_OPENING_ROUTES),</w:t>
        <w:br/>
        <w:t xml:space="preserve">}</w:t>
      </w:r>
    </w:p>
    <w:p>
      <w:pPr>
        <w:pStyle w:val="ListParagraph"/>
        <w:numPr>
          <w:ilvl w:val="0"/>
          <w:numId w:val="7"/>
        </w:numPr>
      </w:pPr>
      <w:r>
        <w:rPr>
          <w:rStyle w:val="CodeChar"/>
        </w:rPr>
        <w:t xml:space="preserve">loadRemoteModule('account-opening', './routes')</w:t>
      </w:r>
      <w:r>
        <w:t xml:space="preserve"> = "from the remote called account-opening, load what it exposes as ./routes".</w:t>
      </w:r>
    </w:p>
    <w:p>
      <w:pPr>
        <w:pStyle w:val="ListParagraph"/>
        <w:numPr>
          <w:ilvl w:val="0"/>
          <w:numId w:val="7"/>
        </w:numPr>
      </w:pPr>
      <w:r>
        <w:t xml:space="preserve">The </w:t>
      </w:r>
      <w:r>
        <w:rPr>
          <w:rStyle w:val="CodeChar"/>
        </w:rPr>
        <w:t xml:space="preserve">.catch(...)</w:t>
      </w:r>
      <w:r>
        <w:t xml:space="preserve"> routes to a small "temporarily unavailable" page (or the legacy page) if the remote cannot be loaded. Without it, users see a blank screen.</w:t>
      </w:r>
    </w:p>
    <w:p>
      <w:pPr>
        <w:pStyle w:val="ListParagraph"/>
        <w:numPr>
          <w:ilvl w:val="0"/>
          <w:numId w:val="7"/>
        </w:numPr>
      </w:pPr>
      <w:r>
        <w:t xml:space="preserve">For the POC, </w:t>
      </w:r>
      <w:r>
        <w:rPr>
          <w:rStyle w:val="CodeChar"/>
        </w:rPr>
        <w:t xml:space="preserve">flags</w:t>
      </w:r>
      <w:r>
        <w:t xml:space="preserve"> can be a simple constant or a value read from a config file at startup. Use your real flag service later.</w:t>
      </w:r>
    </w:p>
    <w:p>
      <w:pPr>
        <w:pStyle w:val="Heading3"/>
      </w:pPr>
      <w:r>
        <w:t xml:space="preserve">Step 5.5: Create the fallback page</w:t>
      </w:r>
    </w:p>
    <w:p>
      <w:pPr/>
      <w:r>
        <w:t xml:space="preserve">Create </w:t>
      </w:r>
      <w:r>
        <w:rPr>
          <w:rStyle w:val="CodeChar"/>
        </w:rPr>
        <w:t xml:space="preserve">src/app/remote-unavailable/routes.ts</w:t>
      </w:r>
      <w:r>
        <w:t xml:space="preserve"> with one route to a simple component that says the section is temporarily unavailable and links back home (or to the legacy account opening page).</w:t>
      </w:r>
    </w:p>
    <w:p>
      <w:pPr>
        <w:pStyle w:val="Heading3"/>
      </w:pPr>
      <w:r>
        <w:t xml:space="preserve">Step 5.6: Keep library setup out of the shell when using the remote</w:t>
      </w:r>
    </w:p>
    <w:p>
      <w:pPr/>
      <w:r>
        <w:t xml:space="preserve">When the flag is on, the library's providers come from the remote's </w:t>
      </w:r>
      <w:r>
        <w:rPr>
          <w:rStyle w:val="CodeChar"/>
        </w:rPr>
        <w:t xml:space="preserve">remote.routes.ts</w:t>
      </w:r>
      <w:r>
        <w:t xml:space="preserve">. The shell's </w:t>
      </w:r>
      <w:r>
        <w:rPr>
          <w:rStyle w:val="CodeChar"/>
        </w:rPr>
        <w:t xml:space="preserve">provideAccountOpening(...)</w:t>
      </w:r>
      <w:r>
        <w:t xml:space="preserve"> from Phase 2 can stay while the build-time fallback exists; remove it, and later the library itself, once the remote is the only path.</w:t>
      </w:r>
    </w:p>
    <w:p>
      <w:pPr>
        <w:pStyle w:val="Heading2"/>
      </w:pPr>
      <w:r>
        <w:t xml:space="preserve">Phase 6: Login and shared services</w:t>
      </w:r>
    </w:p>
    <w:p>
      <w:pPr/>
      <w:r>
        <w:t xml:space="preserve">The remote needs no login of its own. Its routes run inside the shell's page, so they use the shell's HTTP client, auth interceptor and session. Three things must be true for that to work.</w:t>
      </w:r>
    </w:p>
    <w:p>
      <w:pPr>
        <w:pStyle w:val="Heading3"/>
      </w:pPr>
      <w:r>
        <w:t xml:space="preserve">Step 6.1: The shell owns HTTP and the interceptor</w:t>
      </w:r>
    </w:p>
    <w:p>
      <w:pPr/>
      <w:r>
        <w:t xml:space="preserve">In the shell's </w:t>
      </w:r>
      <w:r>
        <w:rPr>
          <w:rStyle w:val="CodeChar"/>
        </w:rPr>
        <w:t xml:space="preserve">app.config.ts</w:t>
      </w:r>
      <w:r>
        <w:t xml:space="preserve">, the HTTP client and the interceptor that adds the token stay exactly as they are:</w:t>
      </w:r>
    </w:p>
    <w:p>
      <w:pPr>
        <w:pStyle w:val="Code"/>
      </w:pPr>
      <w:bookmarkStart w:id="22" w:name="bongo_lang_ts_22"/>
      <w:bookmarkEnd w:id="22"/>
      <w:r>
        <w:t xml:space="preserve">provideHttpClient(withInterceptors([authInterceptor]))</w:t>
      </w:r>
    </w:p>
    <w:p>
      <w:pPr/>
      <w:r>
        <w:t xml:space="preserve">If the shell uses a cookie session (a BFF or gateway sets an </w:t>
      </w:r>
      <w:r>
        <w:rPr>
          <w:rStyle w:val="CodeChar"/>
        </w:rPr>
        <w:t xml:space="preserve">HttpOnly</w:t>
      </w:r>
      <w:r>
        <w:t xml:space="preserve"> cookie), there may be no interceptor at all; same-origin API calls carry the cookie automatically.</w:t>
      </w:r>
    </w:p>
    <w:p>
      <w:pPr>
        <w:pStyle w:val="Heading3"/>
      </w:pPr>
      <w:r>
        <w:t xml:space="preserve">Step 6.2: The HTTP package is shared</w:t>
      </w:r>
    </w:p>
    <w:p>
      <w:pPr/>
      <w:r>
        <w:rPr>
          <w:rStyle w:val="CodeChar"/>
        </w:rPr>
        <w:t xml:space="preserve">shareAll</w:t>
      </w:r>
      <w:r>
        <w:t xml:space="preserve"> in both federation configs already shares </w:t>
      </w:r>
      <w:r>
        <w:rPr>
          <w:rStyle w:val="CodeChar"/>
        </w:rPr>
        <w:t xml:space="preserve">@angular/common/http</w:t>
      </w:r>
      <w:r>
        <w:t xml:space="preserve">. Confirm in the browser (Phase 7) that Angular packages load only once. If you have a separate auth library (for example a wrapper around an OIDC client), it must be in both </w:t>
      </w:r>
      <w:r>
        <w:rPr>
          <w:rStyle w:val="CodeChar"/>
        </w:rPr>
        <w:t xml:space="preserve">package.json</w:t>
      </w:r>
      <w:r>
        <w:t xml:space="preserve"> files at the same version so it is shared too.</w:t>
      </w:r>
    </w:p>
    <w:p>
      <w:pPr>
        <w:pStyle w:val="Heading3"/>
      </w:pPr>
      <w:r>
        <w:t xml:space="preserve">Step 6.3: The remote does not create its own HTTP client</w:t>
      </w:r>
    </w:p>
    <w:p>
      <w:pPr/>
      <w:r>
        <w:t xml:space="preserve">Search the remote's exposed code and the library for </w:t>
      </w:r>
      <w:r>
        <w:rPr>
          <w:rStyle w:val="CodeChar"/>
        </w:rPr>
        <w:t xml:space="preserve">provideHttpClient(</w:t>
      </w:r>
      <w:r>
        <w:t xml:space="preserve"> and </w:t>
      </w:r>
      <w:r>
        <w:rPr>
          <w:rStyle w:val="CodeChar"/>
        </w:rPr>
        <w:t xml:space="preserve">HttpClientModule</w:t>
      </w:r>
      <w:r>
        <w:t xml:space="preserve">. Neither may appear in anything the shell loads (</w:t>
      </w:r>
      <w:r>
        <w:rPr>
          <w:rStyle w:val="CodeChar"/>
        </w:rPr>
        <w:t xml:space="preserve">remote.routes.ts</w:t>
      </w:r>
      <w:r>
        <w:t xml:space="preserve"> and what it imports). They are fine only in the remote's standalone </w:t>
      </w:r>
      <w:r>
        <w:rPr>
          <w:rStyle w:val="CodeChar"/>
        </w:rPr>
        <w:t xml:space="preserve">app.config.ts</w:t>
      </w:r>
      <w:r>
        <w:t xml:space="preserve">, which the shell never loads.</w:t>
      </w:r>
    </w:p>
    <w:p>
      <w:pPr>
        <w:pStyle w:val="Heading3"/>
      </w:pPr>
      <w:r>
        <w:t xml:space="preserve">Step 6.4: API URLs</w:t>
      </w:r>
    </w:p>
    <w:p>
      <w:pPr/>
      <w:r>
        <w:t xml:space="preserve">Use relative API paths such as </w:t>
      </w:r>
      <w:r>
        <w:rPr>
          <w:rStyle w:val="CodeChar"/>
        </w:rPr>
        <w:t xml:space="preserve">/api/account-opening</w:t>
      </w:r>
      <w:r>
        <w:t xml:space="preserve">, so calls go to the shell's own domain and gateway. An absolute URL to another domain brings in CORS and cookie problems you do not need in a POC.</w:t>
      </w:r>
    </w:p>
    <w:p>
      <w:pPr>
        <w:pStyle w:val="Heading3"/>
      </w:pPr>
      <w:r>
        <w:t xml:space="preserve">Step 6.5: The backend still checks every call</w:t>
      </w:r>
    </w:p>
    <w:p>
      <w:pPr/>
      <w:r>
        <w:t xml:space="preserve">Nothing changes on the server side. The gateway or APIs keep validating the token or session on every request. Route guards in the shell only hide screens.</w:t>
      </w:r>
    </w:p>
    <w:p>
      <w:pPr>
        <w:pStyle w:val="Heading2"/>
      </w:pPr>
      <w:r>
        <w:t xml:space="preserve">Phase 7: Run both locally and verify</w:t>
      </w:r>
    </w:p>
    <w:p>
      <w:pPr/>
      <w:r>
        <w:t xml:space="preserve">Run the remote and the shell side by side, then confirm each item below before moving to S3.</w:t>
      </w:r>
    </w:p>
    <w:p>
      <w:pPr>
        <w:pStyle w:val="Heading3"/>
      </w:pPr>
      <w:r>
        <w:t xml:space="preserve">Step 7.1: Start both</w:t>
      </w:r>
    </w:p>
    <w:p>
      <w:pPr/>
      <w:r>
        <w:t xml:space="preserve">Two terminals:</w:t>
      </w:r>
    </w:p>
    <w:p>
      <w:pPr>
        <w:pStyle w:val="Code"/>
      </w:pPr>
      <w:bookmarkStart w:id="23" w:name="bongo_lang_bash_23"/>
      <w:bookmarkEnd w:id="23"/>
      <w:r>
        <w:t xml:space="preserve"># Terminal 1: the remote</w:t>
        <w:br/>
        <w:t xml:space="preserve">npx ng serve account-opening-mfe     # option A: in the remote repo, npx ng serve</w:t>
        <w:br/>
        <w:br/>
        <w:t xml:space="preserve"># Terminal 2: the shell</w:t>
        <w:br/>
        <w:t xml:space="preserve">npx ng serve shell</w:t>
      </w:r>
    </w:p>
    <w:p>
      <w:pPr/>
      <w:r>
        <w:t xml:space="preserve">Open </w:t>
      </w:r>
      <w:r>
        <w:rPr>
          <w:rStyle w:val="CodeChar"/>
        </w:rPr>
        <w:t xml:space="preserve">http://localhost:4200</w:t>
      </w:r>
      <w:r>
        <w:t xml:space="preserve">, log in as usual, and go to Account opening with </w:t>
      </w:r>
      <w:r>
        <w:rPr>
          <w:rStyle w:val="CodeChar"/>
        </w:rPr>
        <w:t xml:space="preserve">useRemoteAccountOpening</w:t>
      </w:r>
      <w:r>
        <w:t xml:space="preserve"> switched on.</w:t>
      </w:r>
    </w:p>
    <w:p>
      <w:pPr>
        <w:pStyle w:val="Heading3"/>
      </w:pPr>
      <w:r>
        <w:t xml:space="preserve">Step 7.2: Verification checklist</w:t>
      </w:r>
    </w:p>
    <w:p>
      <w:pPr/>
      <w:r>
        <w:t xml:space="preserve">Use browser DevTools (F12).</w:t>
      </w:r>
    </w:p>
    <w:p>
      <w:pPr>
        <w:pStyle w:val="ListParagraph"/>
        <w:numPr>
          <w:ilvl w:val="0"/>
          <w:numId w:val="8"/>
        </w:numPr>
      </w:pPr>
      <w:r>
        <w:t xml:space="preserve">☐ </w:t>
      </w:r>
      <w:r>
        <w:rPr>
          <w:b/>
        </w:rPr>
        <w:t xml:space="preserve">Network tab:</w:t>
      </w:r>
      <w:r>
        <w:t xml:space="preserve"> </w:t>
      </w:r>
      <w:r>
        <w:rPr>
          <w:rStyle w:val="CodeChar"/>
        </w:rPr>
        <w:t xml:space="preserve">http://localhost:4201/remoteEntry.json</w:t>
      </w:r>
      <w:r>
        <w:t xml:space="preserve"> is requested, followed by JavaScript files from port 4201 when you open Account opening.</w:t>
      </w:r>
    </w:p>
    <w:p>
      <w:pPr>
        <w:pStyle w:val="ListParagraph"/>
        <w:numPr>
          <w:ilvl w:val="0"/>
          <w:numId w:val="8"/>
        </w:numPr>
      </w:pPr>
      <w:r>
        <w:t xml:space="preserve">☐ </w:t>
      </w:r>
      <w:r>
        <w:rPr>
          <w:b/>
        </w:rPr>
        <w:t xml:space="preserve">Network tab:</w:t>
      </w:r>
      <w:r>
        <w:t xml:space="preserve"> Angular core files load once (from 4200), not again from 4201.</w:t>
      </w:r>
    </w:p>
    <w:p>
      <w:pPr>
        <w:pStyle w:val="ListParagraph"/>
        <w:numPr>
          <w:ilvl w:val="0"/>
          <w:numId w:val="8"/>
        </w:numPr>
      </w:pPr>
      <w:r>
        <w:t xml:space="preserve">☐ </w:t>
      </w:r>
      <w:r>
        <w:rPr>
          <w:b/>
        </w:rPr>
        <w:t xml:space="preserve">Network tab:</w:t>
      </w:r>
      <w:r>
        <w:t xml:space="preserve"> API calls from the account opening screens carry the </w:t>
      </w:r>
      <w:r>
        <w:rPr>
          <w:rStyle w:val="CodeChar"/>
        </w:rPr>
        <w:t xml:space="preserve">Authorization</w:t>
      </w:r>
      <w:r>
        <w:t xml:space="preserve"> header or session cookie.</w:t>
      </w:r>
    </w:p>
    <w:p>
      <w:pPr>
        <w:pStyle w:val="ListParagraph"/>
        <w:numPr>
          <w:ilvl w:val="0"/>
          <w:numId w:val="8"/>
        </w:numPr>
      </w:pPr>
      <w:r>
        <w:t xml:space="preserve">☐ </w:t>
      </w:r>
      <w:r>
        <w:rPr>
          <w:b/>
        </w:rPr>
        <w:t xml:space="preserve">Console:</w:t>
      </w:r>
      <w:r>
        <w:t xml:space="preserve"> no shared-version mismatch warnings and no errors.</w:t>
      </w:r>
    </w:p>
    <w:p>
      <w:pPr>
        <w:pStyle w:val="ListParagraph"/>
        <w:numPr>
          <w:ilvl w:val="0"/>
          <w:numId w:val="8"/>
        </w:numPr>
      </w:pPr>
      <w:r>
        <w:t xml:space="preserve">☐ </w:t>
      </w:r>
      <w:r>
        <w:rPr>
          <w:b/>
        </w:rPr>
        <w:t xml:space="preserve">Screens:</w:t>
      </w:r>
      <w:r>
        <w:t xml:space="preserve"> styles look the same as in the Phase 2 baseline; images and translations load.</w:t>
      </w:r>
    </w:p>
    <w:p>
      <w:pPr>
        <w:pStyle w:val="ListParagraph"/>
        <w:numPr>
          <w:ilvl w:val="0"/>
          <w:numId w:val="8"/>
        </w:numPr>
      </w:pPr>
      <w:r>
        <w:t xml:space="preserve">☐ </w:t>
      </w:r>
      <w:r>
        <w:rPr>
          <w:b/>
        </w:rPr>
        <w:t xml:space="preserve">Deep link:</w:t>
      </w:r>
      <w:r>
        <w:t xml:space="preserve"> refreshing the browser on </w:t>
      </w:r>
      <w:r>
        <w:rPr>
          <w:rStyle w:val="CodeChar"/>
        </w:rPr>
        <w:t xml:space="preserve">http://localhost:4200/account-opening/&lt;step&gt;</w:t>
      </w:r>
      <w:r>
        <w:t xml:space="preserve"> still works.</w:t>
      </w:r>
    </w:p>
    <w:p>
      <w:pPr>
        <w:pStyle w:val="ListParagraph"/>
        <w:numPr>
          <w:ilvl w:val="0"/>
          <w:numId w:val="8"/>
        </w:numPr>
      </w:pPr>
      <w:r>
        <w:t xml:space="preserve">☐ </w:t>
      </w:r>
      <w:r>
        <w:rPr>
          <w:b/>
        </w:rPr>
        <w:t xml:space="preserve">Back button:</w:t>
      </w:r>
      <w:r>
        <w:t xml:space="preserve"> moves correctly between shell pages and account opening steps.</w:t>
      </w:r>
    </w:p>
    <w:p>
      <w:pPr>
        <w:pStyle w:val="ListParagraph"/>
        <w:numPr>
          <w:ilvl w:val="0"/>
          <w:numId w:val="8"/>
        </w:numPr>
      </w:pPr>
      <w:r>
        <w:t xml:space="preserve">☐ </w:t>
      </w:r>
      <w:r>
        <w:rPr>
          <w:b/>
        </w:rPr>
        <w:t xml:space="preserve">Failure:</w:t>
      </w:r>
      <w:r>
        <w:t xml:space="preserve"> stop the remote (Ctrl+C in terminal 1) and reload Account opening. You should see the fallback page, not a blank screen.</w:t>
      </w:r>
    </w:p>
    <w:p>
      <w:pPr>
        <w:pStyle w:val="ListParagraph"/>
        <w:numPr>
          <w:ilvl w:val="0"/>
          <w:numId w:val="8"/>
        </w:numPr>
      </w:pPr>
      <w:r>
        <w:t xml:space="preserve">☐ </w:t>
      </w:r>
      <w:r>
        <w:rPr>
          <w:b/>
        </w:rPr>
        <w:t xml:space="preserve">Flag:</w:t>
      </w:r>
      <w:r>
        <w:t xml:space="preserve"> switch </w:t>
      </w:r>
      <w:r>
        <w:rPr>
          <w:rStyle w:val="CodeChar"/>
        </w:rPr>
        <w:t xml:space="preserve">useRemoteAccountOpening</w:t>
      </w:r>
      <w:r>
        <w:t xml:space="preserve"> off and confirm the build-time version still works.</w:t>
      </w:r>
    </w:p>
    <w:p>
      <w:pPr>
        <w:pStyle w:val="Heading3"/>
      </w:pPr>
      <w:r>
        <w:t xml:space="preserve">Step 7.3: Prove the first independent change</w:t>
      </w:r>
    </w:p>
    <w:p>
      <w:pPr/>
      <w:r>
        <w:t xml:space="preserve">With both running, change a visible label inside the library usage in the remote (or bump to a new library version in the remote only). Reload the shell. The change appears without restarting or rebuilding the shell. This is the core claim of federation, demonstrated.</w:t>
      </w:r>
    </w:p>
    <w:p>
      <w:pPr>
        <w:pStyle w:val="Heading2"/>
      </w:pPr>
      <w:r>
        <w:t xml:space="preserve">Phase 8: Deploy the remote to S3/CloudFront (lower environment)</w:t>
      </w:r>
    </w:p>
    <w:p>
      <w:pPr/>
      <w:r>
        <w:t xml:space="preserve">The remote's build output is plain static files. Upload them to S3, serve them through CloudFront, and point the lower-environment shell's manifest at them. Nothing runs on a server.</w:t>
      </w:r>
    </w:p>
    <w:p>
      <w:pPr>
        <w:pStyle w:val="Heading3"/>
      </w:pPr>
      <w:r>
        <w:t xml:space="preserve">Step 8.1: Choose the URL layout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Layout</w:t>
            </w:r>
          </w:p>
        </w:tc>
        <w:tc>
          <w:tcPr>
            <w:tcW w:w="3120" w:type="dxa"/>
            <w:shd w:val="clear" w:color="auto" w:fill="F2F2F2"/>
          </w:tcPr>
          <w:p>
            <w:pPr/>
            <w:r>
              <w:t xml:space="preserve">Example remote URL</w:t>
            </w:r>
          </w:p>
        </w:tc>
        <w:tc>
          <w:tcPr>
            <w:tcW w:w="3120" w:type="dxa"/>
            <w:shd w:val="clear" w:color="auto" w:fill="F2F2F2"/>
          </w:tcPr>
          <w:p>
            <w:pPr/>
            <w:r>
              <w:t xml:space="preserve">Trade-off</w:t>
            </w:r>
          </w:p>
        </w:tc>
      </w:tr>
      <w:tr>
        <w:tc>
          <w:tcPr>
            <w:tcW w:w="3120" w:type="dxa"/>
          </w:tcPr>
          <w:p>
            <w:pPr/>
            <w:r>
              <w:rPr>
                <w:b/>
              </w:rPr>
              <w:t xml:space="preserve">Same domain as the shell (recommended)</w:t>
            </w:r>
          </w:p>
        </w:tc>
        <w:tc>
          <w:tcPr>
            <w:tcW w:w="3120" w:type="dxa"/>
          </w:tcPr>
          <w:p>
            <w:pPr/>
            <w:r>
              <w:rPr>
                <w:rStyle w:val="CodeChar"/>
              </w:rPr>
              <w:t xml:space="preserve">https://app-dev.example.com/mfe/account-opening/remoteEntry.json</w:t>
            </w:r>
          </w:p>
        </w:tc>
        <w:tc>
          <w:tcPr>
            <w:tcW w:w="3120" w:type="dxa"/>
          </w:tcPr>
          <w:p>
            <w:pPr/>
            <w:r>
              <w:t xml:space="preserve">A CloudFront behavior sends </w:t>
            </w:r>
            <w:r>
              <w:rPr>
                <w:rStyle w:val="CodeChar"/>
              </w:rPr>
              <w:t xml:space="preserve">/mfe/*</w:t>
            </w:r>
            <w:r>
              <w:t xml:space="preserve"> to the S3 bucket. Same origin, so no CORS and no cookie issues.</w:t>
            </w:r>
          </w:p>
        </w:tc>
      </w:tr>
      <w:tr>
        <w:tc>
          <w:tcPr>
            <w:tcW w:w="3120" w:type="dxa"/>
          </w:tcPr>
          <w:p>
            <w:pPr/>
            <w:r>
              <w:t xml:space="preserve">Separate domain</w:t>
            </w:r>
          </w:p>
        </w:tc>
        <w:tc>
          <w:tcPr>
            <w:tcW w:w="3120" w:type="dxa"/>
          </w:tcPr>
          <w:p>
            <w:pPr/>
            <w:r>
              <w:rPr>
                <w:rStyle w:val="CodeChar"/>
              </w:rPr>
              <w:t xml:space="preserve">https://mfe-dev.example.com/account-opening/remoteEntry.json</w:t>
            </w:r>
          </w:p>
        </w:tc>
        <w:tc>
          <w:tcPr>
            <w:tcW w:w="3120" w:type="dxa"/>
          </w:tcPr>
          <w:p>
            <w:pPr/>
            <w:r>
              <w:t xml:space="preserve">Simpler to set up alone, but needs CORS headers allowing the shell's origin.</w:t>
            </w:r>
          </w:p>
        </w:tc>
      </w:tr>
    </w:tbl>
    <w:p>
      <w:pPr/>
      <w:r>
        <w:t xml:space="preserve">Agree the layout with whoever owns the lower-environment CloudFront and DNS. Record it in Inputs needed.</w:t>
      </w:r>
    </w:p>
    <w:p>
      <w:pPr>
        <w:pStyle w:val="Heading3"/>
      </w:pPr>
      <w:r>
        <w:t xml:space="preserve">Step 8.2: Build the remote for production</w:t>
      </w:r>
    </w:p>
    <w:p>
      <w:pPr>
        <w:pStyle w:val="Code"/>
      </w:pPr>
      <w:bookmarkStart w:id="24" w:name="bongo_lang_bash_24"/>
      <w:bookmarkEnd w:id="24"/>
      <w:r>
        <w:t xml:space="preserve">npx ng build account-opening-mfe --configuration production   # option A: npx ng build</w:t>
      </w:r>
    </w:p>
    <w:p>
      <w:pPr/>
      <w:r>
        <w:t xml:space="preserve">Output goes to </w:t>
      </w:r>
      <w:r>
        <w:rPr>
          <w:rStyle w:val="CodeChar"/>
        </w:rPr>
        <w:t xml:space="preserve">dist/account-opening-mfe/browser/</w:t>
      </w:r>
      <w:r>
        <w:t xml:space="preserve"> on recent Angular (check the folder name). It contains </w:t>
      </w:r>
      <w:r>
        <w:rPr>
          <w:rStyle w:val="CodeChar"/>
        </w:rPr>
        <w:t xml:space="preserve">remoteEntry.json</w:t>
      </w:r>
      <w:r>
        <w:t xml:space="preserve">, hashed </w:t>
      </w:r>
      <w:r>
        <w:rPr>
          <w:rStyle w:val="CodeChar"/>
        </w:rPr>
        <w:t xml:space="preserve">.js</w:t>
      </w:r>
      <w:r>
        <w:t xml:space="preserve"> chunks and an </w:t>
      </w:r>
      <w:r>
        <w:rPr>
          <w:rStyle w:val="CodeChar"/>
        </w:rPr>
        <w:t xml:space="preserve">index.html</w:t>
      </w:r>
      <w:r>
        <w:t xml:space="preserve"> used only for standalone mode.</w:t>
      </w:r>
    </w:p>
    <w:p>
      <w:pPr>
        <w:pStyle w:val="Heading3"/>
      </w:pPr>
      <w:r>
        <w:t xml:space="preserve">Step 8.3: Upload to S3 with the right caching</w:t>
      </w:r>
    </w:p>
    <w:p>
      <w:pPr>
        <w:pStyle w:val="Code"/>
      </w:pPr>
      <w:bookmarkStart w:id="25" w:name="bongo_lang_bash_25"/>
      <w:bookmarkEnd w:id="25"/>
      <w:r>
        <w:t xml:space="preserve"># Hashed files: cache for a long time</w:t>
        <w:br/>
        <w:t xml:space="preserve">aws s3 sync dist/account-opening-mfe/browser/ s3://&lt;bucket&gt;/mfe/account-opening/ \</w:t>
        <w:br/>
        <w:t xml:space="preserve">  --delete --exclude "remoteEntry.json" --exclude "index.html" \</w:t>
        <w:br/>
        <w:t xml:space="preserve">  --cache-control "public, max-age=31536000, immutable"</w:t>
        <w:br/>
        <w:br/>
        <w:t xml:space="preserve"># The contract file: never cache (it points to the current chunks)</w:t>
        <w:br/>
        <w:t xml:space="preserve">aws s3 cp dist/account-opening-mfe/browser/remoteEntry.json \</w:t>
        <w:br/>
        <w:t xml:space="preserve">  s3://&lt;bucket&gt;/mfe/account-opening/remoteEntry.json \</w:t>
        <w:br/>
        <w:t xml:space="preserve">  --cache-control "no-cache" --content-type "application/json"</w:t>
      </w:r>
    </w:p>
    <w:p>
      <w:pPr/>
      <w:r>
        <w:t xml:space="preserve">If CloudFront already cached an old </w:t>
      </w:r>
      <w:r>
        <w:rPr>
          <w:rStyle w:val="CodeChar"/>
        </w:rPr>
        <w:t xml:space="preserve">remoteEntry.json</w:t>
      </w:r>
      <w:r>
        <w:t xml:space="preserve">, create an invalidation for </w:t>
      </w:r>
      <w:r>
        <w:rPr>
          <w:rStyle w:val="CodeChar"/>
        </w:rPr>
        <w:t xml:space="preserve">/mfe/account-opening/remoteEntry.json</w:t>
      </w:r>
      <w:r>
        <w:t xml:space="preserve">.</w:t>
      </w:r>
    </w:p>
    <w:p>
      <w:pPr>
        <w:pStyle w:val="Heading3"/>
      </w:pPr>
      <w:r>
        <w:t xml:space="preserve">Step 8.4: CORS (only for the separate-domain layout)</w:t>
      </w:r>
    </w:p>
    <w:p>
      <w:pPr/>
      <w:r>
        <w:t xml:space="preserve">Add a CORS rule on the bucket (or a CloudFront response headers policy) that allows </w:t>
      </w:r>
      <w:r>
        <w:rPr>
          <w:rStyle w:val="CodeChar"/>
        </w:rPr>
        <w:t xml:space="preserve">GET</w:t>
      </w:r>
      <w:r>
        <w:t xml:space="preserve"> from the shell's origin, for example </w:t>
      </w:r>
      <w:r>
        <w:rPr>
          <w:rStyle w:val="CodeChar"/>
        </w:rPr>
        <w:t xml:space="preserve">https://app-dev.example.com</w:t>
      </w:r>
      <w:r>
        <w:t xml:space="preserve">. Skip this step for the same-domain layout.</w:t>
      </w:r>
    </w:p>
    <w:p>
      <w:pPr>
        <w:pStyle w:val="Heading3"/>
      </w:pPr>
      <w:r>
        <w:t xml:space="preserve">Step 8.5: Point the lower-environment shell at S3</w:t>
      </w:r>
    </w:p>
    <w:p>
      <w:pPr/>
      <w:r>
        <w:t xml:space="preserve">The manifest is a runtime file, so you change it per environment without rebuilding the shell. For the lower environment, its content becomes:</w:t>
      </w:r>
    </w:p>
    <w:p>
      <w:pPr>
        <w:pStyle w:val="Code"/>
      </w:pPr>
      <w:bookmarkStart w:id="26" w:name="bongo_lang_json_26"/>
      <w:bookmarkEnd w:id="26"/>
      <w:r>
        <w:t xml:space="preserve">{</w:t>
        <w:br/>
        <w:t xml:space="preserve">  "account-opening": "https://app-dev.example.com/mfe/account-opening/remoteEntry.json"</w:t>
        <w:br/>
        <w:t xml:space="preserve">}</w:t>
      </w:r>
    </w:p>
    <w:p>
      <w:pPr/>
      <w:r>
        <w:t xml:space="preserve">Common ways to do this: the shell's deploy job writes the right manifest for each environment, or the manifest is served from a config path that each environment controls. Deploy the shell once with the federation changes and the flag on.</w:t>
      </w:r>
    </w:p>
    <w:p>
      <w:pPr>
        <w:pStyle w:val="Heading3"/>
      </w:pPr>
      <w:r>
        <w:t xml:space="preserve">Step 8.6: Verify in the lower environment</w:t>
      </w:r>
    </w:p>
    <w:p>
      <w:pPr/>
      <w:r>
        <w:t xml:space="preserve">Repeat the Phase 7 checklist against the deployed shell, plus:</w:t>
      </w:r>
    </w:p>
    <w:p>
      <w:pPr>
        <w:pStyle w:val="ListParagraph"/>
        <w:numPr>
          <w:ilvl w:val="0"/>
          <w:numId w:val="9"/>
        </w:numPr>
      </w:pPr>
      <w:r>
        <w:t xml:space="preserve">☐ </w:t>
      </w:r>
      <w:r>
        <w:rPr>
          <w:rStyle w:val="CodeChar"/>
        </w:rPr>
        <w:t xml:space="preserve">remoteEntry.json</w:t>
      </w:r>
      <w:r>
        <w:t xml:space="preserve"> and chunks load from the CloudFront URL with HTTP 200.</w:t>
      </w:r>
    </w:p>
    <w:p>
      <w:pPr>
        <w:pStyle w:val="ListParagraph"/>
        <w:numPr>
          <w:ilvl w:val="0"/>
          <w:numId w:val="9"/>
        </w:numPr>
      </w:pPr>
      <w:r>
        <w:t xml:space="preserve">☐ Response headers show </w:t>
      </w:r>
      <w:r>
        <w:rPr>
          <w:rStyle w:val="CodeChar"/>
        </w:rPr>
        <w:t xml:space="preserve">no-cache</w:t>
      </w:r>
      <w:r>
        <w:t xml:space="preserve"> for </w:t>
      </w:r>
      <w:r>
        <w:rPr>
          <w:rStyle w:val="CodeChar"/>
        </w:rPr>
        <w:t xml:space="preserve">remoteEntry.json</w:t>
      </w:r>
      <w:r>
        <w:t xml:space="preserve"> and long caching for chunks.</w:t>
      </w:r>
    </w:p>
    <w:p>
      <w:pPr>
        <w:pStyle w:val="ListParagraph"/>
        <w:numPr>
          <w:ilvl w:val="0"/>
          <w:numId w:val="9"/>
        </w:numPr>
      </w:pPr>
      <w:r>
        <w:t xml:space="preserve">☐ No CORS errors in the console.</w:t>
      </w:r>
    </w:p>
    <w:p>
      <w:pPr>
        <w:pStyle w:val="ListParagraph"/>
        <w:numPr>
          <w:ilvl w:val="0"/>
          <w:numId w:val="9"/>
        </w:numPr>
      </w:pPr>
      <w:r>
        <w:t xml:space="preserve">☐ API calls still carry the login token or cookie.</w:t>
      </w:r>
    </w:p>
    <w:p>
      <w:pPr>
        <w:pStyle w:val="Heading3"/>
      </w:pPr>
      <w:r>
        <w:t xml:space="preserve">Step 8.7: Add a minimal pipeline for the remote</w:t>
      </w:r>
    </w:p>
    <w:p>
      <w:pPr/>
      <w:r>
        <w:t xml:space="preserve">A CI job for the remote that runs lint, unit tests and the build, then runs the two upload commands above for the lower environment. This is what "independent deploy" means in practice: the remote ships through its own job, without touching the shell's pipeline.</w:t>
      </w:r>
    </w:p>
    <w:p>
      <w:pPr>
        <w:pStyle w:val="Heading2"/>
      </w:pPr>
      <w:r>
        <w:t xml:space="preserve">Phase 9: Prove independent deploys and fill in the scorecard</w:t>
      </w:r>
    </w:p>
    <w:p>
      <w:pPr/>
      <w:r>
        <w:t xml:space="preserve">The POC's verdict comes from one test: ship a change to account opening without touching the shell, and compare it with the library route.</w:t>
      </w:r>
    </w:p>
    <w:p>
      <w:pPr>
        <w:pStyle w:val="Heading3"/>
      </w:pPr>
      <w:r>
        <w:t xml:space="preserve">Step 9.1: Run the independence test</w:t>
      </w:r>
    </w:p>
    <w:p>
      <w:pPr>
        <w:pStyle w:val="ListParagraph"/>
        <w:numPr>
          <w:ilvl w:val="0"/>
          <w:numId w:val="10"/>
        </w:numPr>
      </w:pPr>
      <w:r>
        <w:t xml:space="preserve">Make a small visible change in the remote (a label, or a newer library version installed only in the remote).</w:t>
      </w:r>
    </w:p>
    <w:p>
      <w:pPr>
        <w:pStyle w:val="ListParagraph"/>
        <w:numPr>
          <w:ilvl w:val="0"/>
          <w:numId w:val="10"/>
        </w:numPr>
      </w:pPr>
      <w:r>
        <w:t xml:space="preserve">Ship it through the remote's pipeline only (Phase 8.7).</w:t>
      </w:r>
    </w:p>
    <w:p>
      <w:pPr>
        <w:pStyle w:val="ListParagraph"/>
        <w:numPr>
          <w:ilvl w:val="0"/>
          <w:numId w:val="10"/>
        </w:numPr>
      </w:pPr>
      <w:r>
        <w:t xml:space="preserve">Reload the lower-environment shell. The change appears; the shell was not rebuilt or redeployed.</w:t>
      </w:r>
    </w:p>
    <w:p>
      <w:pPr>
        <w:pStyle w:val="ListParagraph"/>
        <w:numPr>
          <w:ilvl w:val="0"/>
          <w:numId w:val="10"/>
        </w:numPr>
      </w:pPr>
      <w:r>
        <w:t xml:space="preserve">Roll back by re-running the remote's previous build upload. Confirm the old version is back.</w:t>
      </w:r>
    </w:p>
    <w:p>
      <w:pPr>
        <w:pStyle w:val="Heading3"/>
      </w:pPr>
      <w:r>
        <w:t xml:space="preserve">Step 9.2: Run the same change through the library route</w:t>
      </w:r>
    </w:p>
    <w:p>
      <w:pPr/>
      <w:r>
        <w:t xml:space="preserve">Using the Phase 2 baseline branch: publish a new library version, bump it in the shell, rebuild, test and deploy the shell. Record each step and wait.</w:t>
      </w:r>
    </w:p>
    <w:p>
      <w:pPr>
        <w:pStyle w:val="Heading3"/>
      </w:pPr>
      <w:r>
        <w:t xml:space="preserve">Step 9.3: Fill in the scorecard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Measure</w:t>
            </w:r>
          </w:p>
        </w:tc>
        <w:tc>
          <w:tcPr>
            <w:tcW w:w="3120" w:type="dxa"/>
            <w:shd w:val="clear" w:color="auto" w:fill="F2F2F2"/>
          </w:tcPr>
          <w:p>
            <w:pPr/>
            <w:r>
              <w:t xml:space="preserve">Library (build-time)</w:t>
            </w:r>
          </w:p>
        </w:tc>
        <w:tc>
          <w:tcPr>
            <w:tcW w:w="3120" w:type="dxa"/>
            <w:shd w:val="clear" w:color="auto" w:fill="F2F2F2"/>
          </w:tcPr>
          <w:p>
            <w:pPr/>
            <w:r>
              <w:t xml:space="preserve">Federation (runtime)</w:t>
            </w:r>
          </w:p>
        </w:tc>
      </w:tr>
      <w:tr>
        <w:tc>
          <w:tcPr>
            <w:tcW w:w="3120" w:type="dxa"/>
          </w:tcPr>
          <w:p>
            <w:pPr/>
            <w:r>
              <w:t xml:space="preserve">Steps and hand-offs to ship a one-line change</w:t>
            </w:r>
          </w:p>
        </w:tc>
        <w:tc>
          <w:tcPr>
            <w:tcW w:w="3120" w:type="dxa"/>
          </w:tcPr>
          <w:p>
            <w:pPr/>
          </w:p>
        </w:tc>
        <w:tc>
          <w:tcPr>
            <w:tcW w:w="3120" w:type="dxa"/>
          </w:tcPr>
          <w:p>
            <w:pPr/>
          </w:p>
        </w:tc>
      </w:tr>
      <w:tr>
        <w:tc>
          <w:tcPr>
            <w:tcW w:w="3120" w:type="dxa"/>
          </w:tcPr>
          <w:p>
            <w:pPr/>
            <w:r>
              <w:t xml:space="preserve">Time from merge to users (lower environment)</w:t>
            </w:r>
          </w:p>
        </w:tc>
        <w:tc>
          <w:tcPr>
            <w:tcW w:w="3120" w:type="dxa"/>
          </w:tcPr>
          <w:p>
            <w:pPr/>
          </w:p>
        </w:tc>
        <w:tc>
          <w:tcPr>
            <w:tcW w:w="3120" w:type="dxa"/>
          </w:tcPr>
          <w:p>
            <w:pPr/>
          </w:p>
        </w:tc>
      </w:tr>
      <w:tr>
        <w:tc>
          <w:tcPr>
            <w:tcW w:w="3120" w:type="dxa"/>
          </w:tcPr>
          <w:p>
            <w:pPr/>
            <w:r>
              <w:t xml:space="preserve">Setup effort for the POC (person-days)</w:t>
            </w:r>
          </w:p>
        </w:tc>
        <w:tc>
          <w:tcPr>
            <w:tcW w:w="3120" w:type="dxa"/>
          </w:tcPr>
          <w:p>
            <w:pPr/>
          </w:p>
        </w:tc>
        <w:tc>
          <w:tcPr>
            <w:tcW w:w="3120" w:type="dxa"/>
          </w:tcPr>
          <w:p>
            <w:pPr/>
          </w:p>
        </w:tc>
      </w:tr>
      <w:tr>
        <w:tc>
          <w:tcPr>
            <w:tcW w:w="3120" w:type="dxa"/>
          </w:tcPr>
          <w:p>
            <w:pPr/>
            <w:r>
              <w:t xml:space="preserve">Shell bundle size / initial load time</w:t>
            </w:r>
          </w:p>
        </w:tc>
        <w:tc>
          <w:tcPr>
            <w:tcW w:w="3120" w:type="dxa"/>
          </w:tcPr>
          <w:p>
            <w:pPr/>
          </w:p>
        </w:tc>
        <w:tc>
          <w:tcPr>
            <w:tcW w:w="3120" w:type="dxa"/>
          </w:tcPr>
          <w:p>
            <w:pPr/>
          </w:p>
        </w:tc>
      </w:tr>
      <w:tr>
        <w:tc>
          <w:tcPr>
            <w:tcW w:w="3120" w:type="dxa"/>
          </w:tcPr>
          <w:p>
            <w:pPr/>
            <w:r>
              <w:t xml:space="preserve">Account opening load time on first visit</w:t>
            </w:r>
          </w:p>
        </w:tc>
        <w:tc>
          <w:tcPr>
            <w:tcW w:w="3120" w:type="dxa"/>
          </w:tcPr>
          <w:p>
            <w:pPr/>
          </w:p>
        </w:tc>
        <w:tc>
          <w:tcPr>
            <w:tcW w:w="3120" w:type="dxa"/>
          </w:tcPr>
          <w:p>
            <w:pPr/>
          </w:p>
        </w:tc>
      </w:tr>
      <w:tr>
        <w:tc>
          <w:tcPr>
            <w:tcW w:w="3120" w:type="dxa"/>
          </w:tcPr>
          <w:p>
            <w:pPr/>
            <w:r>
              <w:t xml:space="preserve">What users see if account opening is broken or unreachable</w:t>
            </w:r>
          </w:p>
        </w:tc>
        <w:tc>
          <w:tcPr>
            <w:tcW w:w="3120" w:type="dxa"/>
          </w:tcPr>
          <w:p>
            <w:pPr/>
          </w:p>
        </w:tc>
        <w:tc>
          <w:tcPr>
            <w:tcW w:w="3120" w:type="dxa"/>
          </w:tcPr>
          <w:p>
            <w:pPr/>
          </w:p>
        </w:tc>
      </w:tr>
      <w:tr>
        <w:tc>
          <w:tcPr>
            <w:tcW w:w="3120" w:type="dxa"/>
          </w:tcPr>
          <w:p>
            <w:pPr/>
            <w:r>
              <w:t xml:space="preserve">Rollback steps and time</w:t>
            </w:r>
          </w:p>
        </w:tc>
        <w:tc>
          <w:tcPr>
            <w:tcW w:w="3120" w:type="dxa"/>
          </w:tcPr>
          <w:p>
            <w:pPr/>
          </w:p>
        </w:tc>
        <w:tc>
          <w:tcPr>
            <w:tcW w:w="3120" w:type="dxa"/>
          </w:tcPr>
          <w:p>
            <w:pPr/>
          </w:p>
        </w:tc>
      </w:tr>
      <w:tr>
        <w:tc>
          <w:tcPr>
            <w:tcW w:w="3120" w:type="dxa"/>
          </w:tcPr>
          <w:p>
            <w:pPr/>
            <w:r>
              <w:t xml:space="preserve">Developer experience (local setup, debugging)</w:t>
            </w:r>
          </w:p>
        </w:tc>
        <w:tc>
          <w:tcPr>
            <w:tcW w:w="3120" w:type="dxa"/>
          </w:tcPr>
          <w:p>
            <w:pPr/>
          </w:p>
        </w:tc>
        <w:tc>
          <w:tcPr>
            <w:tcW w:w="3120" w:type="dxa"/>
          </w:tcPr>
          <w:p>
            <w:pPr/>
          </w:p>
        </w:tc>
      </w:tr>
      <w:tr>
        <w:tc>
          <w:tcPr>
            <w:tcW w:w="3120" w:type="dxa"/>
          </w:tcPr>
          <w:p>
            <w:pPr/>
            <w:r>
              <w:t xml:space="preserve">Problems hit (styles, assets, versions, login)</w:t>
            </w:r>
          </w:p>
        </w:tc>
        <w:tc>
          <w:tcPr>
            <w:tcW w:w="3120" w:type="dxa"/>
          </w:tcPr>
          <w:p>
            <w:pPr/>
          </w:p>
        </w:tc>
        <w:tc>
          <w:tcPr>
            <w:tcW w:w="3120" w:type="dxa"/>
          </w:tcPr>
          <w:p>
            <w:pPr/>
          </w:p>
        </w:tc>
      </w:tr>
    </w:tbl>
    <w:p>
      <w:pPr>
        <w:pStyle w:val="Heading3"/>
      </w:pPr>
      <w:r>
        <w:t xml:space="preserve">Step 9.4: Write the readout</w:t>
      </w:r>
    </w:p>
    <w:p>
      <w:pPr/>
      <w:r>
        <w:t xml:space="preserve">One page: what worked, what broke and how it was fixed, the scorecard, and a recommendation (library, federation, or federation for some domains only). Include what production would additionally need: per-environment manifests, monitoring tagged per remote, an Angular upgrade policy, and contract tests between shell and remote.</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w:t>
            </w:r>
          </w:p>
        </w:tc>
        <w:tc>
          <w:tcPr>
            <w:tcW w:w="3120" w:type="dxa"/>
            <w:shd w:val="clear" w:color="auto" w:fill="F2F2F2"/>
          </w:tcPr>
          <w:p>
            <w:pPr/>
            <w:r>
              <w:t xml:space="preserve">Fix</w:t>
            </w:r>
          </w:p>
        </w:tc>
      </w:tr>
      <w:tr>
        <w:tc>
          <w:tcPr>
            <w:tcW w:w="3120" w:type="dxa"/>
          </w:tcPr>
          <w:p>
            <w:pPr/>
            <w:r>
              <w:t xml:space="preserve">Blank page, console error loading </w:t>
            </w:r>
            <w:r>
              <w:rPr>
                <w:rStyle w:val="CodeChar"/>
              </w:rPr>
              <w:t xml:space="preserve">remoteEntry.json</w:t>
            </w:r>
          </w:p>
        </w:tc>
        <w:tc>
          <w:tcPr>
            <w:tcW w:w="3120" w:type="dxa"/>
          </w:tcPr>
          <w:p>
            <w:pPr/>
            <w:r>
              <w:t xml:space="preserve">Remote not running, wrong URL in manifest, or the manifest key does not match the remote's </w:t>
            </w:r>
            <w:r>
              <w:rPr>
                <w:rStyle w:val="CodeChar"/>
              </w:rPr>
              <w:t xml:space="preserve">name</w:t>
            </w:r>
          </w:p>
        </w:tc>
        <w:tc>
          <w:tcPr>
            <w:tcW w:w="3120" w:type="dxa"/>
          </w:tcPr>
          <w:p>
            <w:pPr/>
            <w:r>
              <w:t xml:space="preserve">Open the manifest URL directly in the browser; check the key matches </w:t>
            </w:r>
            <w:r>
              <w:rPr>
                <w:rStyle w:val="CodeChar"/>
              </w:rPr>
              <w:t xml:space="preserve">name</w:t>
            </w:r>
            <w:r>
              <w:t xml:space="preserve"> in the remote's </w:t>
            </w:r>
            <w:r>
              <w:rPr>
                <w:rStyle w:val="CodeChar"/>
              </w:rPr>
              <w:t xml:space="preserve">federation.config.js</w:t>
            </w:r>
          </w:p>
        </w:tc>
      </w:tr>
      <w:tr>
        <w:tc>
          <w:tcPr>
            <w:tcW w:w="3120" w:type="dxa"/>
          </w:tcPr>
          <w:p>
            <w:pPr/>
            <w:r>
              <w:t xml:space="preserve">"Unsatisfied version" or shared version warnings</w:t>
            </w:r>
          </w:p>
        </w:tc>
        <w:tc>
          <w:tcPr>
            <w:tcW w:w="3120" w:type="dxa"/>
          </w:tcPr>
          <w:p>
            <w:pPr/>
            <w:r>
              <w:t xml:space="preserve">Shell and remote have different versions of a shared package</w:t>
            </w:r>
          </w:p>
        </w:tc>
        <w:tc>
          <w:tcPr>
            <w:tcW w:w="3120" w:type="dxa"/>
          </w:tcPr>
          <w:p>
            <w:pPr/>
            <w:r>
              <w:t xml:space="preserve">Align versions in both </w:t>
            </w:r>
            <w:r>
              <w:rPr>
                <w:rStyle w:val="CodeChar"/>
              </w:rPr>
              <w:t xml:space="preserve">package.json</w:t>
            </w:r>
            <w:r>
              <w:t xml:space="preserve"> files (option B avoids this)</w:t>
            </w:r>
          </w:p>
        </w:tc>
      </w:tr>
      <w:tr>
        <w:tc>
          <w:tcPr>
            <w:tcW w:w="3120" w:type="dxa"/>
          </w:tcPr>
          <w:p>
            <w:pPr/>
            <w:r>
              <w:t xml:space="preserve">API calls from account opening have no token (401 errors)</w:t>
            </w:r>
          </w:p>
        </w:tc>
        <w:tc>
          <w:tcPr>
            <w:tcW w:w="3120" w:type="dxa"/>
          </w:tcPr>
          <w:p>
            <w:pPr/>
            <w:r>
              <w:t xml:space="preserve">The remote calls </w:t>
            </w:r>
            <w:r>
              <w:rPr>
                <w:rStyle w:val="CodeChar"/>
              </w:rPr>
              <w:t xml:space="preserve">provideHttpClient()</w:t>
            </w:r>
            <w:r>
              <w:t xml:space="preserve"> in code the shell loads, or the HTTP package is not shared</w:t>
            </w:r>
          </w:p>
        </w:tc>
        <w:tc>
          <w:tcPr>
            <w:tcW w:w="3120" w:type="dxa"/>
          </w:tcPr>
          <w:p>
            <w:pPr/>
            <w:r>
              <w:t xml:space="preserve">Remove it from </w:t>
            </w:r>
            <w:r>
              <w:rPr>
                <w:rStyle w:val="CodeChar"/>
              </w:rPr>
              <w:t xml:space="preserve">remote.routes.ts</w:t>
            </w:r>
            <w:r>
              <w:t xml:space="preserve"> and the library; confirm </w:t>
            </w:r>
            <w:r>
              <w:rPr>
                <w:rStyle w:val="CodeChar"/>
              </w:rPr>
              <w:t xml:space="preserve">@angular/common/http</w:t>
            </w:r>
            <w:r>
              <w:t xml:space="preserve"> is shared</w:t>
            </w:r>
          </w:p>
        </w:tc>
      </w:tr>
      <w:tr>
        <w:tc>
          <w:tcPr>
            <w:tcW w:w="3120" w:type="dxa"/>
          </w:tcPr>
          <w:p>
            <w:pPr/>
            <w:r>
              <w:t xml:space="preserve">Two copies of Angular load</w:t>
            </w:r>
          </w:p>
        </w:tc>
        <w:tc>
          <w:tcPr>
            <w:tcW w:w="3120" w:type="dxa"/>
          </w:tcPr>
          <w:p>
            <w:pPr/>
            <w:r>
              <w:t xml:space="preserve">A package is not shared, or </w:t>
            </w:r>
            <w:r>
              <w:rPr>
                <w:rStyle w:val="CodeChar"/>
              </w:rPr>
              <w:t xml:space="preserve">skip</w:t>
            </w:r>
            <w:r>
              <w:t xml:space="preserve"> removed something needed</w:t>
            </w:r>
          </w:p>
        </w:tc>
        <w:tc>
          <w:tcPr>
            <w:tcW w:w="3120" w:type="dxa"/>
          </w:tcPr>
          <w:p>
            <w:pPr/>
            <w:r>
              <w:t xml:space="preserve">Check the Network tab; review </w:t>
            </w:r>
            <w:r>
              <w:rPr>
                <w:rStyle w:val="CodeChar"/>
              </w:rPr>
              <w:t xml:space="preserve">shared</w:t>
            </w:r>
            <w:r>
              <w:t xml:space="preserve"> and </w:t>
            </w:r>
            <w:r>
              <w:rPr>
                <w:rStyle w:val="CodeChar"/>
              </w:rPr>
              <w:t xml:space="preserve">skip</w:t>
            </w:r>
            <w:r>
              <w:t xml:space="preserve"> in both configs</w:t>
            </w:r>
          </w:p>
        </w:tc>
      </w:tr>
      <w:tr>
        <w:tc>
          <w:tcPr>
            <w:tcW w:w="3120" w:type="dxa"/>
          </w:tcPr>
          <w:p>
            <w:pPr/>
            <w:r>
              <w:t xml:space="preserve">Styles missing in the shell but fine standalone</w:t>
            </w:r>
          </w:p>
        </w:tc>
        <w:tc>
          <w:tcPr>
            <w:tcW w:w="3120" w:type="dxa"/>
          </w:tcPr>
          <w:p>
            <w:pPr/>
            <w:r>
              <w:t xml:space="preserve">Library CSS was a global style of the remote</w:t>
            </w:r>
          </w:p>
        </w:tc>
        <w:tc>
          <w:tcPr>
            <w:tcW w:w="3120" w:type="dxa"/>
          </w:tcPr>
          <w:p>
            <w:pPr/>
            <w:r>
              <w:t xml:space="preserve">Move the needed CSS into component styles or the shared design system</w:t>
            </w:r>
          </w:p>
        </w:tc>
      </w:tr>
      <w:tr>
        <w:tc>
          <w:tcPr>
            <w:tcW w:w="3120" w:type="dxa"/>
          </w:tcPr>
          <w:p>
            <w:pPr/>
            <w:r>
              <w:t xml:space="preserve">Images or translations 404</w:t>
            </w:r>
          </w:p>
        </w:tc>
        <w:tc>
          <w:tcPr>
            <w:tcW w:w="3120" w:type="dxa"/>
          </w:tcPr>
          <w:p>
            <w:pPr/>
            <w:r>
              <w:t xml:space="preserve">Relative asset paths resolve against the shell's URL</w:t>
            </w:r>
          </w:p>
        </w:tc>
        <w:tc>
          <w:tcPr>
            <w:tcW w:w="3120" w:type="dxa"/>
          </w:tcPr>
          <w:p>
            <w:pPr/>
            <w:r>
              <w:t xml:space="preserve">Use absolute URLs or a configurable base URL for library assets</w:t>
            </w:r>
          </w:p>
        </w:tc>
      </w:tr>
      <w:tr>
        <w:tc>
          <w:tcPr>
            <w:tcW w:w="3120" w:type="dxa"/>
          </w:tcPr>
          <w:p>
            <w:pPr/>
            <w:r>
              <w:t xml:space="preserve">Works locally, CORS errors in the lower environment</w:t>
            </w:r>
          </w:p>
        </w:tc>
        <w:tc>
          <w:tcPr>
            <w:tcW w:w="3120" w:type="dxa"/>
          </w:tcPr>
          <w:p>
            <w:pPr/>
            <w:r>
              <w:t xml:space="preserve">Remote served from a different domain without CORS</w:t>
            </w:r>
          </w:p>
        </w:tc>
        <w:tc>
          <w:tcPr>
            <w:tcW w:w="3120" w:type="dxa"/>
          </w:tcPr>
          <w:p>
            <w:pPr/>
            <w:r>
              <w:t xml:space="preserve">Use the same-domain CloudFront layout, or add a CORS rule for the shell's origin</w:t>
            </w:r>
          </w:p>
        </w:tc>
      </w:tr>
      <w:tr>
        <w:tc>
          <w:tcPr>
            <w:tcW w:w="3120" w:type="dxa"/>
          </w:tcPr>
          <w:p>
            <w:pPr/>
            <w:r>
              <w:t xml:space="preserve">Old version still shows after deploy</w:t>
            </w:r>
          </w:p>
        </w:tc>
        <w:tc>
          <w:tcPr>
            <w:tcW w:w="3120" w:type="dxa"/>
          </w:tcPr>
          <w:p>
            <w:pPr/>
            <w:r>
              <w:rPr>
                <w:rStyle w:val="CodeChar"/>
              </w:rPr>
              <w:t xml:space="preserve">remoteEntry.json</w:t>
            </w:r>
            <w:r>
              <w:t xml:space="preserve"> cached by the browser or CloudFront</w:t>
            </w:r>
          </w:p>
        </w:tc>
        <w:tc>
          <w:tcPr>
            <w:tcW w:w="3120" w:type="dxa"/>
          </w:tcPr>
          <w:p>
            <w:pPr/>
            <w:r>
              <w:t xml:space="preserve">Set </w:t>
            </w:r>
            <w:r>
              <w:rPr>
                <w:rStyle w:val="CodeChar"/>
              </w:rPr>
              <w:t xml:space="preserve">no-cache</w:t>
            </w:r>
            <w:r>
              <w:t xml:space="preserve"> on it and invalidate it in CloudFront</w:t>
            </w:r>
          </w:p>
        </w:tc>
      </w:tr>
      <w:tr>
        <w:tc>
          <w:tcPr>
            <w:tcW w:w="3120" w:type="dxa"/>
          </w:tcPr>
          <w:p>
            <w:pPr/>
            <w:r>
              <w:t xml:space="preserve">Route works on click but not on refresh</w:t>
            </w:r>
          </w:p>
        </w:tc>
        <w:tc>
          <w:tcPr>
            <w:tcW w:w="3120" w:type="dxa"/>
          </w:tcPr>
          <w:p>
            <w:pPr/>
            <w:r>
              <w:t xml:space="preserve">The shell's server does not return </w:t>
            </w:r>
            <w:r>
              <w:rPr>
                <w:rStyle w:val="CodeChar"/>
              </w:rPr>
              <w:t xml:space="preserve">index.html</w:t>
            </w:r>
            <w:r>
              <w:t xml:space="preserve"> for deep links</w:t>
            </w:r>
          </w:p>
        </w:tc>
        <w:tc>
          <w:tcPr>
            <w:tcW w:w="3120" w:type="dxa"/>
          </w:tcPr>
          <w:p>
            <w:pPr/>
            <w:r>
              <w:t xml:space="preserve">Configure the shell's hosting to rewrite unknown paths to </w:t>
            </w:r>
            <w:r>
              <w:rPr>
                <w:rStyle w:val="CodeChar"/>
              </w:rPr>
              <w:t xml:space="preserve">index.html</w:t>
            </w:r>
          </w:p>
        </w:tc>
      </w:tr>
      <w:tr>
        <w:tc>
          <w:tcPr>
            <w:tcW w:w="3120" w:type="dxa"/>
          </w:tcPr>
          <w:p>
            <w:pPr/>
            <w:r>
              <w:t xml:space="preserve">Library state reset or duplicated</w:t>
            </w:r>
          </w:p>
        </w:tc>
        <w:tc>
          <w:tcPr>
            <w:tcW w:w="3120" w:type="dxa"/>
          </w:tcPr>
          <w:p>
            <w:pPr/>
            <w:r>
              <w:t xml:space="preserve">A root service exists twice (shell and remote each bundled it)</w:t>
            </w:r>
          </w:p>
        </w:tc>
        <w:tc>
          <w:tcPr>
            <w:tcW w:w="3120" w:type="dxa"/>
          </w:tcPr>
          <w:p>
            <w:pPr/>
            <w:r>
              <w:t xml:space="preserve">Share the library, or remove it from the shell once the remote is the only path</w:t>
            </w:r>
          </w:p>
        </w:tc>
      </w:tr>
    </w:tbl>
    <w:p>
      <w:pPr/>
      <w:r>
        <w:t xml:space="preserve">When something fails, check in this order: the Network tab (what loaded, from where, with which headers), then the Console (version and loading errors), then the two </w:t>
      </w:r>
      <w:r>
        <w:rPr>
          <w:rStyle w:val="CodeChar"/>
        </w:rPr>
        <w:t xml:space="preserve">federation.config.js</w:t>
      </w:r>
      <w:r>
        <w:t xml:space="preserve"> files and the manifest.</w:t>
      </w:r>
    </w:p>
    <w:p>
      <w:pPr>
        <w:pStyle w:val="Heading2"/>
      </w:pPr>
      <w:r>
        <w:t xml:space="preserve">Inputs needed from the team before starting</w:t>
      </w:r>
    </w:p>
    <w:p>
      <w:pPr/>
      <w:r>
        <w:t xml:space="preserve">Fill these in during Phase 0. Most delays in a POC like this come from one of these being unknown.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Input</w:t>
            </w:r>
          </w:p>
        </w:tc>
        <w:tc>
          <w:tcPr>
            <w:tcW w:w="4680" w:type="dxa"/>
            <w:shd w:val="clear" w:color="auto" w:fill="F2F2F2"/>
          </w:tcPr>
          <w:p>
            <w:pPr/>
            <w:r>
              <w:t xml:space="preserve">Value</w:t>
            </w:r>
          </w:p>
        </w:tc>
      </w:tr>
      <w:tr>
        <w:tc>
          <w:tcPr>
            <w:tcW w:w="4680" w:type="dxa"/>
          </w:tcPr>
          <w:p>
            <w:pPr/>
            <w:r>
              <w:t xml:space="preserve">Shell Angular version (</w:t>
            </w:r>
            <w:r>
              <w:rPr>
                <w:rStyle w:val="CodeChar"/>
              </w:rPr>
              <w:t xml:space="preserve">ng version</w:t>
            </w:r>
            <w:r>
              <w:t xml:space="preserve">)</w:t>
            </w:r>
          </w:p>
        </w:tc>
        <w:tc>
          <w:tcPr>
            <w:tcW w:w="4680" w:type="dxa"/>
          </w:tcPr>
          <w:p>
            <w:pPr/>
          </w:p>
        </w:tc>
      </w:tr>
      <w:tr>
        <w:tc>
          <w:tcPr>
            <w:tcW w:w="4680" w:type="dxa"/>
          </w:tcPr>
          <w:p>
            <w:pPr/>
            <w:r>
              <w:t xml:space="preserve">Shell builder (</w:t>
            </w:r>
            <w:r>
              <w:rPr>
                <w:rStyle w:val="CodeChar"/>
              </w:rPr>
              <w:t xml:space="preserve">angular.json</w:t>
            </w:r>
            <w:r>
              <w:t xml:space="preserve"> build builder)</w:t>
            </w:r>
          </w:p>
        </w:tc>
        <w:tc>
          <w:tcPr>
            <w:tcW w:w="4680" w:type="dxa"/>
          </w:tcPr>
          <w:p>
            <w:pPr/>
          </w:p>
        </w:tc>
      </w:tr>
      <w:tr>
        <w:tc>
          <w:tcPr>
            <w:tcW w:w="4680" w:type="dxa"/>
          </w:tcPr>
          <w:p>
            <w:pPr/>
            <w:r>
              <w:t xml:space="preserve">Shell bootstrap style (standalone or NgModule)</w:t>
            </w:r>
          </w:p>
        </w:tc>
        <w:tc>
          <w:tcPr>
            <w:tcW w:w="4680" w:type="dxa"/>
          </w:tcPr>
          <w:p>
            <w:pPr/>
          </w:p>
        </w:tc>
      </w:tr>
      <w:tr>
        <w:tc>
          <w:tcPr>
            <w:tcW w:w="4680" w:type="dxa"/>
          </w:tcPr>
          <w:p>
            <w:pPr/>
            <w:r>
              <w:t xml:space="preserve">Shell project name in </w:t>
            </w:r>
            <w:r>
              <w:rPr>
                <w:rStyle w:val="CodeChar"/>
              </w:rPr>
              <w:t xml:space="preserve">angular.json</w:t>
            </w:r>
          </w:p>
        </w:tc>
        <w:tc>
          <w:tcPr>
            <w:tcW w:w="4680" w:type="dxa"/>
          </w:tcPr>
          <w:p>
            <w:pPr/>
          </w:p>
        </w:tc>
      </w:tr>
      <w:tr>
        <w:tc>
          <w:tcPr>
            <w:tcW w:w="4680" w:type="dxa"/>
          </w:tcPr>
          <w:p>
            <w:pPr/>
            <w:r>
              <w:t xml:space="preserve">Library package name and version</w:t>
            </w:r>
          </w:p>
        </w:tc>
        <w:tc>
          <w:tcPr>
            <w:tcW w:w="4680" w:type="dxa"/>
          </w:tcPr>
          <w:p>
            <w:pPr/>
          </w:p>
        </w:tc>
      </w:tr>
      <w:tr>
        <w:tc>
          <w:tcPr>
            <w:tcW w:w="4680" w:type="dxa"/>
          </w:tcPr>
          <w:p>
            <w:pPr/>
            <w:r>
              <w:t xml:space="preserve">Library Angular peer dependency range</w:t>
            </w:r>
          </w:p>
        </w:tc>
        <w:tc>
          <w:tcPr>
            <w:tcW w:w="4680" w:type="dxa"/>
          </w:tcPr>
          <w:p>
            <w:pPr/>
          </w:p>
        </w:tc>
      </w:tr>
      <w:tr>
        <w:tc>
          <w:tcPr>
            <w:tcW w:w="4680" w:type="dxa"/>
          </w:tcPr>
          <w:p>
            <w:pPr/>
            <w:r>
              <w:t xml:space="preserve">What the library exports (routes, component, pieces)</w:t>
            </w:r>
          </w:p>
        </w:tc>
        <w:tc>
          <w:tcPr>
            <w:tcW w:w="4680" w:type="dxa"/>
          </w:tcPr>
          <w:p>
            <w:pPr/>
          </w:p>
        </w:tc>
      </w:tr>
      <w:tr>
        <w:tc>
          <w:tcPr>
            <w:tcW w:w="4680" w:type="dxa"/>
          </w:tcPr>
          <w:p>
            <w:pPr/>
            <w:r>
              <w:t xml:space="preserve">Library configuration (</w:t>
            </w:r>
            <w:r>
              <w:rPr>
                <w:rStyle w:val="CodeChar"/>
              </w:rPr>
              <w:t xml:space="preserve">provide...()</w:t>
            </w:r>
            <w:r>
              <w:t xml:space="preserve"> / tokens)</w:t>
            </w:r>
          </w:p>
        </w:tc>
        <w:tc>
          <w:tcPr>
            <w:tcW w:w="4680" w:type="dxa"/>
          </w:tcPr>
          <w:p>
            <w:pPr/>
          </w:p>
        </w:tc>
      </w:tr>
      <w:tr>
        <w:tc>
          <w:tcPr>
            <w:tcW w:w="4680" w:type="dxa"/>
          </w:tcPr>
          <w:p>
            <w:pPr/>
            <w:r>
              <w:t xml:space="preserve">Package registry URL and how CI authenticates</w:t>
            </w:r>
          </w:p>
        </w:tc>
        <w:tc>
          <w:tcPr>
            <w:tcW w:w="4680" w:type="dxa"/>
          </w:tcPr>
          <w:p>
            <w:pPr/>
          </w:p>
        </w:tc>
      </w:tr>
      <w:tr>
        <w:tc>
          <w:tcPr>
            <w:tcW w:w="4680" w:type="dxa"/>
          </w:tcPr>
          <w:p>
            <w:pPr/>
            <w:r>
              <w:t xml:space="preserve">How the shell logs in (token + interceptor, or cookie session)</w:t>
            </w:r>
          </w:p>
        </w:tc>
        <w:tc>
          <w:tcPr>
            <w:tcW w:w="4680" w:type="dxa"/>
          </w:tcPr>
          <w:p>
            <w:pPr/>
          </w:p>
        </w:tc>
      </w:tr>
      <w:tr>
        <w:tc>
          <w:tcPr>
            <w:tcW w:w="4680" w:type="dxa"/>
          </w:tcPr>
          <w:p>
            <w:pPr/>
            <w:r>
              <w:t xml:space="preserve">How the shell reads feature flags at startup</w:t>
            </w:r>
          </w:p>
        </w:tc>
        <w:tc>
          <w:tcPr>
            <w:tcW w:w="4680" w:type="dxa"/>
          </w:tcPr>
          <w:p>
            <w:pPr/>
          </w:p>
        </w:tc>
      </w:tr>
      <w:tr>
        <w:tc>
          <w:tcPr>
            <w:tcW w:w="4680" w:type="dxa"/>
          </w:tcPr>
          <w:p>
            <w:pPr/>
            <w:r>
              <w:t xml:space="preserve">Lower-environment shell URL</w:t>
            </w:r>
          </w:p>
        </w:tc>
        <w:tc>
          <w:tcPr>
            <w:tcW w:w="4680" w:type="dxa"/>
          </w:tcPr>
          <w:p>
            <w:pPr/>
          </w:p>
        </w:tc>
      </w:tr>
      <w:tr>
        <w:tc>
          <w:tcPr>
            <w:tcW w:w="4680" w:type="dxa"/>
          </w:tcPr>
          <w:p>
            <w:pPr/>
            <w:r>
              <w:t xml:space="preserve">S3 bucket and CloudFront distribution for the remote</w:t>
            </w:r>
          </w:p>
        </w:tc>
        <w:tc>
          <w:tcPr>
            <w:tcW w:w="4680" w:type="dxa"/>
          </w:tcPr>
          <w:p>
            <w:pPr/>
          </w:p>
        </w:tc>
      </w:tr>
      <w:tr>
        <w:tc>
          <w:tcPr>
            <w:tcW w:w="4680" w:type="dxa"/>
          </w:tcPr>
          <w:p>
            <w:pPr/>
            <w:r>
              <w:t xml:space="preserve">URL layout (same domain </w:t>
            </w:r>
            <w:r>
              <w:rPr>
                <w:rStyle w:val="CodeChar"/>
              </w:rPr>
              <w:t xml:space="preserve">/mfe/*</w:t>
            </w:r>
            <w:r>
              <w:t xml:space="preserve">, or separate domain)</w:t>
            </w:r>
          </w:p>
        </w:tc>
        <w:tc>
          <w:tcPr>
            <w:tcW w:w="4680" w:type="dxa"/>
          </w:tcPr>
          <w:p>
            <w:pPr/>
          </w:p>
        </w:tc>
      </w:tr>
      <w:tr>
        <w:tc>
          <w:tcPr>
            <w:tcW w:w="4680" w:type="dxa"/>
          </w:tcPr>
          <w:p>
            <w:pPr/>
            <w:r>
              <w:t xml:space="preserve">Owner of CloudFront/DNS changes</w:t>
            </w:r>
          </w:p>
        </w:tc>
        <w:tc>
          <w:tcPr>
            <w:tcW w:w="4680" w:type="dxa"/>
          </w:tcPr>
          <w:p>
            <w:pPr/>
          </w:p>
        </w:tc>
      </w:tr>
      <w:tr>
        <w:tc>
          <w:tcPr>
            <w:tcW w:w="4680" w:type="dxa"/>
          </w:tcPr>
          <w:p>
            <w:pPr/>
            <w:r>
              <w:t xml:space="preserve">Node.js version for everyone</w:t>
            </w:r>
          </w:p>
        </w:tc>
        <w:tc>
          <w:tcPr>
            <w:tcW w:w="4680" w:type="dxa"/>
          </w:tcPr>
          <w:p>
            <w:pPr/>
          </w:p>
        </w:tc>
      </w:tr>
    </w:tbl>
    <w:p>
      <w:pPr/>
      <w:r>
        <w:rPr>
          <w:b/>
        </w:rPr>
        <w:t xml:space="preserve">Verify before you run commands.</w:t>
      </w:r>
      <w:r>
        <w:t xml:space="preserve"> Command names and options here follow Native Federation's documented setup. They can change between major versions, so check the </w:t>
      </w:r>
      <w:r>
        <w:rPr>
          <w:rStyle w:val="CodeChar"/>
        </w:rPr>
        <w:t xml:space="preserve">@angular-architects/native-federation</w:t>
      </w:r>
      <w:r>
        <w:t xml:space="preserve"> README for the version that matches your Angular major.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Runtime Federation POC Runbook Account Opening</dc:title>
  <dc:description>Claude Docs node/c7ae3b79-5af4@11 docx-w6</dc:description>
  <cp:revision>11</cp:revision>
</cp:coreProperties>
</file>