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26" w:color="000000" w:space="24"/>
            <w:left w:val="single" w:sz="26" w:color="000000" w:space="24"/>
            <w:right w:val="single" w:sz="26" w:color="000000" w:space="24"/>
            <w:bottom w:val="single" w:sz="26" w:color="000000" w:space="24"/>
          </w:pgBorders>
          <w:cols w:num="1" w:space="720"/>
        </w:sectPr>
      </w:pPr>
    </w:p>
    <w:p>
      <w:pPr>
        <w:jc w:val="center"/>
        <w:spacing w:line="249.60000000000002" w:lineRule="auto"/>
      </w:pPr>
      <w:r>
        <w:rPr>
          <w:rFonts w:ascii="Latha" w:hAnsi="Latha" w:eastAsia="Latha" w:cs="Latha"/>
          <w:sz w:val="26"/>
          <w:szCs w:val="26"/>
          <w:b w:val="1"/>
          <w:bCs w:val="1"/>
        </w:rPr>
        <w:t xml:space="preserve">5. தணிக்கை முடிவின்போது ஆய்வர் அனுப்பி வைக்க வேண்டிய படிவம்</w:t>
      </w:r>
    </w:p>
    <w:tbl>
      <w:tblGrid>
        <w:gridCol w:w="3000" w:type="dxa"/>
        <w:gridCol w:w="3000" w:type="dxa"/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1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நிறுவனத்தின் பெயர்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வாலாஜாபாத்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2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தணிக்கை ஆண்டு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2022-2023, 2023-2024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3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தணிக்கை துவக்க நாள்/ ஆய்வு மேற்கொள்ளப்பட்ட நாள்.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26-03-2025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4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தணிக்கை முடிவு நாள்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5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அனுமதிக்கப்பட்ட மனித நாட்கள்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6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துய்த்த மனித நாட்கள்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7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தணிக்கை குழுவினர் விவரம்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Team2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8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தணிக்கை குழுவினருக்குரிய பணி ஒதுக்கீடு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9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தலைமை தணிக்கை இயக்குநர் அவர்களின் கடிதம்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10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தணிக்கை முடிவு நிலை
(Exit Meeting) கலந்துரையாடல் மேற்கொள்ளப்பட்ட நாள்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11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நிறுவனத்தில்
இருந்து தணிக்கை
முடிவு நிலை (Exit Meeting) கலந்துரையாடல் போது கலந்து
கொண்ட அதிகாரிகளின் விவரங்கள்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6" w:color="000000" w:space="24"/>
        <w:left w:val="single" w:sz="16" w:color="000000" w:space="24"/>
        <w:right w:val="single" w:sz="16" w:color="000000" w:space="24"/>
        <w:bottom w:val="single" w:sz="1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2025-03-26T08:00:08+00:00</dcterms:created>
  <dcterms:modified xsi:type="dcterms:W3CDTF">2025-03-26T08:00:08+00:00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