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m-mqgzy2mmrf3nfhbxamy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wz7jmtlz1-vb0zza3x-5z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5iwdtujmuuaodr41t4hqn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5+ years building scalable enterprise applications. Proficient in Java, Spring Boot, Microservices, REST APIs, React, Docker, Kubernetes, and AWS. AWS Certified DevOps Engineer – Professional, Solutions Architect – Associate,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Hibernate, Spring MVC | Frontend: React, Angular, HTML5, CSS3 | Backend: Node.js, REST APIs, Microservices | DevOps: Jenkins, Docker, Kubernetes, Maven, Git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Databases: PostgreSQL, MySQL, Oracle, MongoDB | Cloud: AWS (EC2, S3, RDS, Lambda) | Testing: JUnit, Mockito, Postman | Tools: JIRA, Swagger, ELK, Prometheus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Nov 2025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5+ Java 17 / Spring Boot microservices, modernizing legacy systems and improving deployment flexibility by 40%.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event-driven architecture with Redis, RabbitMQ, and Kafka handling 50K+ daily real-time transactions across multiple services.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15+ RESTful APIs with Spring Security; optimized data workflows across Oracle, SQL, and MongoDB for high-throughput applications.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cloud-native deployment on AWS ECS, EC2, and ECR using Docker and Kubernetes, supporting 4-stage CI/CD pipelines.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Bitbucket Pipelines CI/CD to automate builds, tests, and deployments across dev, QA, staging, and production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2025 – Oct 2025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Java / Spring Boot applications for retirement, life insurance, and asset management workflows serving secure financial data processing.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10+ RESTful APIs for customer portals, agent dashboards, and admin systems, enabling reliable data exchange for financial workflows.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user-friendly UIs for 3+ portals using Angular / React, improving agent efficiency and customer self-service adoption.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comprehensive input validation and data checks across forms, reducing data inconsistencies in financial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cross-functional Agile teams to deliver features across dev,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2024 – Dec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using Java and Spring Boot to handle complex calculations, data processing, and transactions supporting 500+ internal users and 10K+ daily transactions.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RESTful APIs for front-end and back-end data exchange, supporting portfolio and asset tracking workflows for energy sector applications.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features and backend REST API with Java 11, Spring Boot, and Spring Data JPA for portfolio management system.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Jun 2021 – Jun 2022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data services for Mercedes-Benz vehicle manufacturing and supply chain analytics, supporting enterprise-scale operations.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ETL pipelines integrating 3+ data sources (production data, dealer systems, operational DBs) into centralized analytics dashboards.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automotive analytics dashboards, improving report generation performance for production and logistics metrics.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transformation logic for vehicle inventory and distribution data, ensuring 99%+ integration accuracy.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in Agile sprints to deliver data integration features for automotive operations and engineering teams.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Jun 2019 – May 2021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data integration processes for drug manufacturing, batch production, and inventory data across multiple pharmaceutical systems.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ETL workflows consolidating laboratory testing and quality control data from 4+ systems into centralized reporting databases.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for clinical and drug safety datasets, supporting regulatory compliance and pharmacovigilance reporting.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SQL-based reports for drug production monitoring and inventory tracking, enabling data-driven decision-making for supply chain.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QA teams to ensure data consistency for pharmaceutical manufacturing and compliance audits.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full-stack restaurant management platform handling menu, orders, inventory, and sales analytics using Spring Boot, React, and MySQL.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-mqgzy2mmrf3nfhbxamy" Type="http://schemas.openxmlformats.org/officeDocument/2006/relationships/hyperlink" Target="mailto:gsg1499@gmail.com" TargetMode="External"/><Relationship Id="rIdwz7jmtlz1-vb0zza3x-5z" Type="http://schemas.openxmlformats.org/officeDocument/2006/relationships/hyperlink" Target="https://www.linkedin.com/in/ganeshg7/" TargetMode="External"/><Relationship Id="rId5iwdtujmuuaodr41t4hqn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2026-03-17T04:24:06.562Z</dcterms:created>
  <dcterms:modified xsi:type="dcterms:W3CDTF">2026-03-17T04:24:06.563Z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