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Senior 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Senior Java Full Stack Engineer with 5+ years architecting cloud-native, distributed systems across restaurant and retail platforms, insurance and retirement, energy, automotive supply chain, and regulated pharma. Owns end-to-end delivery: Spring Boot microservices, secure REST APIs, React and Angular, Docker and Kubernetes on AWS, CI/CD, and observability. AWS Certified DevOps Engineer – Professional,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Messaging &amp; caching: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 cloud-native architecture migration from Spring MVC to Java 17 and Spring Boot microservices for retail and restaurant POS—cut production incidents 40% and deployment cycle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a distributed, event-driven integration backbone (Kafka, RabbitMQ, Redis) processing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via Spring Security for 500+ concurrent users; shipped Angular and React experiences that improved staff and guest throughput at peak service intervals.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Owned full-stack delivery for menu, order, and location domains using Spring Data JPA (Oracle, MongoDB), HTML5/CSS3/JavaScript, Docker container images, and Kubernetes on AWS (EC2, ECS) for horizontally scalable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Owned CI/CD on Jenkins and Bitbucket—build, security scan, and deploy stages—standardizing Docker-based promotions into production Kubernetes clusters with repeatable release discipline.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Raised observability and resiliency with Prometheus and Grafana dashboards plus JUnit and Mockito gates tied to latency, error-rate, and defect KPIs before production cutover.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management—distributed, high-availability services behind customer and agent financial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Owned Docker image pipelines and Kubernetes releases on AWS (EC2, S3, RDS, Lambda) with OAuth2, JWT, Redis-backed sessions, and RBAC for secure,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policy and claims experiences: cut data defects 90% and improved API response time 25% by pairing validated Spring Boot services with Angular and React (HTML5, CSS3, JavaScript) UIs.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 stakeholders—reducing ambiguity in scalable financial workflow integrations.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8+ production features on schedule (policy, claims, reporting) through Agile partnership with Product and QA, accelerated by Jenkins and Bitbucket CI/CD and faster test-to-prod feedback.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Strengthened fault tolerance on money-movement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tracking—scalable systems sustaining 500+ users and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 that cut manual reporting time 50%, improving field and office decision velocity on production and asset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Owned Terraform and Jenkins pipelines with infrastructure as code, reducing environment provisioning time 60% and increasing deployment repeatability for cloud-bound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Operated containerized services on Kubernetes—health checks, readiness probes, auto-scaling—with Oracle and MySQL on AWS for resilient, high-availability upstream and downstream data exchange.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distributed energy consumers, shortening operations handoffs and reducing integration defects on production interfaces.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Expanded JUnit and Mockito coverage on core services to improve regression detection and release confidence for production-grade energy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distributed Java and Spring Boot REST services on Oracle and PostgreSQL for automotive manufacturing and supply-chain analytics—scalable integrations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to improve query performance 30%, cutting dashboard latency for 100+ manufacturing, dealer, and logistics users on high-throughput analytics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resilient ETL from vehicle production, dealer, and logistics sources into analytics stores, enabling batch and near-real-time reporting for supply-chain observability and planning.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Defined contract-first REST layers between operational systems and analytics consumers, stabilizing JSON payloads and error semantics for JavaScript KPI dashboards under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validation and reconciliation logic in Java so cross-plant and cross-dealer feeds stayed consistent—improving downstream reporting reliability and fault tolerance for analytics pipelines.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Drove a 12-month Agile cadence with analysts and QA, shipping incremental capabilities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PostgreSQL—compliance-bound, distributed backends for regulated pharmaceutical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data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SQL-based compliance reports aligned to GxP-style controls and audit expectations.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teams could trace regulated data lineage with higher reliability across distributed sites.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Owned Jenkins and Maven CI/CD with JUnit quality gates for compliance-critical builds, tightening promotion discipline into controlled environments without slowing delivery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operations and quality for 24 months on incremental, audit-friendly releases—improving stability and predictability of pharma reporting and integration rollouts.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orders and inventory sync; React admin dashboard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JPA, H2; JWT authentication and RBAC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2026-03-30T17:24:46.154Z</dcterms:created>
  <dcterms:modified xsi:type="dcterms:W3CDTF">2026-03-30T17:24:46.155Z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