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sz w:val="22"/>
          <w:szCs w:val="22"/>
        </w:rPr>
        <w:t xml:space="preserve">456-961-7695</w:t>
      </w:r>
    </w:p>
    <w:p>
      <w:pPr>
        <w:spacing w:after="80"/>
        <w:jc w:val="center"/>
      </w:pPr>
      <w:r>
        <w:rPr>
          <w:rFonts w:ascii="Times New Roman" w:cs="Times New Roman" w:eastAsia="Times New Roman" w:hAnsi="Times New Roman"/>
          <w:b/>
          <w:bCs/>
          <w:sz w:val="44"/>
          <w:szCs w:val="44"/>
        </w:rPr>
        <w:t xml:space="preserve">Siva Ganesh Golla</w:t>
      </w:r>
    </w:p>
    <w:p>
      <w:pPr>
        <w:spacing w:after="80"/>
        <w:jc w:val="center"/>
      </w:pPr>
      <w:r>
        <w:rPr>
          <w:rFonts w:ascii="Times New Roman" w:cs="Times New Roman" w:eastAsia="Times New Roman" w:hAnsi="Times New Roman"/>
          <w:sz w:val="24"/>
          <w:szCs w:val="24"/>
        </w:rPr>
        <w:t xml:space="preserve">Java Full Stack Engineer | React &amp; Angular | Spring Boot | AWS Cloud</w:t>
      </w:r>
    </w:p>
    <w:p>
      <w:pPr>
        <w:spacing w:after="120"/>
        <w:jc w:val="center"/>
      </w:pPr>
      <w:r>
        <w:rPr>
          <w:rFonts w:ascii="Times New Roman" w:cs="Times New Roman" w:eastAsia="Times New Roman" w:hAnsi="Times New Roman"/>
          <w:sz w:val="22"/>
          <w:szCs w:val="22"/>
        </w:rPr>
        <w:t xml:space="preserve">gsg1499@gmail.com  •  linkedin.com/in/ganeshg7  •  github.com/sivaganesh1407</w:t>
      </w:r>
    </w:p>
    <w:p>
      <w:pPr>
        <w:pBdr>
          <w:bottom w:val="single" w:color="000000" w:sz="6" w:space="1"/>
        </w:pBdr>
        <w:spacing w:after="80" w:before="120"/>
      </w:pPr>
      <w:r>
        <w:rPr>
          <w:rFonts w:ascii="Times New Roman" w:cs="Times New Roman" w:eastAsia="Times New Roman" w:hAnsi="Times New Roman"/>
          <w:b/>
          <w:bCs/>
          <w:sz w:val="24"/>
          <w:szCs w:val="24"/>
        </w:rPr>
        <w:t xml:space="preserve">PROFESSIONAL SUMMARY</w:t>
      </w:r>
    </w:p>
    <w:p>
      <w:pPr>
        <w:spacing w:after="120"/>
      </w:pPr>
      <w:r>
        <w:rPr>
          <w:rFonts w:ascii="Times New Roman" w:cs="Times New Roman" w:eastAsia="Times New Roman" w:hAnsi="Times New Roman"/>
          <w:sz w:val="22"/>
          <w:szCs w:val="22"/>
        </w:rPr>
        <w:t xml:space="preserve">Java Full Stack Engineer with 5+ years owning the full SDLC across frontend, backend, and cloud. Backend: Java, Spring Boot, microservices, REST APIs, Spring Security (OAuth2, JWT, RBAC), Hibernate/JPA, and event-driven integration (Kafka, RabbitMQ). Frontend: responsive web UIs with React and Angular. Cloud &amp; DevOps: AWS, Docker, Kubernetes, Terraform, CI/CD (Jenkins, Bitbucket), and DevSecOps-minded release practices. Quality: JUnit, Mockito, and measurable KPIs (uptime, latency, defect reduction). Delivered systems for financial services (retirement, insurance, asset management), energy, automotive, and regulated industries. AWS Certified (DevOps Professional, Solutions Architect Associate), Terraform Associate. Agile collaboration with product, QA, and platform teams.</w:t>
      </w:r>
    </w:p>
    <w:p>
      <w:pPr>
        <w:pBdr>
          <w:bottom w:val="single" w:color="000000" w:sz="6" w:space="1"/>
        </w:pBdr>
        <w:spacing w:after="80" w:before="120"/>
      </w:pPr>
      <w:r>
        <w:rPr>
          <w:rFonts w:ascii="Times New Roman" w:cs="Times New Roman" w:eastAsia="Times New Roman" w:hAnsi="Times New Roman"/>
          <w:b/>
          <w:bCs/>
          <w:sz w:val="24"/>
          <w:szCs w:val="24"/>
        </w:rPr>
        <w:t xml:space="preserve">TECHNICAL SKILLS</w:t>
      </w:r>
    </w:p>
    <w:p>
      <w:pPr>
        <w:spacing w:after="120"/>
      </w:pPr>
      <w:r>
        <w:rPr>
          <w:rFonts w:ascii="Times New Roman" w:cs="Times New Roman" w:eastAsia="Times New Roman" w:hAnsi="Times New Roman"/>
          <w:sz w:val="22"/>
          <w:szCs w:val="22"/>
        </w:rPr>
        <w:t xml:space="preserve">Frontend: React, Angular, responsive UI, REST integration | Backend: Java (11, 17), Spring Boot, microservices, REST APIs, Spring Security (OAuth2, JWT, RBAC), Hibernate/JPA, Node.js | Cloud &amp; DevOps: AWS (EC2, S3, RDS, Lambda, ECS), Docker, Kubernetes, Terraform, CI/CD (Jenkins, Bitbucket), infrastructure as code | Data &amp; messaging: MySQL, PostgreSQL, MongoDB, Oracle, Redis, Kafka, RabbitMQ | Quality &amp; observability: JUnit, Mockito, Prometheus, Grafana</w:t>
      </w:r>
    </w:p>
    <w:p>
      <w:pPr>
        <w:pBdr>
          <w:bottom w:val="single" w:color="000000" w:sz="6" w:space="1"/>
        </w:pBdr>
        <w:spacing w:after="80" w:before="120"/>
      </w:pPr>
      <w:r>
        <w:rPr>
          <w:rFonts w:ascii="Times New Roman" w:cs="Times New Roman" w:eastAsia="Times New Roman" w:hAnsi="Times New Roman"/>
          <w:b/>
          <w:bCs/>
          <w:sz w:val="24"/>
          <w:szCs w:val="24"/>
        </w:rPr>
        <w:t xml:space="preserve">PROFESSIONAL EXPERIENCE</w:t>
      </w:r>
    </w:p>
    <w:p>
      <w:pPr>
        <w:spacing w:after="20"/>
      </w:pPr>
      <w:r>
        <w:rPr>
          <w:rFonts w:ascii="Times New Roman" w:cs="Times New Roman" w:eastAsia="Times New Roman" w:hAnsi="Times New Roman"/>
          <w:b/>
          <w:bCs/>
          <w:sz w:val="22"/>
          <w:szCs w:val="22"/>
        </w:rPr>
        <w:t xml:space="preserve">Java Full Stack Engineer – Mad Mobile</w:t>
      </w:r>
    </w:p>
    <w:p>
      <w:pPr>
        <w:spacing w:after="40"/>
      </w:pPr>
      <w:r>
        <w:rPr>
          <w:rFonts w:ascii="Times New Roman" w:cs="Times New Roman" w:eastAsia="Times New Roman" w:hAnsi="Times New Roman"/>
          <w:sz w:val="22"/>
          <w:szCs w:val="22"/>
        </w:rPr>
        <w:t xml:space="preserve">Nov 2025 – Present</w:t>
      </w:r>
    </w:p>
    <w:p>
      <w:pPr>
        <w:spacing w:after="20"/>
      </w:pPr>
      <w:r>
        <w:rPr>
          <w:rFonts w:ascii="Times New Roman" w:cs="Times New Roman" w:eastAsia="Times New Roman" w:hAnsi="Times New Roman"/>
          <w:sz w:val="22"/>
          <w:szCs w:val="22"/>
        </w:rPr>
        <w:t xml:space="preserve">• Engineered migration from legacy Spring MVC to Java 17 / Spring Boot microservices; owned technical design through deployment; reduced production incidents by 40% and deployment time from 2 hours to 15 minutes.</w:t>
      </w:r>
    </w:p>
    <w:p>
      <w:pPr>
        <w:spacing w:after="20"/>
      </w:pPr>
      <w:r>
        <w:rPr>
          <w:rFonts w:ascii="Times New Roman" w:cs="Times New Roman" w:eastAsia="Times New Roman" w:hAnsi="Times New Roman"/>
          <w:sz w:val="22"/>
          <w:szCs w:val="22"/>
        </w:rPr>
        <w:t xml:space="preserve">• Designed scalable, modular microservices architecture ensuring high availability, maintainability, and performance for enterprise applications.</w:t>
      </w:r>
    </w:p>
    <w:p>
      <w:pPr>
        <w:spacing w:after="20"/>
      </w:pPr>
      <w:r>
        <w:rPr>
          <w:rFonts w:ascii="Times New Roman" w:cs="Times New Roman" w:eastAsia="Times New Roman" w:hAnsi="Times New Roman"/>
          <w:sz w:val="22"/>
          <w:szCs w:val="22"/>
        </w:rPr>
        <w:t xml:space="preserve">• Built event-driven architecture with Redis, RabbitMQ, and Kafka; processed 10K+ transactions daily with 99.9% uptime; implemented retry and circuit breaker patterns for resiliency.</w:t>
      </w:r>
    </w:p>
    <w:p>
      <w:pPr>
        <w:spacing w:after="20"/>
      </w:pPr>
      <w:r>
        <w:rPr>
          <w:rFonts w:ascii="Times New Roman" w:cs="Times New Roman" w:eastAsia="Times New Roman" w:hAnsi="Times New Roman"/>
          <w:sz w:val="22"/>
          <w:szCs w:val="22"/>
        </w:rPr>
        <w:t xml:space="preserve">• Full stack delivery: sub-200ms REST APIs with Spring Security and OAuth2 for 500+ concurrent users; responsive Angular and React front ends; Prometheus and Grafana for SLO-style monitoring.</w:t>
      </w:r>
    </w:p>
    <w:p>
      <w:pPr>
        <w:spacing w:after="20"/>
      </w:pPr>
      <w:r>
        <w:rPr>
          <w:rFonts w:ascii="Times New Roman" w:cs="Times New Roman" w:eastAsia="Times New Roman" w:hAnsi="Times New Roman"/>
          <w:sz w:val="22"/>
          <w:szCs w:val="22"/>
        </w:rPr>
        <w:t xml:space="preserve">• Automated regression and service-level testing with JUnit and Mockito; aligned test coverage with release criteria and defect KPIs.</w:t>
      </w:r>
    </w:p>
    <w:p>
      <w:pPr>
        <w:spacing w:after="80"/>
      </w:pPr>
      <w:r>
        <w:rPr>
          <w:rFonts w:ascii="Times New Roman" w:cs="Times New Roman" w:eastAsia="Times New Roman" w:hAnsi="Times New Roman"/>
          <w:sz w:val="22"/>
          <w:szCs w:val="22"/>
        </w:rPr>
        <w:t xml:space="preserve">• Partnered with DevOps on CI/CD automation (Jenkins, Bitbucket) to standardize build, scan, and deploy stages for repeatable, frequent releases to cloud environments.</w:t>
      </w:r>
    </w:p>
    <w:p>
      <w:pPr>
        <w:spacing w:after="20"/>
      </w:pPr>
      <w:r>
        <w:rPr>
          <w:rFonts w:ascii="Times New Roman" w:cs="Times New Roman" w:eastAsia="Times New Roman" w:hAnsi="Times New Roman"/>
          <w:b/>
          <w:bCs/>
          <w:sz w:val="22"/>
          <w:szCs w:val="22"/>
        </w:rPr>
        <w:t xml:space="preserve">Java Full Stack Engineer – Corebridge Financial</w:t>
      </w:r>
    </w:p>
    <w:p>
      <w:pPr>
        <w:spacing w:after="40"/>
      </w:pPr>
      <w:r>
        <w:rPr>
          <w:rFonts w:ascii="Times New Roman" w:cs="Times New Roman" w:eastAsia="Times New Roman" w:hAnsi="Times New Roman"/>
          <w:sz w:val="22"/>
          <w:szCs w:val="22"/>
        </w:rPr>
        <w:t xml:space="preserve">Feb 2025 – Oct 2025</w:t>
      </w:r>
    </w:p>
    <w:p>
      <w:pPr>
        <w:spacing w:after="20"/>
      </w:pPr>
      <w:r>
        <w:rPr>
          <w:rFonts w:ascii="Times New Roman" w:cs="Times New Roman" w:eastAsia="Times New Roman" w:hAnsi="Times New Roman"/>
          <w:sz w:val="22"/>
          <w:szCs w:val="22"/>
        </w:rPr>
        <w:t xml:space="preserve">• Developed Java / Spring Boot applications for retirement, life insurance, and asset management; engineered REST APIs with Hibernate for customer-facing and agent-facing portals and dashboards.</w:t>
      </w:r>
    </w:p>
    <w:p>
      <w:pPr>
        <w:spacing w:after="20"/>
      </w:pPr>
      <w:r>
        <w:rPr>
          <w:rFonts w:ascii="Times New Roman" w:cs="Times New Roman" w:eastAsia="Times New Roman" w:hAnsi="Times New Roman"/>
          <w:sz w:val="22"/>
          <w:szCs w:val="22"/>
        </w:rPr>
        <w:t xml:space="preserve">• Frontend and backend: responsive Angular and React UIs; OAuth2, JWT, and Redis for secure authentication and session management; reduced data errors by 90%; improved API response time by 25%.</w:t>
      </w:r>
    </w:p>
    <w:p>
      <w:pPr>
        <w:spacing w:after="20"/>
      </w:pPr>
      <w:r>
        <w:rPr>
          <w:rFonts w:ascii="Times New Roman" w:cs="Times New Roman" w:eastAsia="Times New Roman" w:hAnsi="Times New Roman"/>
          <w:sz w:val="22"/>
          <w:szCs w:val="22"/>
        </w:rPr>
        <w:t xml:space="preserve">• Cloud delivery: collaborated with DevOps on Docker and Kubernetes deployments; AWS EC2, S3, RDS, and Lambda for financial services workloads.</w:t>
      </w:r>
    </w:p>
    <w:p>
      <w:pPr>
        <w:spacing w:after="20"/>
      </w:pPr>
      <w:r>
        <w:rPr>
          <w:rFonts w:ascii="Times New Roman" w:cs="Times New Roman" w:eastAsia="Times New Roman" w:hAnsi="Times New Roman"/>
          <w:sz w:val="22"/>
          <w:szCs w:val="22"/>
        </w:rPr>
        <w:t xml:space="preserve">• Agile delivery with QA and Product: requirement refinement, acceptance criteria, and 8+ on-schedule features including policy management and claims processing.</w:t>
      </w:r>
    </w:p>
    <w:p>
      <w:pPr>
        <w:spacing w:after="20"/>
      </w:pPr>
      <w:r>
        <w:rPr>
          <w:rFonts w:ascii="Times New Roman" w:cs="Times New Roman" w:eastAsia="Times New Roman" w:hAnsi="Times New Roman"/>
          <w:sz w:val="22"/>
          <w:szCs w:val="22"/>
        </w:rPr>
        <w:t xml:space="preserve">• Technical design: specifications and API contracts for financial workflows; reviews with architecture and compliance stakeholders.</w:t>
      </w:r>
    </w:p>
    <w:p>
      <w:pPr>
        <w:spacing w:after="20"/>
      </w:pPr>
      <w:r>
        <w:rPr>
          <w:rFonts w:ascii="Times New Roman" w:cs="Times New Roman" w:eastAsia="Times New Roman" w:hAnsi="Times New Roman"/>
          <w:sz w:val="22"/>
          <w:szCs w:val="22"/>
        </w:rPr>
        <w:t xml:space="preserve">• Secure coding with Spring Security (validation, least-privilege patterns); JUnit and Mockito for critical policy and claims paths.</w:t>
      </w:r>
    </w:p>
    <w:p>
      <w:pPr>
        <w:spacing w:after="80"/>
      </w:pPr>
      <w:r>
        <w:rPr>
          <w:rFonts w:ascii="Times New Roman" w:cs="Times New Roman" w:eastAsia="Times New Roman" w:hAnsi="Times New Roman"/>
          <w:sz w:val="22"/>
          <w:szCs w:val="22"/>
        </w:rPr>
        <w:t xml:space="preserve">• CI/CD pipeline improvements for predictable cloud deployments, fewer manual steps, and faster test-to-production feedback.</w:t>
      </w:r>
    </w:p>
    <w:p>
      <w:pPr>
        <w:spacing w:after="20"/>
      </w:pPr>
      <w:r>
        <w:rPr>
          <w:rFonts w:ascii="Times New Roman" w:cs="Times New Roman" w:eastAsia="Times New Roman" w:hAnsi="Times New Roman"/>
          <w:b/>
          <w:bCs/>
          <w:sz w:val="22"/>
          <w:szCs w:val="22"/>
        </w:rPr>
        <w:t xml:space="preserve">Java Full Stack Engineer – ConocoPhillips</w:t>
      </w:r>
    </w:p>
    <w:p>
      <w:pPr>
        <w:spacing w:after="40"/>
      </w:pPr>
      <w:r>
        <w:rPr>
          <w:rFonts w:ascii="Times New Roman" w:cs="Times New Roman" w:eastAsia="Times New Roman" w:hAnsi="Times New Roman"/>
          <w:sz w:val="22"/>
          <w:szCs w:val="22"/>
        </w:rPr>
        <w:t xml:space="preserve">Feb 2024 – Dec 2024</w:t>
      </w:r>
    </w:p>
    <w:p>
      <w:pPr>
        <w:spacing w:after="20"/>
      </w:pPr>
      <w:r>
        <w:rPr>
          <w:rFonts w:ascii="Times New Roman" w:cs="Times New Roman" w:eastAsia="Times New Roman" w:hAnsi="Times New Roman"/>
          <w:sz w:val="22"/>
          <w:szCs w:val="22"/>
        </w:rPr>
        <w:t xml:space="preserve">• Backend: Java 11, Spring Boot, and Spring Data JPA/Hibernate for portfolio and asset tracking; supported 500+ users and 10K+ daily transactions.</w:t>
      </w:r>
    </w:p>
    <w:p>
      <w:pPr>
        <w:spacing w:after="20"/>
      </w:pPr>
      <w:r>
        <w:rPr>
          <w:rFonts w:ascii="Times New Roman" w:cs="Times New Roman" w:eastAsia="Times New Roman" w:hAnsi="Times New Roman"/>
          <w:sz w:val="22"/>
          <w:szCs w:val="22"/>
        </w:rPr>
        <w:t xml:space="preserve">• Full stack: REST APIs integrated with responsive React UIs; reduced manual reporting time by 50%.</w:t>
      </w:r>
    </w:p>
    <w:p>
      <w:pPr>
        <w:spacing w:after="20"/>
      </w:pPr>
      <w:r>
        <w:rPr>
          <w:rFonts w:ascii="Times New Roman" w:cs="Times New Roman" w:eastAsia="Times New Roman" w:hAnsi="Times New Roman"/>
          <w:sz w:val="22"/>
          <w:szCs w:val="22"/>
        </w:rPr>
        <w:t xml:space="preserve">• Cloud &amp; platform: Oracle and MySQL; Jenkins and Terraform for CI/CD; automated build-test-deploy; Kubernetes deployment with health checks and auto-scaling.</w:t>
      </w:r>
    </w:p>
    <w:p>
      <w:pPr>
        <w:spacing w:after="20"/>
      </w:pPr>
      <w:r>
        <w:rPr>
          <w:rFonts w:ascii="Times New Roman" w:cs="Times New Roman" w:eastAsia="Times New Roman" w:hAnsi="Times New Roman"/>
          <w:sz w:val="22"/>
          <w:szCs w:val="22"/>
        </w:rPr>
        <w:t xml:space="preserve">• Documentation for service behavior and integration points; supported operations and cross-team onboarding.</w:t>
      </w:r>
    </w:p>
    <w:p>
      <w:pPr>
        <w:spacing w:after="80"/>
      </w:pPr>
      <w:r>
        <w:rPr>
          <w:rFonts w:ascii="Times New Roman" w:cs="Times New Roman" w:eastAsia="Times New Roman" w:hAnsi="Times New Roman"/>
          <w:sz w:val="22"/>
          <w:szCs w:val="22"/>
        </w:rPr>
        <w:t xml:space="preserve">• JUnit and Mockito for core services to protect refactors and production stability.</w:t>
      </w:r>
    </w:p>
    <w:p>
      <w:pPr>
        <w:spacing w:after="20"/>
      </w:pPr>
      <w:r>
        <w:rPr>
          <w:rFonts w:ascii="Times New Roman" w:cs="Times New Roman" w:eastAsia="Times New Roman" w:hAnsi="Times New Roman"/>
          <w:b/>
          <w:bCs/>
          <w:sz w:val="22"/>
          <w:szCs w:val="22"/>
        </w:rPr>
        <w:t xml:space="preserve">System Engineer – Infosys</w:t>
      </w:r>
    </w:p>
    <w:p>
      <w:pPr>
        <w:spacing w:after="40"/>
      </w:pPr>
      <w:r>
        <w:rPr>
          <w:rFonts w:ascii="Times New Roman" w:cs="Times New Roman" w:eastAsia="Times New Roman" w:hAnsi="Times New Roman"/>
          <w:sz w:val="22"/>
          <w:szCs w:val="22"/>
        </w:rPr>
        <w:t xml:space="preserve">Jun 2021 – Jun 2022</w:t>
      </w:r>
    </w:p>
    <w:p>
      <w:pPr>
        <w:spacing w:after="20"/>
      </w:pPr>
      <w:r>
        <w:rPr>
          <w:rFonts w:ascii="Times New Roman" w:cs="Times New Roman" w:eastAsia="Times New Roman" w:hAnsi="Times New Roman"/>
          <w:sz w:val="22"/>
          <w:szCs w:val="22"/>
        </w:rPr>
        <w:t xml:space="preserve">• Backend systems: Java, Spring Boot, and REST APIs for vehicle manufacturing and supply chain analytics; Oracle and PostgreSQL integration.</w:t>
      </w:r>
    </w:p>
    <w:p>
      <w:pPr>
        <w:spacing w:after="20"/>
      </w:pPr>
      <w:r>
        <w:rPr>
          <w:rFonts w:ascii="Times New Roman" w:cs="Times New Roman" w:eastAsia="Times New Roman" w:hAnsi="Times New Roman"/>
          <w:sz w:val="22"/>
          <w:szCs w:val="22"/>
        </w:rPr>
        <w:t xml:space="preserve">• Designed ETL workflows for vehicle production, dealer management, and logistics data; backend processing for analytics and reporting pipelines.</w:t>
      </w:r>
    </w:p>
    <w:p>
      <w:pPr>
        <w:spacing w:after="20"/>
      </w:pPr>
      <w:r>
        <w:rPr>
          <w:rFonts w:ascii="Times New Roman" w:cs="Times New Roman" w:eastAsia="Times New Roman" w:hAnsi="Times New Roman"/>
          <w:sz w:val="22"/>
          <w:szCs w:val="22"/>
        </w:rPr>
        <w:t xml:space="preserve">• Performance: optimized SQL for analytics and reporting workloads; improved query performance by 30%; reduced load times for 100+ users.</w:t>
      </w:r>
    </w:p>
    <w:p>
      <w:pPr>
        <w:spacing w:after="80"/>
      </w:pPr>
      <w:r>
        <w:rPr>
          <w:rFonts w:ascii="Times New Roman" w:cs="Times New Roman" w:eastAsia="Times New Roman" w:hAnsi="Times New Roman"/>
          <w:sz w:val="22"/>
          <w:szCs w:val="22"/>
        </w:rPr>
        <w:t xml:space="preserve">• Agile squads with analysts and QA: acceptance criteria, incremental delivery, and reliable APIs supporting operational and reporting consumers.</w:t>
      </w:r>
    </w:p>
    <w:p>
      <w:pPr>
        <w:spacing w:after="20"/>
      </w:pPr>
      <w:r>
        <w:rPr>
          <w:rFonts w:ascii="Times New Roman" w:cs="Times New Roman" w:eastAsia="Times New Roman" w:hAnsi="Times New Roman"/>
          <w:b/>
          <w:bCs/>
          <w:sz w:val="22"/>
          <w:szCs w:val="22"/>
        </w:rPr>
        <w:t xml:space="preserve">Associate System Engineer – Elder Pharmaceuticals</w:t>
      </w:r>
    </w:p>
    <w:p>
      <w:pPr>
        <w:spacing w:after="40"/>
      </w:pPr>
      <w:r>
        <w:rPr>
          <w:rFonts w:ascii="Times New Roman" w:cs="Times New Roman" w:eastAsia="Times New Roman" w:hAnsi="Times New Roman"/>
          <w:sz w:val="22"/>
          <w:szCs w:val="22"/>
        </w:rPr>
        <w:t xml:space="preserve">Jun 2019 – May 2021</w:t>
      </w:r>
    </w:p>
    <w:p>
      <w:pPr>
        <w:spacing w:after="20"/>
      </w:pPr>
      <w:r>
        <w:rPr>
          <w:rFonts w:ascii="Times New Roman" w:cs="Times New Roman" w:eastAsia="Times New Roman" w:hAnsi="Times New Roman"/>
          <w:sz w:val="22"/>
          <w:szCs w:val="22"/>
        </w:rPr>
        <w:t xml:space="preserve">• Backend: Spring Boot and Node.js services for production monitoring; REST APIs for ERP integration with Oracle and PostgreSQL.</w:t>
      </w:r>
    </w:p>
    <w:p>
      <w:pPr>
        <w:spacing w:after="20"/>
      </w:pPr>
      <w:r>
        <w:rPr>
          <w:rFonts w:ascii="Times New Roman" w:cs="Times New Roman" w:eastAsia="Times New Roman" w:hAnsi="Times New Roman"/>
          <w:sz w:val="22"/>
          <w:szCs w:val="22"/>
        </w:rPr>
        <w:t xml:space="preserve">• Frontend: AngularJS and React dashboards for laboratory, quality control, and inventory visibility; reduced manual entry by 70%.</w:t>
      </w:r>
    </w:p>
    <w:p>
      <w:pPr>
        <w:spacing w:after="20"/>
      </w:pPr>
      <w:r>
        <w:rPr>
          <w:rFonts w:ascii="Times New Roman" w:cs="Times New Roman" w:eastAsia="Times New Roman" w:hAnsi="Times New Roman"/>
          <w:sz w:val="22"/>
          <w:szCs w:val="22"/>
        </w:rPr>
        <w:t xml:space="preserve">• ETL workflows consolidating lab, QC, and inventory data; validation and SQL-based compliance reporting.</w:t>
      </w:r>
    </w:p>
    <w:p>
      <w:pPr>
        <w:spacing w:after="80"/>
      </w:pPr>
      <w:r>
        <w:rPr>
          <w:rFonts w:ascii="Times New Roman" w:cs="Times New Roman" w:eastAsia="Times New Roman" w:hAnsi="Times New Roman"/>
          <w:sz w:val="22"/>
          <w:szCs w:val="22"/>
        </w:rPr>
        <w:t xml:space="preserve">• CI/CD automation with Jenkins and Maven; audit-friendly reporting patterns for regulated operational data.</w:t>
      </w:r>
    </w:p>
    <w:p>
      <w:pPr>
        <w:pBdr>
          <w:bottom w:val="single" w:color="000000" w:sz="6" w:space="1"/>
        </w:pBdr>
        <w:spacing w:after="80" w:before="120"/>
      </w:pPr>
      <w:r>
        <w:rPr>
          <w:rFonts w:ascii="Times New Roman" w:cs="Times New Roman" w:eastAsia="Times New Roman" w:hAnsi="Times New Roman"/>
          <w:b/>
          <w:bCs/>
          <w:sz w:val="24"/>
          <w:szCs w:val="24"/>
        </w:rPr>
        <w:t xml:space="preserve">CERTIFICATIONS</w:t>
      </w:r>
    </w:p>
    <w:p>
      <w:pPr>
        <w:spacing w:after="6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AWS Certified DevOps Engineer – Professional</w:t>
      </w:r>
      <w:r>
        <w:rPr>
          <w:rFonts w:ascii="Times New Roman" w:cs="Times New Roman" w:eastAsia="Times New Roman" w:hAnsi="Times New Roman"/>
          <w:sz w:val="22"/>
          <w:szCs w:val="22"/>
        </w:rPr>
        <w:t xml:space="preserve"> (March 2025 – March 2027)</w:t>
      </w:r>
    </w:p>
    <w:p>
      <w:pPr>
        <w:spacing w:after="6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AWS Certified Solutions Architect – Associate</w:t>
      </w:r>
      <w:r>
        <w:rPr>
          <w:rFonts w:ascii="Times New Roman" w:cs="Times New Roman" w:eastAsia="Times New Roman" w:hAnsi="Times New Roman"/>
          <w:sz w:val="22"/>
          <w:szCs w:val="22"/>
        </w:rPr>
        <w:t xml:space="preserve"> (February 2025 – February 2028)</w:t>
      </w:r>
    </w:p>
    <w:p>
      <w:pPr>
        <w:spacing w:after="12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HashiCorp Certified: Terraform Associate</w:t>
      </w:r>
      <w:r>
        <w:rPr>
          <w:rFonts w:ascii="Times New Roman" w:cs="Times New Roman" w:eastAsia="Times New Roman" w:hAnsi="Times New Roman"/>
          <w:sz w:val="22"/>
          <w:szCs w:val="22"/>
        </w:rPr>
        <w:t xml:space="preserve"> (March 2025 – March 2027)</w:t>
      </w:r>
    </w:p>
    <w:p>
      <w:pPr>
        <w:pBdr>
          <w:bottom w:val="single" w:color="000000" w:sz="6" w:space="1"/>
        </w:pBdr>
        <w:spacing w:after="80" w:before="120"/>
      </w:pPr>
      <w:r>
        <w:rPr>
          <w:rFonts w:ascii="Times New Roman" w:cs="Times New Roman" w:eastAsia="Times New Roman" w:hAnsi="Times New Roman"/>
          <w:b/>
          <w:bCs/>
          <w:sz w:val="24"/>
          <w:szCs w:val="24"/>
        </w:rPr>
        <w:t xml:space="preserve">EDUCATION</w:t>
      </w:r>
    </w:p>
    <w:p>
      <w:pPr>
        <w:spacing w:after="60"/>
      </w:pPr>
      <w:r>
        <w:rPr>
          <w:rFonts w:ascii="Times New Roman" w:cs="Times New Roman" w:eastAsia="Times New Roman" w:hAnsi="Times New Roman"/>
          <w:b/>
          <w:bCs/>
          <w:sz w:val="22"/>
          <w:szCs w:val="22"/>
        </w:rPr>
        <w:t xml:space="preserve">Master's Degree, Information Technology Management</w:t>
      </w:r>
      <w:r>
        <w:rPr>
          <w:rFonts w:ascii="Times New Roman" w:cs="Times New Roman" w:eastAsia="Times New Roman" w:hAnsi="Times New Roman"/>
          <w:sz w:val="22"/>
          <w:szCs w:val="22"/>
        </w:rPr>
        <w:t xml:space="preserve">, Indiana Wesleyan University</w:t>
      </w:r>
    </w:p>
    <w:p>
      <w:pPr>
        <w:spacing w:after="120"/>
      </w:pPr>
      <w:r>
        <w:rPr>
          <w:rFonts w:ascii="Times New Roman" w:cs="Times New Roman" w:eastAsia="Times New Roman" w:hAnsi="Times New Roman"/>
          <w:sz w:val="22"/>
          <w:szCs w:val="22"/>
        </w:rPr>
        <w:t xml:space="preserve">Grade: 3.45/5. Coursework: Information Systems Management, Database Systems, Cloud Computing.</w:t>
      </w:r>
    </w:p>
    <w:p>
      <w:pPr>
        <w:spacing w:after="60"/>
      </w:pPr>
      <w:r>
        <w:rPr>
          <w:rFonts w:ascii="Times New Roman" w:cs="Times New Roman" w:eastAsia="Times New Roman" w:hAnsi="Times New Roman"/>
          <w:b/>
          <w:bCs/>
          <w:sz w:val="22"/>
          <w:szCs w:val="22"/>
        </w:rPr>
        <w:t xml:space="preserve">Bachelor's, Electrical, Electronics and Communications Engineering</w:t>
      </w:r>
      <w:r>
        <w:rPr>
          <w:rFonts w:ascii="Times New Roman" w:cs="Times New Roman" w:eastAsia="Times New Roman" w:hAnsi="Times New Roman"/>
          <w:sz w:val="22"/>
          <w:szCs w:val="22"/>
        </w:rPr>
        <w:t xml:space="preserve">, Karunya Institute of Technology and Sciences</w:t>
      </w:r>
    </w:p>
    <w:p>
      <w:pPr>
        <w:spacing w:after="200"/>
      </w:pPr>
      <w:r>
        <w:rPr>
          <w:rFonts w:ascii="Times New Roman" w:cs="Times New Roman" w:eastAsia="Times New Roman" w:hAnsi="Times New Roman"/>
          <w:sz w:val="22"/>
          <w:szCs w:val="22"/>
        </w:rPr>
        <w:t xml:space="preserve">Grade: 7.2/10. Coursework: Communication Systems, Embedded Systems, Computer Engineering.</w:t>
      </w:r>
    </w:p>
    <w:p>
      <w:pPr>
        <w:pBdr>
          <w:bottom w:val="single" w:color="000000" w:sz="6" w:space="1"/>
        </w:pBdr>
        <w:spacing w:after="80" w:before="120"/>
      </w:pPr>
      <w:r>
        <w:rPr>
          <w:rFonts w:ascii="Times New Roman" w:cs="Times New Roman" w:eastAsia="Times New Roman" w:hAnsi="Times New Roman"/>
          <w:b/>
          <w:bCs/>
          <w:sz w:val="24"/>
          <w:szCs w:val="24"/>
        </w:rPr>
        <w:t xml:space="preserve">KEY PROJECTS</w:t>
      </w:r>
    </w:p>
    <w:p>
      <w:pPr>
        <w:spacing w:after="20"/>
      </w:pPr>
      <w:r>
        <w:rPr>
          <w:rFonts w:ascii="Times New Roman" w:cs="Times New Roman" w:eastAsia="Times New Roman" w:hAnsi="Times New Roman"/>
          <w:b/>
          <w:bCs/>
          <w:sz w:val="22"/>
          <w:szCs w:val="22"/>
        </w:rPr>
        <w:t xml:space="preserve">Retirement Investment Management Platform</w:t>
      </w:r>
    </w:p>
    <w:p>
      <w:pPr>
        <w:spacing w:after="20"/>
      </w:pPr>
      <w:r>
        <w:rPr>
          <w:rFonts w:ascii="Times New Roman" w:cs="Times New Roman" w:eastAsia="Times New Roman" w:hAnsi="Times New Roman"/>
          <w:sz w:val="22"/>
          <w:szCs w:val="22"/>
        </w:rPr>
        <w:t xml:space="preserve">• Full stack: Spring Boot backend, JWT and role-based access, React UI; AWS and Docker for retirement planning and portfolio management.</w:t>
      </w:r>
    </w:p>
    <w:p>
      <w:pPr>
        <w:spacing w:after="60"/>
      </w:pPr>
      <w:r>
        <w:rPr>
          <w:rFonts w:ascii="Times New Roman" w:cs="Times New Roman" w:eastAsia="Times New Roman" w:hAnsi="Times New Roman"/>
          <w:sz w:val="22"/>
          <w:szCs w:val="22"/>
        </w:rPr>
        <w:t xml:space="preserve">• REST APIs for authentication and portfolio tracking; PostgreSQL and Redis for persistence and session management.</w:t>
      </w:r>
    </w:p>
    <w:p>
      <w:pPr>
        <w:spacing w:after="20"/>
      </w:pPr>
      <w:r>
        <w:rPr>
          <w:rFonts w:ascii="Times New Roman" w:cs="Times New Roman" w:eastAsia="Times New Roman" w:hAnsi="Times New Roman"/>
          <w:b/>
          <w:bCs/>
          <w:sz w:val="22"/>
          <w:szCs w:val="22"/>
        </w:rPr>
        <w:t xml:space="preserve">Smart Restaurant Platform</w:t>
      </w:r>
    </w:p>
    <w:p>
      <w:pPr>
        <w:spacing w:after="20"/>
      </w:pPr>
      <w:r>
        <w:rPr>
          <w:rFonts w:ascii="Times New Roman" w:cs="Times New Roman" w:eastAsia="Times New Roman" w:hAnsi="Times New Roman"/>
          <w:sz w:val="22"/>
          <w:szCs w:val="22"/>
        </w:rPr>
        <w:t xml:space="preserve">• Full stack: Spring Boot, React, and MySQL for menu management, orders, inventory, and sales analytics.</w:t>
      </w:r>
    </w:p>
    <w:p>
      <w:pPr>
        <w:spacing w:after="60"/>
      </w:pPr>
      <w:r>
        <w:rPr>
          <w:rFonts w:ascii="Times New Roman" w:cs="Times New Roman" w:eastAsia="Times New Roman" w:hAnsi="Times New Roman"/>
          <w:sz w:val="22"/>
          <w:szCs w:val="22"/>
        </w:rPr>
        <w:t xml:space="preserve">• REST APIs for orders and inventory sync; React admin dashboard; reduced manual operations by 60%.</w:t>
      </w:r>
    </w:p>
    <w:p>
      <w:pPr>
        <w:spacing w:after="20"/>
      </w:pPr>
      <w:r>
        <w:rPr>
          <w:rFonts w:ascii="Times New Roman" w:cs="Times New Roman" w:eastAsia="Times New Roman" w:hAnsi="Times New Roman"/>
          <w:b/>
          <w:bCs/>
          <w:sz w:val="22"/>
          <w:szCs w:val="22"/>
        </w:rPr>
        <w:t xml:space="preserve">User Management Service</w:t>
      </w:r>
    </w:p>
    <w:p>
      <w:pPr>
        <w:spacing w:after="20"/>
      </w:pPr>
      <w:r>
        <w:rPr>
          <w:rFonts w:ascii="Times New Roman" w:cs="Times New Roman" w:eastAsia="Times New Roman" w:hAnsi="Times New Roman"/>
          <w:sz w:val="22"/>
          <w:szCs w:val="22"/>
        </w:rPr>
        <w:t xml:space="preserve">• Spring Boot, JPA, H2; JWT authentication and RBAC with Spring Security.</w:t>
      </w:r>
    </w:p>
    <w:p>
      <w:pPr>
        <w:spacing w:after="60"/>
      </w:pPr>
      <w:r>
        <w:rPr>
          <w:rFonts w:ascii="Times New Roman" w:cs="Times New Roman" w:eastAsia="Times New Roman" w:hAnsi="Times New Roman"/>
          <w:sz w:val="22"/>
          <w:szCs w:val="22"/>
        </w:rPr>
        <w:t xml:space="preserve">• Endpoints for registration, login, profile management, and audit logging.</w:t>
      </w:r>
    </w:p>
    <w:sectPr>
      <w:pgSz w:w="11906" w:h="16838" w:orient="portrait"/>
      <w:pgMar w:top="576" w:right="576" w:bottom="576" w:left="5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2026-03-30T16:38:44.367Z</dcterms:created>
  <dcterms:modified xsi:type="dcterms:W3CDTF">2026-03-30T16:38:44.369Z</dcterms:modified>
</cp:coreProperties>
</file>

<file path=docProps/custom.xml><?xml version="1.0" encoding="utf-8"?>
<Properties xmlns="http://schemas.openxmlformats.org/officeDocument/2006/custom-properties" xmlns:vt="http://schemas.openxmlformats.org/officeDocument/2006/docPropsVTypes"/>
</file>