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 Trading &amp; Logistics</w:t>
        <w:br/>
        <w:t>AI Knowledge Assistant</w:t>
      </w:r>
    </w:p>
    <w:p>
      <w:pPr>
        <w:jc w:val="center"/>
      </w:pPr>
      <w:r>
        <w:rPr>
          <w:i/>
          <w:color w:val="5A6473"/>
          <w:sz w:val="20"/>
        </w:rPr>
        <w:t>An n8n-based document question-answering system using retrieval-augmented generation</w:t>
      </w:r>
    </w:p>
    <w:tbl>
      <w:tblPr>
        <w:tblW w:type="auto" w:w="0"/>
        <w:tblLayout w:type="autofit"/>
        <w:tblLook w:firstColumn="1" w:firstRow="1" w:lastColumn="0" w:lastRow="0" w:noHBand="0" w:noVBand="1" w:val="04A0"/>
      </w:tblPr>
      <w:tblGrid>
        <w:gridCol w:w="9936"/>
      </w:tblGrid>
      <w:tr>
        <w:tc>
          <w:tcPr>
            <w:tcW w:type="dxa" w:w="9936"/>
            <w:shd w:fill="EAF3FB"/>
          </w:tcPr>
          <w:p>
            <w:pPr>
              <w:spacing w:after="40"/>
            </w:pPr>
            <w:r>
              <w:rPr>
                <w:b/>
                <w:color w:val="144D7E"/>
              </w:rPr>
              <w:t xml:space="preserve">Project summary: </w:t>
            </w:r>
            <w:r>
              <w:t>The workflow indexes the Apex company PDF in Pinecone and answers user questions through an n8n webhook and AI agent.</w:t>
            </w:r>
          </w:p>
        </w:tc>
      </w:tr>
    </w:tbl>
    <w:p>
      <w:pPr>
        <w:pStyle w:val="Heading1"/>
      </w:pPr>
      <w:r>
        <w:t>1. Goal</w:t>
      </w:r>
    </w:p>
    <w:p>
      <w:pPr>
        <w:spacing w:after="100"/>
      </w:pPr>
      <w:r>
        <w:t>To create a company knowledge assistant that can respond to questions about Apex Trading &amp; Logistics using information retrieved from the company document stored in a vector database.</w:t>
      </w:r>
    </w:p>
    <w:p>
      <w:pPr>
        <w:pStyle w:val="Heading1"/>
      </w:pPr>
      <w:r>
        <w:t>2. Description</w:t>
      </w:r>
    </w:p>
    <w:p>
      <w:pPr>
        <w:spacing w:after="100"/>
      </w:pPr>
      <w:r>
        <w:t>The solution is built in n8n as two connected processes. First, a manual workflow searches Google Drive for “Apex Trading &amp; Logistics.pdf”, downloads the file, loads its text, splits it into smaller text chunks, creates embeddings with the OpenAI Embeddings node, and stores them in the Pinecone index named “apex”.</w:t>
      </w:r>
    </w:p>
    <w:p>
      <w:pPr>
        <w:spacing w:after="100"/>
      </w:pPr>
      <w:r>
        <w:t>Second, a user submits a question to an HTTP POST webhook. The AI Agent receives the question, uses a Pinecone vector-store tool to retrieve relevant document content, and generates a response with the configured OpenAI chat model (gpt-5-mini). The response is returned through the Respond to Webhook node.</w:t>
      </w:r>
    </w:p>
    <w:p>
      <w:pPr>
        <w:pStyle w:val="Heading1"/>
      </w:pPr>
      <w:r>
        <w:t>3. Requirements</w:t>
      </w:r>
    </w:p>
    <w:p>
      <w:pPr>
        <w:pStyle w:val="ListBullet"/>
        <w:spacing w:after="40"/>
      </w:pPr>
      <w:r>
        <w:t>n8n account or self-hosted n8n instance with permission to create and run workflows.</w:t>
      </w:r>
    </w:p>
    <w:p>
      <w:pPr>
        <w:pStyle w:val="ListBullet"/>
        <w:spacing w:after="40"/>
      </w:pPr>
      <w:r>
        <w:t>Google Drive account and OAuth credentials, with access to the Apex Trading &amp; Logistics PDF.</w:t>
      </w:r>
    </w:p>
    <w:p>
      <w:pPr>
        <w:pStyle w:val="ListBullet"/>
        <w:spacing w:after="40"/>
      </w:pPr>
      <w:r>
        <w:t>OpenAI API credentials for embeddings and the chat model.</w:t>
      </w:r>
    </w:p>
    <w:p>
      <w:pPr>
        <w:pStyle w:val="ListBullet"/>
        <w:spacing w:after="40"/>
      </w:pPr>
      <w:r>
        <w:t>Pinecone account, API credentials, and a vector index named “apex”.</w:t>
      </w:r>
    </w:p>
    <w:p>
      <w:pPr>
        <w:pStyle w:val="ListBullet"/>
        <w:spacing w:after="40"/>
      </w:pPr>
      <w:r>
        <w:t>A source PDF named “Apex Trading &amp; Logistics.pdf” available in Google Drive.</w:t>
      </w:r>
    </w:p>
    <w:p>
      <w:pPr>
        <w:pStyle w:val="ListBullet"/>
        <w:spacing w:after="40"/>
      </w:pPr>
      <w:r>
        <w:t>A client or API testing tool (such as ReqBin) to send HTTP POST requests to the webhook.</w:t>
      </w:r>
    </w:p>
    <w:p>
      <w:pPr>
        <w:pStyle w:val="ListBullet"/>
        <w:spacing w:after="40"/>
      </w:pPr>
      <w:r>
        <w:t>Correctly configured node connections, credentials, and webhook activation before testing.</w:t>
      </w:r>
    </w:p>
    <w:p>
      <w:pPr>
        <w:pStyle w:val="Heading1"/>
      </w:pPr>
      <w:r>
        <w:t>4. Input</w:t>
      </w:r>
    </w:p>
    <w:p>
      <w:pPr>
        <w:pStyle w:val="ListBullet"/>
        <w:spacing w:after="40"/>
      </w:pPr>
      <w:r>
        <w:t>Knowledge-ingestion input: the Apex Trading &amp; Logistics PDF found in Google Drive.</w:t>
      </w:r>
    </w:p>
    <w:p>
      <w:pPr>
        <w:pStyle w:val="ListBullet"/>
        <w:spacing w:after="40"/>
      </w:pPr>
      <w:r>
        <w:t>Question input: an HTTP POST request sent to the n8n webhook.</w:t>
      </w:r>
    </w:p>
    <w:p>
      <w:pPr>
        <w:pStyle w:val="ListBullet"/>
        <w:spacing w:after="40"/>
      </w:pPr>
      <w:r>
        <w:t>Expected request body: JSON containing a “question” field, for example: { "question": "Give overview about Apex company" }.</w:t>
      </w:r>
    </w:p>
    <w:p>
      <w:pPr>
        <w:pStyle w:val="ListBullet"/>
        <w:spacing w:after="40"/>
      </w:pPr>
      <w:r>
        <w:t>The workflow reads the question from the request body and uses it to retrieve relevant information from Pinecone.</w:t>
      </w:r>
    </w:p>
    <w:p>
      <w:pPr>
        <w:pStyle w:val="Heading1"/>
      </w:pPr>
      <w:r>
        <w:t>5. Output</w:t>
      </w:r>
    </w:p>
    <w:p>
      <w:pPr>
        <w:pStyle w:val="ListBullet"/>
        <w:spacing w:after="40"/>
      </w:pPr>
      <w:r>
        <w:t>During ingestion: document text is split, converted into embeddings, and stored in the Pinecone “apex” index.</w:t>
      </w:r>
    </w:p>
    <w:p>
      <w:pPr>
        <w:pStyle w:val="ListBullet"/>
        <w:spacing w:after="40"/>
      </w:pPr>
      <w:r>
        <w:t>During question answering: a text answer generated by the AI Agent using retrieved company-document content.</w:t>
      </w:r>
    </w:p>
    <w:p>
      <w:pPr>
        <w:pStyle w:val="ListBullet"/>
        <w:spacing w:after="40"/>
      </w:pPr>
      <w:r>
        <w:t>The answer is sent back to the requester as the webhook response.</w:t>
      </w:r>
    </w:p>
    <w:p>
      <w:pPr>
        <w:pStyle w:val="ListBullet"/>
        <w:spacing w:after="40"/>
      </w:pPr>
      <w:r>
        <w:t>Example output: a concise overview of Apex’s company activities, products, geographic presence, and services, when those details are present in the indexed document.</w:t>
      </w:r>
    </w:p>
    <w:p>
      <w:pPr>
        <w:pStyle w:val="Heading1"/>
      </w:pPr>
      <w:r>
        <w:t>Workflow at a Glance</w:t>
      </w:r>
    </w:p>
    <w:p>
      <w:pPr>
        <w:pStyle w:val="ListNumber"/>
        <w:spacing w:after="80"/>
      </w:pPr>
      <w:r>
        <w:t>Document indexing: Manual Trigger → Google Drive Search → Download PDF → Data Loader / Text Splitter → OpenAI Embeddings → Pinecone Vector Store.</w:t>
      </w:r>
    </w:p>
    <w:p>
      <w:pPr>
        <w:pStyle w:val="ListNumber"/>
        <w:spacing w:after="80"/>
      </w:pPr>
      <w:r>
        <w:t>Question answering: POST Webhook → AI Agent (gpt-5-mini) → Pinecone Vector Store retrieval tool → Respond to Webhook.</w:t>
      </w:r>
    </w:p>
    <w:p>
      <w:pPr>
        <w:pStyle w:val="Heading1"/>
      </w:pPr>
      <w:r>
        <w:t>Presentation Note</w:t>
      </w:r>
    </w:p>
    <w:p>
      <w:pPr>
        <w:spacing w:after="40"/>
      </w:pPr>
      <w:r>
        <w:t>This workflow demonstrates how company documents can be made searchable and used by an AI assistant. The assistant’s answers depend on the content indexed in Pinecone and the successful configuration of the connected services.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91"/>
        <w:sz w:val="16"/>
      </w:rPr>
      <w:t>Apex Trading &amp; Logistics | AI Knowledge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PROJECT PRESENTATION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4D7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4D7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