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37E"/>
          <w:sz w:val="48"/>
          <w:szCs w:val="48"/>
        </w:rPr>
        <w:t xml:space="preserve">RETAIL AI INVENTORY SYSTEM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1565C0"/>
          <w:sz w:val="32"/>
          <w:szCs w:val="32"/>
        </w:rPr>
        <w:t xml:space="preserve">End-to-End Technical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Models  •  Code Flow  •  Architecture  •  API Reference</w:t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Retail AI Inventory System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FastAPI  •  React  •  YOLOv8  •  CLIP  •  SQLite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1.0.0  —  June 2026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Local Docker  /  Hugging Face Spaces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 System Overview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Retail AI Inventory System is a full-stack AI application that automates shelf scanning and inventory management. A manager uploads a shelf photograph; the system detects every product, classifies it into a retail category, matches it against a known product library, and updates inventory records — without manual data entry.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Three AI models work sequentially: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Stage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YOLOv8n</w:t>
            </w:r>
            <w:r>
              <w:rPr>
                <w:rFonts w:ascii="Arial" w:cs="Arial" w:eastAsia="Arial" w:hAnsi="Arial"/>
                <w:color w:val="455A64"/>
                <w:sz w:val="17"/>
                <w:szCs w:val="17"/>
              </w:rPr>
              <w:t xml:space="preserve"> (ultralytics)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Object detection — locate every product in the image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Bounding boxes [x1,y1,x2,y2] + confidence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Stage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CLIP ViT-B/32</w:t>
            </w:r>
            <w:r>
              <w:rPr>
                <w:rFonts w:ascii="Arial" w:cs="Arial" w:eastAsia="Arial" w:hAnsi="Arial"/>
                <w:color w:val="455A64"/>
                <w:sz w:val="17"/>
                <w:szCs w:val="17"/>
              </w:rPr>
              <w:t xml:space="preserve"> (zero-shot text match)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Category classification — label each crop with one of 12 retail categories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Category name + confidence (0-1)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Stage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CLIP ViT-B/32</w:t>
            </w:r>
            <w:r>
              <w:rPr>
                <w:rFonts w:ascii="Arial" w:cs="Arial" w:eastAsia="Arial" w:hAnsi="Arial"/>
                <w:color w:val="455A64"/>
                <w:sz w:val="17"/>
                <w:szCs w:val="17"/>
              </w:rPr>
              <w:t xml:space="preserve"> (embedding cosine search)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SKU matching — compare crop embedding vs product library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Matched product + confidence, or Not in library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Why These Three Models?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YOLOv8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excels at real-time object detection, handling overlapping and partially occluded products. It is a single-class detector here — it only locates products; it does not name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CLIP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(Contrastive Language-Image Pre-Training by OpenAI) places images and text in the same 512-dimensional embedding space. This enables zero-shot classification (no labelled training data needed — just write text descriptions) and visual similarity search via cosine distance.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LLM (GPT-4o / Gemini / Groq)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is retained as a last resort only. It is called when Stage 3 cannot match a product. LLMs are powerful but have API costs, so they are used sparingly.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 Architecture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React 18  •  React Router  •  Recharts  •  Axios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Single-page application — all user-facing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FastAPI (Python 3.11)  •  Uvicorn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REST API, authentication, ML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SQLite (default)  •  PostgreSQL (optional)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Users, products, inventory, events, product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CV Models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YOLOv8n  •  CLIP ViT-B/32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Detection, classification, embedding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LLM APIs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OpenAI GPT-4o  •  Google Gemini  •  Groq Llama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Fallback product identification + NL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JWT (python-jose)  •  bcrypt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Token-based login, role-based access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Docker  •  multi-stage build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Frontend build + backend in one image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Folder Structure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retail-ai/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backend/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main.py                &lt;- FastAPI app + router registration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database.py            &lt;- SQLAlchemy ORM models + init + seed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config.py              &lt;- Settings from environment variables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security.py            &lt;- JWT + bcrypt password hashing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vision_pipeline.py     &lt;- CLIP Stage 2 + 3 logic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requirements.txt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routers/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auth.py              -&gt; /auth/token, /auth/me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detection.py         -&gt; /detection/upload, /pipeline, /add-to-library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inventory.py         -&gt; /inventory/ CRUD + alerts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nlq.py               -&gt; /nlq/query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analytics.py         -&gt; /analytics/dashboard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library.py           -&gt; /library/ product reference CRUD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frontend/src/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App.jsx                &lt;- routing + sidebar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pages/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Dashboard.jsx, Detection.jsx, ProductLibrary.jsx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NLQPage.jsx, InventoryPage.jsx, AlertsPage.jsx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services/api.js        &lt;- all Axios API calls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Dockerfile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docker-compose.yml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 Database Schema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SQLite by default (retail.db). All tables auto-created via SQLAlchemy on startup. Swap to PostgreSQL by setting DATABASE_URL in .env.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 UNIQUE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Login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hashed_password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bcrypt hash — never stored in plain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admin / manager / analyst / 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UTC account creation timestamp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products  +  inventory  (one-to-one)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products.sku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 UNIQUE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Stock-keeping unit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products.name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Full product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products.category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Retail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products.low_stock_threshold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Alert fires when quantity falls below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inventory.quantity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Current stock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inventory.shelf_location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Aisle / shelf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inventory.last_updated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Auto-updated on every inventory change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detection_events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Becomes event_id used throughout the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image_path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Original filename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total_items_detected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Count of bounding boxes YOLO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results_json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 (JSON)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Full YOLO detection array stored as JSON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UTC scan timestamp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product_references  (Stage 3 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Integer 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Human-readable name (e.g. Coca-Cola 330ml)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FK -&gt; products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Optional link to an inventory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image_path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Saved crop JPEG on disk (backend/reference_images/)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embedding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 (JSON)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512-float CLIP vector stored as JSON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When this reference was added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 End-to-End Code Flow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section traces a complete scan from browser click to database update, file by file.</w:t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Application Startup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backend/main.py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FastAPI calls the lifespan context manager on startup, triggering init_db(). This runs SQLAlchemy Base.metadata.create_all() to create all missing tables, then seeds three default users (admin, manager, analyst). All six API routers are then registered: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Router file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Prefix and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auth.py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/auth  —  login + JWT token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detection.py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  —  image upload, pipeline, LLM identify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inventory.py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  —  CRUD +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nlq.py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/nlq  —  natural language inventory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analytics.py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/analytics  —  dashboard aggregates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library.py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  —  product reference CRUD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Authentication Flow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backend/routers/auth.py,  backend/security.py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User submits username + password from Login.jsx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POST /auth/token receives form-encoded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verify_password() runs bcrypt.checkpw() against the stored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create_access_token() signs a JWT: {sub, role, exp: now+8h} using SECRET_KEY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Frontend stores token in localStorage; Axios interceptor in api.js attaches it as Authorization: Bearer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get_current_user() dependency decodes and validates the JWT on every protected route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 Stage 1 — YOLO Object Detection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backend/routers/detection.py  -&gt;  POST /detection/upload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Model: YOLOv8n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YOLOv8n (nano, ~3.2M parameters) divides the image into a grid and simultaneously predicts bounding boxes and class probabilities in a single forward pass. No region-proposal step — runs in ~1-2 seconds on CPU. It is configured as single-class detection here: class = product.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Upload — Step by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  Validate MIME type (image/*) and file size limit from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  PIL.Image.open(bytes).convert('RGB')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  Lazy-load model: get_model() loads best.pt if present, else yolov8n.pt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torch.load is monkey-patched to force weights_only=False (required by ultralytics)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  model(image, conf=0.25) — detects all objects above 25%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  Extract class name, confidence, [x1,y1,x2,y2] for each bounding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  Map YOLO class names to retail categories via _map_to_retail_category()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7  Save DetectionEvent to database (results stored as JSON string)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8  _update_inventory_from_detections() — update stock counts + fire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9  _image_cache[event.id] = image — cache PIL image for Stage 2+3 to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10 Return {event_id, total_detected, detections[], inventory_updates[]}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Frontend Scanning Animation (ScanningOverlay)</w:t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While /upload processes, Detection.jsx shows a blurred preview with a sweeping scan line (CSS @keyframes scanLine), pulsing orange bounding box hints, a spinning ring, and progress dots — giving real-time visual feedback.</w:t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 Stage 2 — CLIP Category Classification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backend/vision_pipeline.py  -&gt;  classify_categories_batch()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Model: CLIP ViT-B/32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CLIP is trained by OpenAI on 400 million image-text pairs using contrastive learning. It maps both images and text into the same 512-dimensional embedding space — an image of a Coca-Cola can and the text 'a photo of a beverage bottle' end up with similar vectors. This enables zero-shot classification with no labelled training data: just write good text descriptions of each category.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Initialisation  (_load_clip  —  runs once on first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Load CLIPProcessor (tokenizer + image preprocessor) from openai/clip-vit-base-patch32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Load CLIPModel — checks for clip_retail.pt fine-tuned weights first, else uses pretrained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Pre-encode all 12 category text prompts into vectors _text_features [12 x 512]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Set _clip_ready = True so subsequent calls skip the loading step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12 Retail Categories and Their Text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Prompt Sent to CLIP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Beverages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beverage bottle or drink can on a supermarket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Snacks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snack food bag or chip packet on a supermarket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Dairy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dairy product like milk, cheese, or yogurt on a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Bakery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bread, biscuits, or a bakery product on a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Produce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fresh fruit or vegetables on a supermarket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Frozen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frozen food package or ice cream on a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Canned Goods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canned food tin or jar on a supermarket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Condiments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condiment bottle like ketchup or sauce on a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Cereals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cereal box or breakfast food on a supermarket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Personal Care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personal care product like shampoo or soap on a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Household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household cleaning product on a supermarket shelf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General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55A64"/>
                <w:sz w:val="21"/>
                <w:szCs w:val="21"/>
              </w:rPr>
              <w:t xml:space="preserve">a photo of a generic grocery product on a supermarket shelf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Classification Math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img_feats = CLIP.get_image_features(crops)         # [N x 512]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img_feats = img_feats / img_feats.norm(dim=-1)      # L2-normalise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_text_features is pre-computed at startup: [12 x 512]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sims  = img_feats @ _text_features.T * 100.0       # [N x 12] — x100 sharpens peaks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probs = torch.softmax(sims, dim=1)                  # [N x 12] probability distributions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category = CATEGORIES[argmax(probs[i])]             # pick highest for each crop</w:t>
      </w:r>
    </w:p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 Stage 3 — Embedding SKU Matching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backend/vision_pipeline.py  -&gt;  extract_embeddings_batch() + find_best_matches()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How It Works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Every product in the library has one or more reference photos, each stored as a 512-float CLIP embedding in product_references. When a new crop arrives: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1  Extract a 512-dim CLIP embedding from the crop (same model and encoder as Stage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  Load all reference embeddings from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3  Compute cosine similarity between the crop and every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4  Group by product_name; take the MAXIMUM similarity across all references for that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5  If best score &gt;= 0.82  -&gt;  return that product as the match with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  If best score &lt; 0.82  -&gt;  return None (product not in library)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Cosine Similarity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cos_sim(a, b) = dot(a, b) / (norm(a) * norm(b))   # range -1 to +1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                    # normalised embeddings: 0 to 1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MATCH_THRESHOLD = 0.82  (line 47 of vision_pipeline.py — tune as needed)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Lower to 0.75 for looser matching (small library)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Raise to 0.88+ if seeing false matches between similar products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Pipeline Endpoint: POST /detection/pipeline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crops = [image.crop(bbox) for bbox in detections]  # cut each product from cached image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Stage 2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cat_results = classify_categories_batch(crops)      # CLIP zero-shot text match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Stage 3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refs       = db.query(ProductReference).all()       # load all library embeddings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embeddings = extract_embeddings_batch(crops)        # CLIP encode crops -&gt; [N x 512]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matches    = find_best_matches(embeddings, refs)    # cosine search -&gt; match or None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for i, d in enumerate(detections):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d['category']         = cat_results[i].category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d['matched_product']  = matches[i].product_name  if matches[i] else None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d['match_confidence'] = matches[i].confidence    if matches[i] else None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d['stage']            = 3 if matches[i] else 2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Adding to the Library: POST /detection/add-to-library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Crop the exact bounding box from the in-memory image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CLIP-embed the crop -&gt; 512-float 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Save the crop JPEG to backend/reference_images/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Insert ProductReference row: product_name, image_path, embedding as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That product is immediately searchable in all future Stage 3 calls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4.6  LLM Fallback — Vision Identification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backend/routers/detection.py  -&gt;  POST /detection/identify-batch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 unmatched items the user can click Identify with AI. Providers are tried in priority order; the first success is locked for the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/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OpenAI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(OPENAI_API_KEY)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GPT-4o vision — highest 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Gemini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(GOOGLE_API_KEY)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gemini-2.0-flash -&gt; lite -&gt; 2.5-flash (cascade on failure)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Groq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(GROQ_API_KEY)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meta-llama/llama-4-scout-17b-16e-instruct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5A64"/>
                <w:sz w:val="22"/>
                <w:szCs w:val="22"/>
              </w:rPr>
              <w:t xml:space="preserve">Rule-based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(no key needed)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Aspect ratio: tall-&gt;Bottle/Beverages, wide-&gt;Box/Snacks, square-&gt;Can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_build_strip() packs up to 5 crops side-by-side into one labelled JPEG and sends them in a single API call — reducing token cost. _parse_json() handles messy LLM output: strips markdown fences, fixes trailing commas, regex-extracts valid JSON arrays.</w:t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4.7  AI Query (Natural Language)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backend/routers/nlq.py  -&gt;  POST /nlq/query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get_inventory_context() queries the DB and formats all products as text: SKU, name, category, qty, threshold, LowStock=YES/NO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snapshot is injected into a SYSTEM_PROMPT that instructs the LLM to answer only from the provided inventory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sanitize_input() strips SQL injection and script patterns from the user question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OpenAI is tried first — with explicit http_client=httpx.AsyncClient() to fix the proxies= TypeError in httpx 0.28+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OpenAI fails or is not configured, Groq Llama-3.3-70b-versatile is used as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_sanitize_llm_output() redacts any accidental leakage of system internals before returning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565C0" w:val="clear"/>
        <w:spacing w:after="180" w:before="240"/>
        <w:ind w:left="120"/>
        <w:outlineLvl w:val="1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4.8  Frontend Pipeline Orchestration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frontend/src/pages/Detection.jsx  -&gt;  handleFile()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const handleFile = async (file) =&gt; {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setPipelineStage(1);                          // show ScanningOverlay animation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res = await detectionAPI.upload(file);  // Stage 1: POST /detection/upload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setResult(res.data);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setPipelineStage(2);                          // PipelineBanner: Stage 2 active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await new Promise(r =&gt; setTimeout(r, 300));  // brief visual pause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setPipelineStage(3);                          // PipelineBanner: Stage 3 active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const pr = await detectionAPI.pipeline(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res.data.event_id, res.data.detections);    // Stage 2+3: POST /detection/pipeline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setEnriched(pr.data.detections);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setPipelineStats(pr.data.pipeline_stats);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setPipelineStage(0);                          // all done — show results table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};</w:t>
      </w:r>
    </w:p>
    <w:p>
      <w:pPr>
        <w:spacing w:after="12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results table shows one row per detection: crop preview | Stage 2 category | Stage 3 matched product (or Unmatched badge) | match confidence | YOLO confidence | action button (Add to Library or Identify with AI).</w:t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 Complete API Reference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All endpoints require  Authorization: Bearer &lt;token&gt;  except /auth/token and /health.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000"/>
        <w:gridCol w:w="5540"/>
      </w:tblGrid>
      <w:tr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5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/auth/token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Login — returns JWT access_token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/auth/me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Returns current user info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/detection/upload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Upload shelf image — runs Stage 1 YOLO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/detection/pipeline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Run Stage 2 + 3 on a previous upload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/detection/add-to-library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Embed detection crop + save to product library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/detection/identify-batch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Identify crops with LLM (vision AI)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/detection/save-product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Save identified product to inventory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/detection/history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List recent detection events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/inventory/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List all products with inventory data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/inventory/{id}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Update inventory quantity or shelf location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/inventory/summary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Total items, low stock count, alert count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/inventory/alerts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Fetch low-stock alerts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/nlq/query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Natural language inventory question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/analytics/dashboard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Aggregated stats for dashboard charts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/library/references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Upload reference image to product library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/library/references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List all references grouped by product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/library/references/{id}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Delete a reference image and its embedding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/library/stats</w:t>
            </w:r>
          </w:p>
        </w:tc>
        <w:tc>
          <w:tcPr>
            <w:tcW w:type="dxa" w:w="5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Library size + CLIP model status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6.  Deployment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Local Development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Backend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backend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pip install -r requirements.txt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uvicorn main:app --reload --port 8000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Frontend (separate terminal)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cd frontend &amp;&amp; npm install &amp;&amp; npm start    # dev server on :3000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Docker (Single Container)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docker build -t retail-ai .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docker run -p 7860:7860 -e OPENAI_API_KEY=sk-... -e SECRET_KEY=... retail-ai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# Open http://localhost:7860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Hugging Face Spaces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Create a new Space (Docker SDK) on huggingface.co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Push all project files to the Space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Secrets: OPENAI_API_KEY, GOOGLE_API_KEY, GROQ_API_KEY, SECRET_KEY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HF Spaces auto-builds the Dockerfile and serves on port 7860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CLIP (~340 MB) and YOLOv8n are baked into the Docker image at build time — no runtime download</w:t>
      </w:r>
    </w:p>
    <w:p>
      <w:pPr>
        <w:spacing w:after="80" w:before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JWT signing key — use a long random string in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sqlite:///./retail.db  (default)  or  postgresql://...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GPT-4o vision + NLQ (optional — falls back to Groq)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GOOGLE_API_KEY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Gemini vision fallback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Groq Llama vision + NLQ fallback (optional)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YOLO_MODEL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Defaults to best.pt if present, else yolov8n.pt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MAX_UPLOAD_SIZE_MB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Maximum upload size in MB (default: 20)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7.  Improving Accuracy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Fine-Tune YOLOv8 (Stage 1)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default yolov8n.pt is trained on COCO 80 classes, not retail shelves. Training a custom model on a labelled shelf dataset significantly improves detection of densely packed products. Place trained best.pt in backend/ — auto-detected at startup, no code change needed.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Fine-Tune CLIP (Stage 3)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If Stage 3 struggles to distinguish near-identical products (different flavours of the same brand), fine-tune CLIP on product image pairs. Save weights as backend/clip_retail.pt. vision_pipeline.py loads this file first before falling back to pretrained weights.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Grow the Product Library</w:t>
      </w:r>
    </w:p>
    <w:p>
      <w:pPr>
        <w:spacing w:after="16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Stage 3 quality improves directly with reference image count. Add 5-10 photos per product from different angles and lighting. find_best_matches takes the MAX similarity across all references, so each additional photo can only improve recall — never hurt it.</w:t>
      </w:r>
    </w:p>
    <w:p>
      <w:pPr>
        <w:pBdr>
          <w:bottom w:val="single" w:color="00695C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00695C"/>
          <w:sz w:val="22"/>
          <w:szCs w:val="22"/>
        </w:rPr>
        <w:t xml:space="preserve">Tune the Match Threshold</w:t>
      </w:r>
    </w:p>
    <w:p>
      <w:pPr>
        <w:spacing w:after="2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Default: 0.82 (vision_pipeline.py line 47). Lower to 0.75 for looser matching when the library is small. Raise to 0.88+ if you see false matches between visually similar products.</w:t>
      </w:r>
    </w:p>
    <w:p>
      <w:pPr>
        <w:shd w:fill="1A237E" w:val="clear"/>
        <w:spacing w:after="180" w:before="360"/>
        <w:ind w:left="120"/>
        <w:outlineLvl w:val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8.  Complete Request Flow Diagram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BROWSER                        FASTAPI BACKEND                    DB / MODELS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-------                        ---------------                    -----------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[LOGIN]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/auth/token ----------&gt;   verify_password (bcrypt)  ----&gt;  users table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JWT token                  create_access_token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[UPLOAD - Stage 1]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Drop image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ScanningOverlay shown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/detection/upload ----&gt;   PIL.Image.open()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YOLOv8 model(image) --------&gt;  YOLOv8n.pt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Save DetectionEvent --------&gt;  detection_events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_update_inventory()  -------&gt;  inventory, alerts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_image_cache[id] = image        in-memory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{event_id, detections[]}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[PIPELINE - Stage 2 + 3]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PipelineBanner: S2 active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/detection/pipeline --&gt;   Crop all bboxes from image cache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CLIP.get_image_features() --&gt;  CLIP ViT-B/32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softmax(img @ text_prompts)     12 category prompts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-&gt; category + confidence per crop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PipelineBanner: S3 active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CLIP.get_image_features() --&gt;  CLIP ViT-B/32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Load ProductReference rows --&gt;  product_references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cosine_similarity(crop, refs)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max per product, filter &gt;= 0.82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-&gt; matched_product or None per crop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enriched detections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[ADD TO LIBRARY - if unmatched]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/detection/add-to-library  CLIP embed crop ----------&gt;  CLIP ViT-B/32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Save image + embedding ----&gt;  product_references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[IDENTIFY WITH AI - if unmatched]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/detection/identify-batch  Build crop strip image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Try OpenAI -&gt; Gemini -&gt; Groq -&gt; rule-based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Parse JSON response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{name, category, price, sku}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[SAVE TO INVENTORY]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/detection/save-product    Upsert Product  ----------&gt;  products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Upsert Inventory ----------&gt;  inventory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Fire Alert if qty&lt;threshold-&gt;  alerts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/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[AI QUERY]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POST /nlq/query ------------&gt;   get_inventory_context() (SQL)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Inject into SYSTEM_PROMPT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                                Try OpenAI -&gt; Groq Llama-3.3</w:t>
      </w:r>
    </w:p>
    <w:p>
      <w:pPr>
        <w:shd w:fill="EEF2FF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7"/>
          <w:szCs w:val="17"/>
        </w:rPr>
        <w:t xml:space="preserve">&lt;-- plain-English answer</w:t>
      </w:r>
    </w:p>
    <w:p>
      <w:pPr>
        <w:spacing w:after="0" w:before="20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Retail AI Inventory System  —  Technical Reference  —  June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Retail AI Inventory System  —  Technical Reference</w:t>
    </w:r>
    <w:r>
      <w:rPr>
        <w:rFonts w:ascii="Arial" w:cs="Arial" w:eastAsia="Arial" w:hAnsi="Arial"/>
        <w:color w:val="888888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o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2026-06-13T17:45:13.494Z</dcterms:created>
  <dcterms:modified xsi:type="dcterms:W3CDTF">2026-06-13T17:45:13.499Z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