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pPr>
      <w:r>
        <w:rPr>
          <w:rFonts w:ascii="Aptos Display" w:hAnsi="Aptos Display"/>
          <w:b/>
          <w:color w:val="2A8C82"/>
          <w:sz w:val="30"/>
        </w:rPr>
        <w:t>2D MONTESSORI</w:t>
      </w:r>
    </w:p>
    <w:p>
      <w:pPr>
        <w:spacing w:after="240"/>
      </w:pPr>
      <w:r>
        <w:rPr>
          <w:rFonts w:ascii="Aptos Display" w:hAnsi="Aptos Display"/>
          <w:b/>
          <w:color w:val="17324D"/>
          <w:sz w:val="60"/>
        </w:rPr>
        <w:t>Dynamic Website &amp; CMS</w:t>
      </w:r>
    </w:p>
    <w:p>
      <w:pPr>
        <w:spacing w:after="560"/>
      </w:pPr>
      <w:r>
        <w:rPr>
          <w:color w:val="536B7A"/>
          <w:sz w:val="30"/>
        </w:rPr>
        <w:t>Product Requirements &amp; Solution Architecture Specification</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400"/>
        <w:gridCol w:w="6960"/>
      </w:tblGrid>
      <w:tr>
        <w:tc>
          <w:tcPr>
            <w:tcW w:type="dxa" w:w="2400"/>
            <w:tcMar>
              <w:top w:w="90" w:type="dxa"/>
              <w:start w:w="120" w:type="dxa"/>
              <w:bottom w:w="90" w:type="dxa"/>
              <w:end w:w="120" w:type="dxa"/>
            </w:tcMar>
            <w:vAlign w:val="center"/>
            <w:shd w:fill="F3F6F8"/>
          </w:tcPr>
          <w:p>
            <w:pPr>
              <w:spacing w:after="0" w:line="252" w:lineRule="auto"/>
            </w:pPr>
            <w:r>
              <w:rPr>
                <w:rFonts w:ascii="Aptos" w:hAnsi="Aptos"/>
                <w:sz w:val="20"/>
              </w:rPr>
              <w:t>Document status</w:t>
            </w:r>
          </w:p>
        </w:tc>
        <w:tc>
          <w:tcPr>
            <w:tcW w:type="dxa" w:w="6960"/>
            <w:tcMar>
              <w:top w:w="90" w:type="dxa"/>
              <w:start w:w="120" w:type="dxa"/>
              <w:bottom w:w="90" w:type="dxa"/>
              <w:end w:w="120" w:type="dxa"/>
            </w:tcMar>
            <w:vAlign w:val="center"/>
            <w:shd w:fill="F3F6F8"/>
          </w:tcPr>
          <w:p>
            <w:pPr>
              <w:spacing w:after="0" w:line="252" w:lineRule="auto"/>
            </w:pPr>
            <w:r>
              <w:rPr>
                <w:rFonts w:ascii="Aptos" w:hAnsi="Aptos"/>
                <w:sz w:val="20"/>
              </w:rPr>
              <w:t>Approved scope baseline</w:t>
            </w:r>
          </w:p>
        </w:tc>
      </w:tr>
      <w:tr>
        <w:tc>
          <w:tcPr>
            <w:tcW w:type="dxa" w:w="2400"/>
            <w:tcMar>
              <w:top w:w="90" w:type="dxa"/>
              <w:start w:w="120" w:type="dxa"/>
              <w:bottom w:w="90" w:type="dxa"/>
              <w:end w:w="120" w:type="dxa"/>
            </w:tcMar>
            <w:vAlign w:val="center"/>
          </w:tcPr>
          <w:p>
            <w:pPr>
              <w:spacing w:after="0" w:line="252" w:lineRule="auto"/>
            </w:pPr>
            <w:r>
              <w:rPr>
                <w:rFonts w:ascii="Aptos" w:hAnsi="Aptos"/>
                <w:sz w:val="20"/>
              </w:rPr>
              <w:t>Version</w:t>
            </w:r>
          </w:p>
        </w:tc>
        <w:tc>
          <w:tcPr>
            <w:tcW w:type="dxa" w:w="6960"/>
            <w:tcMar>
              <w:top w:w="90" w:type="dxa"/>
              <w:start w:w="120" w:type="dxa"/>
              <w:bottom w:w="90" w:type="dxa"/>
              <w:end w:w="120" w:type="dxa"/>
            </w:tcMar>
            <w:vAlign w:val="center"/>
          </w:tcPr>
          <w:p>
            <w:pPr>
              <w:spacing w:after="0" w:line="252" w:lineRule="auto"/>
            </w:pPr>
            <w:r>
              <w:rPr>
                <w:rFonts w:ascii="Aptos" w:hAnsi="Aptos"/>
                <w:sz w:val="20"/>
              </w:rPr>
              <w:t>1.1</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20"/>
              </w:rPr>
              <w:t>Date</w:t>
            </w:r>
          </w:p>
        </w:tc>
        <w:tc>
          <w:tcPr>
            <w:tcW w:type="dxa" w:w="6960"/>
            <w:tcMar>
              <w:top w:w="90" w:type="dxa"/>
              <w:start w:w="120" w:type="dxa"/>
              <w:bottom w:w="90" w:type="dxa"/>
              <w:end w:w="120" w:type="dxa"/>
            </w:tcMar>
            <w:vAlign w:val="center"/>
            <w:shd w:fill="F3F6F8"/>
          </w:tcPr>
          <w:p>
            <w:pPr>
              <w:spacing w:after="0" w:line="252" w:lineRule="auto"/>
            </w:pPr>
            <w:r>
              <w:rPr>
                <w:rFonts w:ascii="Aptos" w:hAnsi="Aptos"/>
                <w:sz w:val="20"/>
              </w:rPr>
              <w:t>12 August 2026</w:t>
            </w:r>
          </w:p>
        </w:tc>
      </w:tr>
      <w:tr>
        <w:tc>
          <w:tcPr>
            <w:tcW w:type="dxa" w:w="2400"/>
            <w:tcMar>
              <w:top w:w="90" w:type="dxa"/>
              <w:start w:w="120" w:type="dxa"/>
              <w:bottom w:w="90" w:type="dxa"/>
              <w:end w:w="120" w:type="dxa"/>
            </w:tcMar>
            <w:vAlign w:val="center"/>
          </w:tcPr>
          <w:p>
            <w:pPr>
              <w:spacing w:after="0" w:line="252" w:lineRule="auto"/>
            </w:pPr>
            <w:r>
              <w:rPr>
                <w:rFonts w:ascii="Aptos" w:hAnsi="Aptos"/>
                <w:sz w:val="20"/>
              </w:rPr>
              <w:t>Platform</w:t>
            </w:r>
          </w:p>
        </w:tc>
        <w:tc>
          <w:tcPr>
            <w:tcW w:type="dxa" w:w="6960"/>
            <w:tcMar>
              <w:top w:w="90" w:type="dxa"/>
              <w:start w:w="120" w:type="dxa"/>
              <w:bottom w:w="90" w:type="dxa"/>
              <w:end w:w="120" w:type="dxa"/>
            </w:tcMar>
            <w:vAlign w:val="center"/>
          </w:tcPr>
          <w:p>
            <w:pPr>
              <w:spacing w:after="0" w:line="252" w:lineRule="auto"/>
            </w:pPr>
            <w:r>
              <w:rPr>
                <w:rFonts w:ascii="Aptos" w:hAnsi="Aptos"/>
                <w:sz w:val="20"/>
              </w:rPr>
              <w:t>Flutter Web + Firebase; mobile-first and app-ready</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20"/>
              </w:rPr>
              <w:t>Release</w:t>
            </w:r>
          </w:p>
        </w:tc>
        <w:tc>
          <w:tcPr>
            <w:tcW w:type="dxa" w:w="6960"/>
            <w:tcMar>
              <w:top w:w="90" w:type="dxa"/>
              <w:start w:w="120" w:type="dxa"/>
              <w:bottom w:w="90" w:type="dxa"/>
              <w:end w:w="120" w:type="dxa"/>
            </w:tcMar>
            <w:vAlign w:val="center"/>
            <w:shd w:fill="F3F6F8"/>
          </w:tcPr>
          <w:p>
            <w:pPr>
              <w:spacing w:after="0" w:line="252" w:lineRule="auto"/>
            </w:pPr>
            <w:r>
              <w:rPr>
                <w:rFonts w:ascii="Aptos" w:hAnsi="Aptos"/>
                <w:sz w:val="20"/>
              </w:rPr>
              <w:t>Release 1 — content website and CMS</w:t>
            </w:r>
          </w:p>
        </w:tc>
      </w:tr>
      <w:tr>
        <w:tc>
          <w:tcPr>
            <w:tcW w:type="dxa" w:w="2400"/>
            <w:tcMar>
              <w:top w:w="90" w:type="dxa"/>
              <w:start w:w="120" w:type="dxa"/>
              <w:bottom w:w="90" w:type="dxa"/>
              <w:end w:w="120" w:type="dxa"/>
            </w:tcMar>
            <w:vAlign w:val="center"/>
          </w:tcPr>
          <w:p>
            <w:pPr>
              <w:spacing w:after="0" w:line="252" w:lineRule="auto"/>
            </w:pPr>
            <w:r>
              <w:rPr>
                <w:rFonts w:ascii="Aptos" w:hAnsi="Aptos"/>
                <w:sz w:val="20"/>
              </w:rPr>
              <w:t>Language</w:t>
            </w:r>
          </w:p>
        </w:tc>
        <w:tc>
          <w:tcPr>
            <w:tcW w:type="dxa" w:w="6960"/>
            <w:tcMar>
              <w:top w:w="90" w:type="dxa"/>
              <w:start w:w="120" w:type="dxa"/>
              <w:bottom w:w="90" w:type="dxa"/>
              <w:end w:w="120" w:type="dxa"/>
            </w:tcMar>
            <w:vAlign w:val="center"/>
          </w:tcPr>
          <w:p>
            <w:pPr>
              <w:spacing w:after="0" w:line="252" w:lineRule="auto"/>
            </w:pPr>
            <w:r>
              <w:rPr>
                <w:rFonts w:ascii="Aptos" w:hAnsi="Aptos"/>
                <w:sz w:val="20"/>
              </w:rPr>
              <w:t>English only initially</w:t>
            </w:r>
          </w:p>
        </w:tc>
      </w:tr>
    </w:tbl>
    <w:p>
      <w:pPr>
        <w:spacing w:after="0"/>
      </w:pPr>
    </w:p>
    <w:p>
      <w:pPr>
        <w:keepLines w:val="0"/>
      </w:pPr>
      <w:r>
        <w:t>Purpose: Define the complete functional, content, data, security, architecture, and acceptance requirements required to design, build, test, deploy, and hand over a production-grade dynamic website for 2D Montessori.</w:t>
      </w:r>
    </w:p>
    <w:p>
      <w:pPr>
        <w:spacing w:before="400" w:after="0"/>
      </w:pPr>
      <w:r>
        <w:rPr>
          <w:b/>
          <w:color w:val="2A8C82"/>
          <w:sz w:val="20"/>
        </w:rPr>
        <w:t>DECISION SUMMARY</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67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9"/>
              </w:rPr>
              <w:t>Decision</w:t>
            </w:r>
          </w:p>
        </w:tc>
        <w:tc>
          <w:tcPr>
            <w:tcW w:type="dxa" w:w="6760"/>
            <w:tcMar>
              <w:top w:w="90" w:type="dxa"/>
              <w:start w:w="120" w:type="dxa"/>
              <w:bottom w:w="90" w:type="dxa"/>
              <w:end w:w="120" w:type="dxa"/>
            </w:tcMar>
            <w:vAlign w:val="center"/>
            <w:shd w:fill="17324D"/>
          </w:tcPr>
          <w:p>
            <w:pPr>
              <w:spacing w:after="0" w:line="252" w:lineRule="auto"/>
            </w:pPr>
            <w:r>
              <w:rPr>
                <w:rFonts w:ascii="Aptos" w:hAnsi="Aptos"/>
                <w:b/>
                <w:color w:val="FFFFFF"/>
                <w:sz w:val="19"/>
              </w:rPr>
              <w:t>Approved direction</w:t>
            </w:r>
          </w:p>
        </w:tc>
      </w:tr>
      <w:tr>
        <w:tc>
          <w:tcPr>
            <w:tcW w:type="dxa" w:w="2600"/>
            <w:tcMar>
              <w:top w:w="90" w:type="dxa"/>
              <w:start w:w="120" w:type="dxa"/>
              <w:bottom w:w="90" w:type="dxa"/>
              <w:end w:w="120" w:type="dxa"/>
            </w:tcMar>
            <w:vAlign w:val="center"/>
          </w:tcPr>
          <w:p>
            <w:pPr>
              <w:spacing w:after="0" w:line="252" w:lineRule="auto"/>
            </w:pPr>
            <w:r>
              <w:rPr>
                <w:rFonts w:ascii="Aptos" w:hAnsi="Aptos"/>
                <w:sz w:val="19"/>
              </w:rPr>
              <w:t>Administrator layout control</w:t>
            </w:r>
          </w:p>
        </w:tc>
        <w:tc>
          <w:tcPr>
            <w:tcW w:type="dxa" w:w="6760"/>
            <w:tcMar>
              <w:top w:w="90" w:type="dxa"/>
              <w:start w:w="120" w:type="dxa"/>
              <w:bottom w:w="90" w:type="dxa"/>
              <w:end w:w="120" w:type="dxa"/>
            </w:tcMar>
            <w:vAlign w:val="center"/>
          </w:tcPr>
          <w:p>
            <w:pPr>
              <w:spacing w:after="0" w:line="252" w:lineRule="auto"/>
            </w:pPr>
            <w:r>
              <w:rPr>
                <w:rFonts w:ascii="Aptos" w:hAnsi="Aptos"/>
                <w:sz w:val="19"/>
              </w:rPr>
              <w:t>Choose, configure, reorder, duplicate, hide, and schedule approved section templates; no free-form canvas.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9"/>
              </w:rPr>
              <w:t>Languages</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9"/>
              </w:rPr>
              <w:t>English only in Release 1; schema remains localization-ready.</w:t>
            </w:r>
          </w:p>
        </w:tc>
      </w:tr>
      <w:tr>
        <w:tc>
          <w:tcPr>
            <w:tcW w:type="dxa" w:w="2600"/>
            <w:tcMar>
              <w:top w:w="90" w:type="dxa"/>
              <w:start w:w="120" w:type="dxa"/>
              <w:bottom w:w="90" w:type="dxa"/>
              <w:end w:w="120" w:type="dxa"/>
            </w:tcMar>
            <w:vAlign w:val="center"/>
          </w:tcPr>
          <w:p>
            <w:pPr>
              <w:spacing w:after="0" w:line="252" w:lineRule="auto"/>
            </w:pPr>
            <w:r>
              <w:rPr>
                <w:rFonts w:ascii="Aptos" w:hAnsi="Aptos"/>
                <w:sz w:val="19"/>
              </w:rPr>
              <w:t>Business scope</w:t>
            </w:r>
          </w:p>
        </w:tc>
        <w:tc>
          <w:tcPr>
            <w:tcW w:type="dxa" w:w="6760"/>
            <w:tcMar>
              <w:top w:w="90" w:type="dxa"/>
              <w:start w:w="120" w:type="dxa"/>
              <w:bottom w:w="90" w:type="dxa"/>
              <w:end w:w="120" w:type="dxa"/>
            </w:tcMar>
            <w:vAlign w:val="center"/>
          </w:tcPr>
          <w:p>
            <w:pPr>
              <w:spacing w:after="0" w:line="252" w:lineRule="auto"/>
            </w:pPr>
            <w:r>
              <w:rPr>
                <w:rFonts w:ascii="Aptos" w:hAnsi="Aptos"/>
                <w:sz w:val="19"/>
              </w:rPr>
              <w:t>Public content website plus Blog/News. No admissions, payments, portal, attendance, or operational modules.</w:t>
            </w:r>
          </w:p>
        </w:tc>
      </w:tr>
    </w:tbl>
    <w:p>
      <w:pPr>
        <w:spacing w:after="0"/>
      </w:pPr>
    </w:p>
    <w:p>
      <w:r>
        <w:br w:type="page"/>
      </w:r>
    </w:p>
    <w:p>
      <w:pPr>
        <w:pStyle w:val="Heading1"/>
        <w:keepNext/>
      </w:pPr>
      <w:r>
        <w:t>1. Executive Summary</w:t>
      </w:r>
    </w:p>
    <w:p>
      <w:pPr>
        <w:keepLines w:val="0"/>
      </w:pPr>
      <w:r>
        <w:t>The product is a dynamic, production-grade Montessori content platform consisting of a public website and a secured administration application. All public content—including text, images, videos, navigation, SEO metadata, page sections, and approved layout variants—must be manageable without a code deployment.</w:t>
      </w:r>
    </w:p>
    <w:p>
      <w:pPr>
        <w:keepLines w:val="0"/>
      </w:pPr>
      <w:r>
        <w:t>Flutter will provide the responsive public website and administration interface. Shared packages will allow the same domain, data, design-system, and feature code to be reused when Android and iOS applications are introduced. Firebase will provide identity, database, media storage, server-side automation, hosting, monitoring, and security enforcement.</w:t>
      </w:r>
    </w:p>
    <w:p>
      <w:pPr>
        <w:pStyle w:val="Heading2"/>
        <w:keepNext/>
      </w:pPr>
      <w:r>
        <w:t>1.1 Product goals</w:t>
      </w:r>
    </w:p>
    <w:p>
      <w:pPr>
        <w:pStyle w:val="ListBullet"/>
        <w:keepLines/>
      </w:pPr>
      <w:r>
        <w:t>Present the 2D Montessori brand with a fast, accessible, search-friendly experience on mobile, tablet, and desktop.</w:t>
      </w:r>
    </w:p>
    <w:p>
      <w:pPr>
        <w:pStyle w:val="ListBullet"/>
        <w:keepLines/>
      </w:pPr>
      <w:r>
        <w:t>Allow authorized staff to safely update and publish content without developer assistance.</w:t>
      </w:r>
    </w:p>
    <w:p>
      <w:pPr>
        <w:pStyle w:val="ListBullet"/>
        <w:keepLines/>
      </w:pPr>
      <w:r>
        <w:t>Preserve design quality through approved responsive section templates and validation rules.</w:t>
      </w:r>
    </w:p>
    <w:p>
      <w:pPr>
        <w:pStyle w:val="ListBullet"/>
        <w:keepLines/>
      </w:pPr>
      <w:r>
        <w:t>Keep feature modules independently replaceable and testable through contracts, dependency inversion, and package boundaries.</w:t>
      </w:r>
    </w:p>
    <w:p>
      <w:pPr>
        <w:pStyle w:val="ListBullet"/>
        <w:keepLines/>
      </w:pPr>
      <w:r>
        <w:t>Support future native applications without redesigning the content model or business layer.</w:t>
      </w:r>
    </w:p>
    <w:p>
      <w:pPr>
        <w:pStyle w:val="Heading2"/>
        <w:keepNext/>
      </w:pPr>
      <w:r>
        <w:t>1.2 Scope</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4680"/>
        <w:gridCol w:w="4680"/>
      </w:tblGrid>
      <w:tr>
        <w:trPr>
          <w:tblHeader w:val="true"/>
        </w:trPr>
        <w:tc>
          <w:tcPr>
            <w:tcW w:type="dxa" w:w="4680"/>
            <w:tcMar>
              <w:top w:w="90" w:type="dxa"/>
              <w:start w:w="120" w:type="dxa"/>
              <w:bottom w:w="90" w:type="dxa"/>
              <w:end w:w="120" w:type="dxa"/>
            </w:tcMar>
            <w:vAlign w:val="center"/>
            <w:shd w:fill="17324D"/>
          </w:tcPr>
          <w:p>
            <w:pPr>
              <w:spacing w:after="0" w:line="252" w:lineRule="auto"/>
            </w:pPr>
            <w:r>
              <w:rPr>
                <w:rFonts w:ascii="Aptos" w:hAnsi="Aptos"/>
                <w:b/>
                <w:color w:val="FFFFFF"/>
                <w:sz w:val="17"/>
              </w:rPr>
              <w:t>In Release 1</w:t>
            </w:r>
          </w:p>
        </w:tc>
        <w:tc>
          <w:tcPr>
            <w:tcW w:type="dxa" w:w="4680"/>
            <w:tcMar>
              <w:top w:w="90" w:type="dxa"/>
              <w:start w:w="120" w:type="dxa"/>
              <w:bottom w:w="90" w:type="dxa"/>
              <w:end w:w="120" w:type="dxa"/>
            </w:tcMar>
            <w:vAlign w:val="center"/>
            <w:shd w:fill="17324D"/>
          </w:tcPr>
          <w:p>
            <w:pPr>
              <w:spacing w:after="0" w:line="252" w:lineRule="auto"/>
            </w:pPr>
            <w:r>
              <w:rPr>
                <w:rFonts w:ascii="Aptos" w:hAnsi="Aptos"/>
                <w:b/>
                <w:color w:val="FFFFFF"/>
                <w:sz w:val="17"/>
              </w:rPr>
              <w:t>Out of Release 1</w:t>
            </w:r>
          </w:p>
        </w:tc>
      </w:tr>
      <w:tr>
        <w:tc>
          <w:tcPr>
            <w:tcW w:type="dxa" w:w="4680"/>
            <w:tcMar>
              <w:top w:w="90" w:type="dxa"/>
              <w:start w:w="120" w:type="dxa"/>
              <w:bottom w:w="90" w:type="dxa"/>
              <w:end w:w="120" w:type="dxa"/>
            </w:tcMar>
            <w:vAlign w:val="center"/>
          </w:tcPr>
          <w:p>
            <w:pPr>
              <w:spacing w:after="0" w:line="252" w:lineRule="auto"/>
            </w:pPr>
            <w:r>
              <w:rPr>
                <w:rFonts w:ascii="Aptos" w:hAnsi="Aptos"/>
                <w:sz w:val="17"/>
              </w:rPr>
              <w:t>Home, About, Montessori Way, Experiences, Programs, Gallery, Testimonials</w:t>
            </w:r>
          </w:p>
        </w:tc>
        <w:tc>
          <w:tcPr>
            <w:tcW w:type="dxa" w:w="4680"/>
            <w:tcMar>
              <w:top w:w="90" w:type="dxa"/>
              <w:start w:w="120" w:type="dxa"/>
              <w:bottom w:w="90" w:type="dxa"/>
              <w:end w:w="120" w:type="dxa"/>
            </w:tcMar>
            <w:vAlign w:val="center"/>
          </w:tcPr>
          <w:p>
            <w:pPr>
              <w:spacing w:after="0" w:line="252" w:lineRule="auto"/>
            </w:pPr>
            <w:r>
              <w:rPr>
                <w:rFonts w:ascii="Aptos" w:hAnsi="Aptos"/>
                <w:sz w:val="17"/>
              </w:rPr>
              <w:t>Admissions application and applicant tracking</w:t>
            </w:r>
          </w:p>
        </w:tc>
      </w:tr>
      <w:tr>
        <w:tc>
          <w:tcPr>
            <w:tcW w:type="dxa" w:w="4680"/>
            <w:tcMar>
              <w:top w:w="90" w:type="dxa"/>
              <w:start w:w="120" w:type="dxa"/>
              <w:bottom w:w="90" w:type="dxa"/>
              <w:end w:w="120" w:type="dxa"/>
            </w:tcMar>
            <w:vAlign w:val="center"/>
            <w:shd w:fill="F3F6F8"/>
          </w:tcPr>
          <w:p>
            <w:pPr>
              <w:spacing w:after="0" w:line="252" w:lineRule="auto"/>
            </w:pPr>
            <w:r>
              <w:rPr>
                <w:rFonts w:ascii="Aptos" w:hAnsi="Aptos"/>
                <w:sz w:val="17"/>
              </w:rPr>
              <w:t>Blog/News listing and articles</w:t>
            </w:r>
          </w:p>
        </w:tc>
        <w:tc>
          <w:tcPr>
            <w:tcW w:type="dxa" w:w="4680"/>
            <w:tcMar>
              <w:top w:w="90" w:type="dxa"/>
              <w:start w:w="120" w:type="dxa"/>
              <w:bottom w:w="90" w:type="dxa"/>
              <w:end w:w="120" w:type="dxa"/>
            </w:tcMar>
            <w:vAlign w:val="center"/>
            <w:shd w:fill="F3F6F8"/>
          </w:tcPr>
          <w:p>
            <w:pPr>
              <w:spacing w:after="0" w:line="252" w:lineRule="auto"/>
            </w:pPr>
            <w:r>
              <w:rPr>
                <w:rFonts w:ascii="Aptos" w:hAnsi="Aptos"/>
                <w:sz w:val="17"/>
              </w:rPr>
              <w:t>Fees, payments, invoices, receipts</w:t>
            </w:r>
          </w:p>
        </w:tc>
      </w:tr>
      <w:tr>
        <w:tc>
          <w:tcPr>
            <w:tcW w:type="dxa" w:w="4680"/>
            <w:tcMar>
              <w:top w:w="90" w:type="dxa"/>
              <w:start w:w="120" w:type="dxa"/>
              <w:bottom w:w="90" w:type="dxa"/>
              <w:end w:w="120" w:type="dxa"/>
            </w:tcMar>
            <w:vAlign w:val="center"/>
          </w:tcPr>
          <w:p>
            <w:pPr>
              <w:spacing w:after="0" w:line="252" w:lineRule="auto"/>
            </w:pPr>
            <w:r>
              <w:rPr>
                <w:rFonts w:ascii="Aptos" w:hAnsi="Aptos"/>
                <w:sz w:val="17"/>
              </w:rPr>
              <w:t>Dynamic page builder using approved templates</w:t>
            </w:r>
          </w:p>
        </w:tc>
        <w:tc>
          <w:tcPr>
            <w:tcW w:type="dxa" w:w="4680"/>
            <w:tcMar>
              <w:top w:w="90" w:type="dxa"/>
              <w:start w:w="120" w:type="dxa"/>
              <w:bottom w:w="90" w:type="dxa"/>
              <w:end w:w="120" w:type="dxa"/>
            </w:tcMar>
            <w:vAlign w:val="center"/>
          </w:tcPr>
          <w:p>
            <w:pPr>
              <w:spacing w:after="0" w:line="252" w:lineRule="auto"/>
            </w:pPr>
            <w:r>
              <w:rPr>
                <w:rFonts w:ascii="Aptos" w:hAnsi="Aptos"/>
                <w:sz w:val="17"/>
              </w:rPr>
              <w:t>Parent, student, or staff operational portals</w:t>
            </w:r>
          </w:p>
        </w:tc>
      </w:tr>
      <w:tr>
        <w:tc>
          <w:tcPr>
            <w:tcW w:type="dxa" w:w="4680"/>
            <w:tcMar>
              <w:top w:w="90" w:type="dxa"/>
              <w:start w:w="120" w:type="dxa"/>
              <w:bottom w:w="90" w:type="dxa"/>
              <w:end w:w="120" w:type="dxa"/>
            </w:tcMar>
            <w:vAlign w:val="center"/>
            <w:shd w:fill="F3F6F8"/>
          </w:tcPr>
          <w:p>
            <w:pPr>
              <w:spacing w:after="0" w:line="252" w:lineRule="auto"/>
            </w:pPr>
            <w:r>
              <w:rPr>
                <w:rFonts w:ascii="Aptos" w:hAnsi="Aptos"/>
                <w:sz w:val="17"/>
              </w:rPr>
              <w:t>Media library for images and video references</w:t>
            </w:r>
          </w:p>
        </w:tc>
        <w:tc>
          <w:tcPr>
            <w:tcW w:type="dxa" w:w="4680"/>
            <w:tcMar>
              <w:top w:w="90" w:type="dxa"/>
              <w:start w:w="120" w:type="dxa"/>
              <w:bottom w:w="90" w:type="dxa"/>
              <w:end w:w="120" w:type="dxa"/>
            </w:tcMar>
            <w:vAlign w:val="center"/>
            <w:shd w:fill="F3F6F8"/>
          </w:tcPr>
          <w:p>
            <w:pPr>
              <w:spacing w:after="0" w:line="252" w:lineRule="auto"/>
            </w:pPr>
            <w:r>
              <w:rPr>
                <w:rFonts w:ascii="Aptos" w:hAnsi="Aptos"/>
                <w:sz w:val="17"/>
              </w:rPr>
              <w:t>Attendance, academic records, messaging</w:t>
            </w:r>
          </w:p>
        </w:tc>
      </w:tr>
      <w:tr>
        <w:tc>
          <w:tcPr>
            <w:tcW w:type="dxa" w:w="4680"/>
            <w:tcMar>
              <w:top w:w="90" w:type="dxa"/>
              <w:start w:w="120" w:type="dxa"/>
              <w:bottom w:w="90" w:type="dxa"/>
              <w:end w:w="120" w:type="dxa"/>
            </w:tcMar>
            <w:vAlign w:val="center"/>
          </w:tcPr>
          <w:p>
            <w:pPr>
              <w:spacing w:after="0" w:line="252" w:lineRule="auto"/>
            </w:pPr>
            <w:r>
              <w:rPr>
                <w:rFonts w:ascii="Aptos" w:hAnsi="Aptos"/>
                <w:sz w:val="17"/>
              </w:rPr>
              <w:t>Navigation, footer, branding, contact details and SEO</w:t>
            </w:r>
          </w:p>
        </w:tc>
        <w:tc>
          <w:tcPr>
            <w:tcW w:type="dxa" w:w="4680"/>
            <w:tcMar>
              <w:top w:w="90" w:type="dxa"/>
              <w:start w:w="120" w:type="dxa"/>
              <w:bottom w:w="90" w:type="dxa"/>
              <w:end w:w="120" w:type="dxa"/>
            </w:tcMar>
            <w:vAlign w:val="center"/>
          </w:tcPr>
          <w:p>
            <w:pPr>
              <w:spacing w:after="0" w:line="252" w:lineRule="auto"/>
            </w:pPr>
            <w:r>
              <w:rPr>
                <w:rFonts w:ascii="Aptos" w:hAnsi="Aptos"/>
                <w:sz w:val="17"/>
              </w:rPr>
              <w:t>Arbitrary drag-and-drop/free-form page design</w:t>
            </w:r>
          </w:p>
        </w:tc>
      </w:tr>
      <w:tr>
        <w:tc>
          <w:tcPr>
            <w:tcW w:type="dxa" w:w="4680"/>
            <w:tcMar>
              <w:top w:w="90" w:type="dxa"/>
              <w:start w:w="120" w:type="dxa"/>
              <w:bottom w:w="90" w:type="dxa"/>
              <w:end w:w="120" w:type="dxa"/>
            </w:tcMar>
            <w:vAlign w:val="center"/>
            <w:shd w:fill="F3F6F8"/>
          </w:tcPr>
          <w:p>
            <w:pPr>
              <w:spacing w:after="0" w:line="252" w:lineRule="auto"/>
            </w:pPr>
            <w:r>
              <w:rPr>
                <w:rFonts w:ascii="Aptos" w:hAnsi="Aptos"/>
                <w:sz w:val="17"/>
              </w:rPr>
              <w:t>Admin authentication, roles, audit log and publishing workflow</w:t>
            </w:r>
          </w:p>
        </w:tc>
        <w:tc>
          <w:tcPr>
            <w:tcW w:type="dxa" w:w="4680"/>
            <w:tcMar>
              <w:top w:w="90" w:type="dxa"/>
              <w:start w:w="120" w:type="dxa"/>
              <w:bottom w:w="90" w:type="dxa"/>
              <w:end w:w="120" w:type="dxa"/>
            </w:tcMar>
            <w:vAlign w:val="center"/>
            <w:shd w:fill="F3F6F8"/>
          </w:tcPr>
          <w:p>
            <w:pPr>
              <w:spacing w:after="0" w:line="252" w:lineRule="auto"/>
            </w:pPr>
            <w:r>
              <w:rPr>
                <w:rFonts w:ascii="Aptos" w:hAnsi="Aptos"/>
                <w:sz w:val="17"/>
              </w:rPr>
              <w:t>Multilingual content entry and translation workflow</w:t>
            </w:r>
          </w:p>
        </w:tc>
      </w:tr>
    </w:tbl>
    <w:p>
      <w:pPr>
        <w:spacing w:after="0"/>
      </w:pPr>
    </w:p>
    <w:p>
      <w:pPr>
        <w:pStyle w:val="Heading1"/>
        <w:keepNext/>
      </w:pPr>
      <w:r>
        <w:t>2. Users, Roles and Permissions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200"/>
        <w:gridCol w:w="2200"/>
        <w:gridCol w:w="5960"/>
      </w:tblGrid>
      <w:tr>
        <w:trPr>
          <w:tblHeader w:val="true"/>
        </w:trPr>
        <w:tc>
          <w:tcPr>
            <w:tcW w:type="dxa" w:w="1200"/>
            <w:tcMar>
              <w:top w:w="90" w:type="dxa"/>
              <w:start w:w="120" w:type="dxa"/>
              <w:bottom w:w="90" w:type="dxa"/>
              <w:end w:w="120" w:type="dxa"/>
            </w:tcMar>
            <w:vAlign w:val="center"/>
            <w:shd w:fill="17324D"/>
          </w:tcPr>
          <w:p>
            <w:pPr>
              <w:spacing w:after="0" w:line="252" w:lineRule="auto"/>
            </w:pPr>
            <w:r>
              <w:rPr>
                <w:rFonts w:ascii="Aptos" w:hAnsi="Aptos"/>
                <w:b/>
                <w:color w:val="FFFFFF"/>
                <w:sz w:val="17"/>
              </w:rPr>
              <w:t>Role</w:t>
            </w:r>
          </w:p>
        </w:tc>
        <w:tc>
          <w:tcPr>
            <w:tcW w:type="dxa" w:w="2200"/>
            <w:tcMar>
              <w:top w:w="90" w:type="dxa"/>
              <w:start w:w="120" w:type="dxa"/>
              <w:bottom w:w="90" w:type="dxa"/>
              <w:end w:w="120" w:type="dxa"/>
            </w:tcMar>
            <w:vAlign w:val="center"/>
            <w:shd w:fill="17324D"/>
          </w:tcPr>
          <w:p>
            <w:pPr>
              <w:spacing w:after="0" w:line="252" w:lineRule="auto"/>
            </w:pPr>
            <w:r>
              <w:rPr>
                <w:rFonts w:ascii="Aptos" w:hAnsi="Aptos"/>
                <w:b/>
                <w:color w:val="FFFFFF"/>
                <w:sz w:val="17"/>
              </w:rPr>
              <w:t>Purpose</w:t>
            </w:r>
          </w:p>
        </w:tc>
        <w:tc>
          <w:tcPr>
            <w:tcW w:type="dxa" w:w="5960"/>
            <w:tcMar>
              <w:top w:w="90" w:type="dxa"/>
              <w:start w:w="120" w:type="dxa"/>
              <w:bottom w:w="90" w:type="dxa"/>
              <w:end w:w="120" w:type="dxa"/>
            </w:tcMar>
            <w:vAlign w:val="center"/>
            <w:shd w:fill="17324D"/>
          </w:tcPr>
          <w:p>
            <w:pPr>
              <w:spacing w:after="0" w:line="252" w:lineRule="auto"/>
            </w:pPr>
            <w:r>
              <w:rPr>
                <w:rFonts w:ascii="Aptos" w:hAnsi="Aptos"/>
                <w:b/>
                <w:color w:val="FFFFFF"/>
                <w:sz w:val="17"/>
              </w:rPr>
              <w:t>Key permissions</w:t>
            </w:r>
          </w:p>
        </w:tc>
      </w:tr>
      <w:tr>
        <w:tc>
          <w:tcPr>
            <w:tcW w:type="dxa" w:w="1200"/>
            <w:tcMar>
              <w:top w:w="90" w:type="dxa"/>
              <w:start w:w="120" w:type="dxa"/>
              <w:bottom w:w="90" w:type="dxa"/>
              <w:end w:w="120" w:type="dxa"/>
            </w:tcMar>
            <w:vAlign w:val="center"/>
          </w:tcPr>
          <w:p>
            <w:pPr>
              <w:spacing w:after="0" w:line="252" w:lineRule="auto"/>
            </w:pPr>
            <w:r>
              <w:rPr>
                <w:rFonts w:ascii="Aptos" w:hAnsi="Aptos"/>
                <w:sz w:val="17"/>
              </w:rPr>
              <w:t>Public visitor</w:t>
            </w:r>
          </w:p>
        </w:tc>
        <w:tc>
          <w:tcPr>
            <w:tcW w:type="dxa" w:w="2200"/>
            <w:tcMar>
              <w:top w:w="90" w:type="dxa"/>
              <w:start w:w="120" w:type="dxa"/>
              <w:bottom w:w="90" w:type="dxa"/>
              <w:end w:w="120" w:type="dxa"/>
            </w:tcMar>
            <w:vAlign w:val="center"/>
          </w:tcPr>
          <w:p>
            <w:pPr>
              <w:spacing w:after="0" w:line="252" w:lineRule="auto"/>
            </w:pPr>
            <w:r>
              <w:rPr>
                <w:rFonts w:ascii="Aptos" w:hAnsi="Aptos"/>
                <w:sz w:val="17"/>
              </w:rPr>
              <w:t>Browse published content</w:t>
            </w:r>
          </w:p>
        </w:tc>
        <w:tc>
          <w:tcPr>
            <w:tcW w:type="dxa" w:w="5960"/>
            <w:tcMar>
              <w:top w:w="90" w:type="dxa"/>
              <w:start w:w="120" w:type="dxa"/>
              <w:bottom w:w="90" w:type="dxa"/>
              <w:end w:w="120" w:type="dxa"/>
            </w:tcMar>
            <w:vAlign w:val="center"/>
          </w:tcPr>
          <w:p>
            <w:pPr>
              <w:spacing w:after="0" w:line="252" w:lineRule="auto"/>
            </w:pPr>
            <w:r>
              <w:rPr>
                <w:rFonts w:ascii="Aptos" w:hAnsi="Aptos"/>
                <w:sz w:val="17"/>
              </w:rPr>
              <w:t>Read published pages, posts, programs, experiences, gallery and testimonials; use approved contact links.</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sz w:val="17"/>
              </w:rPr>
              <w:t>Content editor</w:t>
            </w:r>
          </w:p>
        </w:tc>
        <w:tc>
          <w:tcPr>
            <w:tcW w:type="dxa" w:w="2200"/>
            <w:tcMar>
              <w:top w:w="90" w:type="dxa"/>
              <w:start w:w="120" w:type="dxa"/>
              <w:bottom w:w="90" w:type="dxa"/>
              <w:end w:w="120" w:type="dxa"/>
            </w:tcMar>
            <w:vAlign w:val="center"/>
            <w:shd w:fill="F3F6F8"/>
          </w:tcPr>
          <w:p>
            <w:pPr>
              <w:spacing w:after="0" w:line="252" w:lineRule="auto"/>
            </w:pPr>
            <w:r>
              <w:rPr>
                <w:rFonts w:ascii="Aptos" w:hAnsi="Aptos"/>
                <w:sz w:val="17"/>
              </w:rPr>
              <w:t>Prepare content</w:t>
            </w:r>
          </w:p>
        </w:tc>
        <w:tc>
          <w:tcPr>
            <w:tcW w:type="dxa" w:w="5960"/>
            <w:tcMar>
              <w:top w:w="90" w:type="dxa"/>
              <w:start w:w="120" w:type="dxa"/>
              <w:bottom w:w="90" w:type="dxa"/>
              <w:end w:w="120" w:type="dxa"/>
            </w:tcMar>
            <w:vAlign w:val="center"/>
            <w:shd w:fill="F3F6F8"/>
          </w:tcPr>
          <w:p>
            <w:pPr>
              <w:spacing w:after="0" w:line="252" w:lineRule="auto"/>
            </w:pPr>
            <w:r>
              <w:rPr>
                <w:rFonts w:ascii="Aptos" w:hAnsi="Aptos"/>
                <w:sz w:val="17"/>
              </w:rPr>
              <w:t>Create/edit drafts, upload media, preview; cannot publish, manage users, or alter global security settings.</w:t>
            </w:r>
          </w:p>
        </w:tc>
      </w:tr>
      <w:tr>
        <w:tc>
          <w:tcPr>
            <w:tcW w:type="dxa" w:w="1200"/>
            <w:tcMar>
              <w:top w:w="90" w:type="dxa"/>
              <w:start w:w="120" w:type="dxa"/>
              <w:bottom w:w="90" w:type="dxa"/>
              <w:end w:w="120" w:type="dxa"/>
            </w:tcMar>
            <w:vAlign w:val="center"/>
          </w:tcPr>
          <w:p>
            <w:pPr>
              <w:spacing w:after="0" w:line="252" w:lineRule="auto"/>
            </w:pPr>
            <w:r>
              <w:rPr>
                <w:rFonts w:ascii="Aptos" w:hAnsi="Aptos"/>
                <w:sz w:val="17"/>
              </w:rPr>
              <w:t>Publisher</w:t>
            </w:r>
          </w:p>
        </w:tc>
        <w:tc>
          <w:tcPr>
            <w:tcW w:type="dxa" w:w="2200"/>
            <w:tcMar>
              <w:top w:w="90" w:type="dxa"/>
              <w:start w:w="120" w:type="dxa"/>
              <w:bottom w:w="90" w:type="dxa"/>
              <w:end w:w="120" w:type="dxa"/>
            </w:tcMar>
            <w:vAlign w:val="center"/>
          </w:tcPr>
          <w:p>
            <w:pPr>
              <w:spacing w:after="0" w:line="252" w:lineRule="auto"/>
            </w:pPr>
            <w:r>
              <w:rPr>
                <w:rFonts w:ascii="Aptos" w:hAnsi="Aptos"/>
                <w:sz w:val="17"/>
              </w:rPr>
              <w:t>Control publication</w:t>
            </w:r>
          </w:p>
        </w:tc>
        <w:tc>
          <w:tcPr>
            <w:tcW w:type="dxa" w:w="5960"/>
            <w:tcMar>
              <w:top w:w="90" w:type="dxa"/>
              <w:start w:w="120" w:type="dxa"/>
              <w:bottom w:w="90" w:type="dxa"/>
              <w:end w:w="120" w:type="dxa"/>
            </w:tcMar>
            <w:vAlign w:val="center"/>
          </w:tcPr>
          <w:p>
            <w:pPr>
              <w:spacing w:after="0" w:line="252" w:lineRule="auto"/>
            </w:pPr>
            <w:r>
              <w:rPr>
                <w:rFonts w:ascii="Aptos" w:hAnsi="Aptos"/>
                <w:sz w:val="17"/>
              </w:rPr>
              <w:t>Editor permissions plus review, publish, unpublish, schedule, restore prior content versions.</w:t>
            </w:r>
          </w:p>
        </w:tc>
      </w:tr>
      <w:tr>
        <w:tc>
          <w:tcPr>
            <w:tcW w:type="dxa" w:w="1200"/>
            <w:tcMar>
              <w:top w:w="90" w:type="dxa"/>
              <w:start w:w="120" w:type="dxa"/>
              <w:bottom w:w="90" w:type="dxa"/>
              <w:end w:w="120" w:type="dxa"/>
            </w:tcMar>
            <w:vAlign w:val="center"/>
            <w:shd w:fill="F3F6F8"/>
          </w:tcPr>
          <w:p>
            <w:pPr>
              <w:spacing w:after="0" w:line="252" w:lineRule="auto"/>
            </w:pPr>
            <w:r>
              <w:rPr>
                <w:rFonts w:ascii="Aptos" w:hAnsi="Aptos"/>
                <w:sz w:val="17"/>
              </w:rPr>
              <w:t>Administrator</w:t>
            </w:r>
          </w:p>
        </w:tc>
        <w:tc>
          <w:tcPr>
            <w:tcW w:type="dxa" w:w="2200"/>
            <w:tcMar>
              <w:top w:w="90" w:type="dxa"/>
              <w:start w:w="120" w:type="dxa"/>
              <w:bottom w:w="90" w:type="dxa"/>
              <w:end w:w="120" w:type="dxa"/>
            </w:tcMar>
            <w:vAlign w:val="center"/>
            <w:shd w:fill="F3F6F8"/>
          </w:tcPr>
          <w:p>
            <w:pPr>
              <w:spacing w:after="0" w:line="252" w:lineRule="auto"/>
            </w:pPr>
            <w:r>
              <w:rPr>
                <w:rFonts w:ascii="Aptos" w:hAnsi="Aptos"/>
                <w:sz w:val="17"/>
              </w:rPr>
              <w:t>Manage the platform</w:t>
            </w:r>
          </w:p>
        </w:tc>
        <w:tc>
          <w:tcPr>
            <w:tcW w:type="dxa" w:w="5960"/>
            <w:tcMar>
              <w:top w:w="90" w:type="dxa"/>
              <w:start w:w="120" w:type="dxa"/>
              <w:bottom w:w="90" w:type="dxa"/>
              <w:end w:w="120" w:type="dxa"/>
            </w:tcMar>
            <w:vAlign w:val="center"/>
            <w:shd w:fill="F3F6F8"/>
          </w:tcPr>
          <w:p>
            <w:pPr>
              <w:spacing w:after="0" w:line="252" w:lineRule="auto"/>
            </w:pPr>
            <w:r>
              <w:rPr>
                <w:rFonts w:ascii="Aptos" w:hAnsi="Aptos"/>
                <w:sz w:val="17"/>
              </w:rPr>
              <w:t>All Publisher permissions plus users, roles, approved templates, navigation, global settings, redirects and audit access.</w:t>
            </w:r>
          </w:p>
        </w:tc>
      </w:tr>
      <w:tr>
        <w:tc>
          <w:tcPr>
            <w:tcW w:type="dxa" w:w="1200"/>
            <w:tcMar>
              <w:top w:w="90" w:type="dxa"/>
              <w:start w:w="120" w:type="dxa"/>
              <w:bottom w:w="90" w:type="dxa"/>
              <w:end w:w="120" w:type="dxa"/>
            </w:tcMar>
            <w:vAlign w:val="center"/>
          </w:tcPr>
          <w:p>
            <w:pPr>
              <w:spacing w:after="0" w:line="252" w:lineRule="auto"/>
            </w:pPr>
            <w:r>
              <w:rPr>
                <w:rFonts w:ascii="Aptos" w:hAnsi="Aptos"/>
                <w:sz w:val="17"/>
              </w:rPr>
              <w:t>System service</w:t>
            </w:r>
          </w:p>
        </w:tc>
        <w:tc>
          <w:tcPr>
            <w:tcW w:type="dxa" w:w="2200"/>
            <w:tcMar>
              <w:top w:w="90" w:type="dxa"/>
              <w:start w:w="120" w:type="dxa"/>
              <w:bottom w:w="90" w:type="dxa"/>
              <w:end w:w="120" w:type="dxa"/>
            </w:tcMar>
            <w:vAlign w:val="center"/>
          </w:tcPr>
          <w:p>
            <w:pPr>
              <w:spacing w:after="0" w:line="252" w:lineRule="auto"/>
            </w:pPr>
            <w:r>
              <w:rPr>
                <w:rFonts w:ascii="Aptos" w:hAnsi="Aptos"/>
                <w:sz w:val="17"/>
              </w:rPr>
              <w:t>Background processing</w:t>
            </w:r>
          </w:p>
        </w:tc>
        <w:tc>
          <w:tcPr>
            <w:tcW w:type="dxa" w:w="5960"/>
            <w:tcMar>
              <w:top w:w="90" w:type="dxa"/>
              <w:start w:w="120" w:type="dxa"/>
              <w:bottom w:w="90" w:type="dxa"/>
              <w:end w:w="120" w:type="dxa"/>
            </w:tcMar>
            <w:vAlign w:val="center"/>
          </w:tcPr>
          <w:p>
            <w:pPr>
              <w:spacing w:after="0" w:line="252" w:lineRule="auto"/>
            </w:pPr>
            <w:r>
              <w:rPr>
                <w:rFonts w:ascii="Aptos" w:hAnsi="Aptos"/>
                <w:sz w:val="17"/>
              </w:rPr>
              <w:t>Server-only media processing, scheduled publication, cache invalidation and maintenance.</w:t>
            </w:r>
          </w:p>
        </w:tc>
      </w:tr>
    </w:tbl>
    <w:p>
      <w:pPr>
        <w:spacing w:after="0"/>
      </w:pPr>
    </w:p>
    <w:p>
      <w:pPr>
        <w:keepLines w:val="0"/>
      </w:pPr>
      <w:r>
        <w:t>Authorization must be enforced in Firebase Security Rules and trusted server functions, not only by hiding interface controls. Privileged roles must be represented using Firebase Authentication custom claims. The system must deny access by default.</w:t>
      </w:r>
    </w:p>
    <w:p>
      <w:pPr>
        <w:pStyle w:val="Heading1"/>
        <w:keepNext/>
      </w:pPr>
      <w:r>
        <w:t>3. Information Architecture and Routes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750"/>
        <w:gridCol w:w="1750"/>
        <w:gridCol w:w="5860"/>
      </w:tblGrid>
      <w:tr>
        <w:trPr>
          <w:tblHeader w:val="true"/>
        </w:trPr>
        <w:tc>
          <w:tcPr>
            <w:tcW w:type="dxa" w:w="1750"/>
            <w:tcMar>
              <w:top w:w="90" w:type="dxa"/>
              <w:start w:w="120" w:type="dxa"/>
              <w:bottom w:w="90" w:type="dxa"/>
              <w:end w:w="120" w:type="dxa"/>
            </w:tcMar>
            <w:vAlign w:val="center"/>
            <w:shd w:fill="17324D"/>
          </w:tcPr>
          <w:p>
            <w:pPr>
              <w:spacing w:after="0" w:line="252" w:lineRule="auto"/>
            </w:pPr>
            <w:r>
              <w:rPr>
                <w:rFonts w:ascii="Aptos" w:hAnsi="Aptos"/>
                <w:b/>
                <w:color w:val="FFFFFF"/>
                <w:sz w:val="16"/>
              </w:rPr>
              <w:t>Route</w:t>
            </w:r>
          </w:p>
        </w:tc>
        <w:tc>
          <w:tcPr>
            <w:tcW w:type="dxa" w:w="1750"/>
            <w:tcMar>
              <w:top w:w="90" w:type="dxa"/>
              <w:start w:w="120" w:type="dxa"/>
              <w:bottom w:w="90" w:type="dxa"/>
              <w:end w:w="120" w:type="dxa"/>
            </w:tcMar>
            <w:vAlign w:val="center"/>
            <w:shd w:fill="17324D"/>
          </w:tcPr>
          <w:p>
            <w:pPr>
              <w:spacing w:after="0" w:line="252" w:lineRule="auto"/>
            </w:pPr>
            <w:r>
              <w:rPr>
                <w:rFonts w:ascii="Aptos" w:hAnsi="Aptos"/>
                <w:b/>
                <w:color w:val="FFFFFF"/>
                <w:sz w:val="16"/>
              </w:rPr>
              <w:t>Page type</w:t>
            </w:r>
          </w:p>
        </w:tc>
        <w:tc>
          <w:tcPr>
            <w:tcW w:type="dxa" w:w="58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 content purpose</w:t>
            </w:r>
          </w:p>
        </w:tc>
      </w:tr>
      <w:tr>
        <w:tc>
          <w:tcPr>
            <w:tcW w:type="dxa" w:w="1750"/>
            <w:tcMar>
              <w:top w:w="90" w:type="dxa"/>
              <w:start w:w="120" w:type="dxa"/>
              <w:bottom w:w="90" w:type="dxa"/>
              <w:end w:w="120" w:type="dxa"/>
            </w:tcMar>
            <w:vAlign w:val="center"/>
          </w:tcPr>
          <w:p>
            <w:pPr>
              <w:spacing w:after="0" w:line="252" w:lineRule="auto"/>
            </w:pPr>
            <w:r>
              <w:rPr>
                <w:rFonts w:ascii="Aptos" w:hAnsi="Aptos"/>
                <w:sz w:val="16"/>
              </w:rPr>
              <w:t>/</w:t>
            </w:r>
          </w:p>
        </w:tc>
        <w:tc>
          <w:tcPr>
            <w:tcW w:type="dxa" w:w="1750"/>
            <w:tcMar>
              <w:top w:w="90" w:type="dxa"/>
              <w:start w:w="120" w:type="dxa"/>
              <w:bottom w:w="90" w:type="dxa"/>
              <w:end w:w="120" w:type="dxa"/>
            </w:tcMar>
            <w:vAlign w:val="center"/>
          </w:tcPr>
          <w:p>
            <w:pPr>
              <w:spacing w:after="0" w:line="252" w:lineRule="auto"/>
            </w:pPr>
            <w:r>
              <w:rPr>
                <w:rFonts w:ascii="Aptos" w:hAnsi="Aptos"/>
                <w:sz w:val="16"/>
              </w:rPr>
              <w:t>System page</w:t>
            </w:r>
          </w:p>
        </w:tc>
        <w:tc>
          <w:tcPr>
            <w:tcW w:type="dxa" w:w="5860"/>
            <w:tcMar>
              <w:top w:w="90" w:type="dxa"/>
              <w:start w:w="120" w:type="dxa"/>
              <w:bottom w:w="90" w:type="dxa"/>
              <w:end w:w="120" w:type="dxa"/>
            </w:tcMar>
            <w:vAlign w:val="center"/>
          </w:tcPr>
          <w:p>
            <w:pPr>
              <w:spacing w:after="0" w:line="252" w:lineRule="auto"/>
            </w:pPr>
            <w:r>
              <w:rPr>
                <w:rFonts w:ascii="Aptos" w:hAnsi="Aptos"/>
                <w:sz w:val="16"/>
              </w:rPr>
              <w:t>Brand introduction, key value proposition, featured programs/experiences, Montessori message, testimonials and primary calls to action.</w:t>
            </w:r>
          </w:p>
        </w:tc>
      </w:tr>
      <w:tr>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/about</w:t>
            </w:r>
          </w:p>
        </w:tc>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Managed page</w:t>
            </w:r>
          </w:p>
        </w:tc>
        <w:tc>
          <w:tcPr>
            <w:tcW w:type="dxa" w:w="5860"/>
            <w:tcMar>
              <w:top w:w="90" w:type="dxa"/>
              <w:start w:w="120" w:type="dxa"/>
              <w:bottom w:w="90" w:type="dxa"/>
              <w:end w:w="120" w:type="dxa"/>
            </w:tcMar>
            <w:vAlign w:val="center"/>
            <w:shd w:fill="F3F6F8"/>
          </w:tcPr>
          <w:p>
            <w:pPr>
              <w:spacing w:after="0" w:line="252" w:lineRule="auto"/>
            </w:pPr>
            <w:r>
              <w:rPr>
                <w:rFonts w:ascii="Aptos" w:hAnsi="Aptos"/>
                <w:sz w:val="16"/>
              </w:rPr>
              <w:t>Story, mission, vision, values, founders/team and differentiators.</w:t>
            </w:r>
          </w:p>
        </w:tc>
      </w:tr>
      <w:tr>
        <w:tc>
          <w:tcPr>
            <w:tcW w:type="dxa" w:w="1750"/>
            <w:tcMar>
              <w:top w:w="90" w:type="dxa"/>
              <w:start w:w="120" w:type="dxa"/>
              <w:bottom w:w="90" w:type="dxa"/>
              <w:end w:w="120" w:type="dxa"/>
            </w:tcMar>
            <w:vAlign w:val="center"/>
          </w:tcPr>
          <w:p>
            <w:pPr>
              <w:spacing w:after="0" w:line="252" w:lineRule="auto"/>
            </w:pPr>
            <w:r>
              <w:rPr>
                <w:rFonts w:ascii="Aptos" w:hAnsi="Aptos"/>
                <w:sz w:val="16"/>
              </w:rPr>
              <w:t>/montessori-way</w:t>
            </w:r>
          </w:p>
        </w:tc>
        <w:tc>
          <w:tcPr>
            <w:tcW w:type="dxa" w:w="1750"/>
            <w:tcMar>
              <w:top w:w="90" w:type="dxa"/>
              <w:start w:w="120" w:type="dxa"/>
              <w:bottom w:w="90" w:type="dxa"/>
              <w:end w:w="120" w:type="dxa"/>
            </w:tcMar>
            <w:vAlign w:val="center"/>
          </w:tcPr>
          <w:p>
            <w:pPr>
              <w:spacing w:after="0" w:line="252" w:lineRule="auto"/>
            </w:pPr>
            <w:r>
              <w:rPr>
                <w:rFonts w:ascii="Aptos" w:hAnsi="Aptos"/>
                <w:sz w:val="16"/>
              </w:rPr>
              <w:t>Managed page</w:t>
            </w:r>
          </w:p>
        </w:tc>
        <w:tc>
          <w:tcPr>
            <w:tcW w:type="dxa" w:w="5860"/>
            <w:tcMar>
              <w:top w:w="90" w:type="dxa"/>
              <w:start w:w="120" w:type="dxa"/>
              <w:bottom w:w="90" w:type="dxa"/>
              <w:end w:w="120" w:type="dxa"/>
            </w:tcMar>
            <w:vAlign w:val="center"/>
          </w:tcPr>
          <w:p>
            <w:pPr>
              <w:spacing w:after="0" w:line="252" w:lineRule="auto"/>
            </w:pPr>
            <w:r>
              <w:rPr>
                <w:rFonts w:ascii="Aptos" w:hAnsi="Aptos"/>
                <w:sz w:val="16"/>
              </w:rPr>
              <w:t>Explain Montessori principles, prepared environment, materials, independence and developmental approach.</w:t>
            </w:r>
          </w:p>
        </w:tc>
      </w:tr>
      <w:tr>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/experiences</w:t>
            </w:r>
          </w:p>
        </w:tc>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Collection listing</w:t>
            </w:r>
          </w:p>
        </w:tc>
        <w:tc>
          <w:tcPr>
            <w:tcW w:type="dxa" w:w="5860"/>
            <w:tcMar>
              <w:top w:w="90" w:type="dxa"/>
              <w:start w:w="120" w:type="dxa"/>
              <w:bottom w:w="90" w:type="dxa"/>
              <w:end w:w="120" w:type="dxa"/>
            </w:tcMar>
            <w:vAlign w:val="center"/>
            <w:shd w:fill="F3F6F8"/>
          </w:tcPr>
          <w:p>
            <w:pPr>
              <w:spacing w:after="0" w:line="252" w:lineRule="auto"/>
            </w:pPr>
            <w:r>
              <w:rPr>
                <w:rFonts w:ascii="Aptos" w:hAnsi="Aptos"/>
                <w:sz w:val="16"/>
              </w:rPr>
              <w:t>Published experiences with category/filter and detail routes.</w:t>
            </w:r>
          </w:p>
        </w:tc>
      </w:tr>
      <w:tr>
        <w:tc>
          <w:tcPr>
            <w:tcW w:type="dxa" w:w="1750"/>
            <w:tcMar>
              <w:top w:w="90" w:type="dxa"/>
              <w:start w:w="120" w:type="dxa"/>
              <w:bottom w:w="90" w:type="dxa"/>
              <w:end w:w="120" w:type="dxa"/>
            </w:tcMar>
            <w:vAlign w:val="center"/>
          </w:tcPr>
          <w:p>
            <w:pPr>
              <w:spacing w:after="0" w:line="252" w:lineRule="auto"/>
            </w:pPr>
            <w:r>
              <w:rPr>
                <w:rFonts w:ascii="Aptos" w:hAnsi="Aptos"/>
                <w:sz w:val="16"/>
              </w:rPr>
              <w:t>/experiences/:slug</w:t>
            </w:r>
          </w:p>
        </w:tc>
        <w:tc>
          <w:tcPr>
            <w:tcW w:type="dxa" w:w="1750"/>
            <w:tcMar>
              <w:top w:w="90" w:type="dxa"/>
              <w:start w:w="120" w:type="dxa"/>
              <w:bottom w:w="90" w:type="dxa"/>
              <w:end w:w="120" w:type="dxa"/>
            </w:tcMar>
            <w:vAlign w:val="center"/>
          </w:tcPr>
          <w:p>
            <w:pPr>
              <w:spacing w:after="0" w:line="252" w:lineRule="auto"/>
            </w:pPr>
            <w:r>
              <w:rPr>
                <w:rFonts w:ascii="Aptos" w:hAnsi="Aptos"/>
                <w:sz w:val="16"/>
              </w:rPr>
              <w:t>Detail</w:t>
            </w:r>
          </w:p>
        </w:tc>
        <w:tc>
          <w:tcPr>
            <w:tcW w:type="dxa" w:w="5860"/>
            <w:tcMar>
              <w:top w:w="90" w:type="dxa"/>
              <w:start w:w="120" w:type="dxa"/>
              <w:bottom w:w="90" w:type="dxa"/>
              <w:end w:w="120" w:type="dxa"/>
            </w:tcMar>
            <w:vAlign w:val="center"/>
          </w:tcPr>
          <w:p>
            <w:pPr>
              <w:spacing w:after="0" w:line="252" w:lineRule="auto"/>
            </w:pPr>
            <w:r>
              <w:rPr>
                <w:rFonts w:ascii="Aptos" w:hAnsi="Aptos"/>
                <w:sz w:val="16"/>
              </w:rPr>
              <w:t>One experience: narrative, media, outcomes and related content.</w:t>
            </w:r>
          </w:p>
        </w:tc>
      </w:tr>
      <w:tr>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/programs</w:t>
            </w:r>
          </w:p>
        </w:tc>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Collection listing</w:t>
            </w:r>
          </w:p>
        </w:tc>
        <w:tc>
          <w:tcPr>
            <w:tcW w:type="dxa" w:w="5860"/>
            <w:tcMar>
              <w:top w:w="90" w:type="dxa"/>
              <w:start w:w="120" w:type="dxa"/>
              <w:bottom w:w="90" w:type="dxa"/>
              <w:end w:w="120" w:type="dxa"/>
            </w:tcMar>
            <w:vAlign w:val="center"/>
            <w:shd w:fill="F3F6F8"/>
          </w:tcPr>
          <w:p>
            <w:pPr>
              <w:spacing w:after="0" w:line="252" w:lineRule="auto"/>
            </w:pPr>
            <w:r>
              <w:rPr>
                <w:rFonts w:ascii="Aptos" w:hAnsi="Aptos"/>
                <w:sz w:val="16"/>
              </w:rPr>
              <w:t>Published programs by age/stage with summaries.</w:t>
            </w:r>
          </w:p>
        </w:tc>
      </w:tr>
      <w:tr>
        <w:tc>
          <w:tcPr>
            <w:tcW w:type="dxa" w:w="1750"/>
            <w:tcMar>
              <w:top w:w="90" w:type="dxa"/>
              <w:start w:w="120" w:type="dxa"/>
              <w:bottom w:w="90" w:type="dxa"/>
              <w:end w:w="120" w:type="dxa"/>
            </w:tcMar>
            <w:vAlign w:val="center"/>
          </w:tcPr>
          <w:p>
            <w:pPr>
              <w:spacing w:after="0" w:line="252" w:lineRule="auto"/>
            </w:pPr>
            <w:r>
              <w:rPr>
                <w:rFonts w:ascii="Aptos" w:hAnsi="Aptos"/>
                <w:sz w:val="16"/>
              </w:rPr>
              <w:t>/programs/:slug</w:t>
            </w:r>
          </w:p>
        </w:tc>
        <w:tc>
          <w:tcPr>
            <w:tcW w:type="dxa" w:w="1750"/>
            <w:tcMar>
              <w:top w:w="90" w:type="dxa"/>
              <w:start w:w="120" w:type="dxa"/>
              <w:bottom w:w="90" w:type="dxa"/>
              <w:end w:w="120" w:type="dxa"/>
            </w:tcMar>
            <w:vAlign w:val="center"/>
          </w:tcPr>
          <w:p>
            <w:pPr>
              <w:spacing w:after="0" w:line="252" w:lineRule="auto"/>
            </w:pPr>
            <w:r>
              <w:rPr>
                <w:rFonts w:ascii="Aptos" w:hAnsi="Aptos"/>
                <w:sz w:val="16"/>
              </w:rPr>
              <w:t>Detail</w:t>
            </w:r>
          </w:p>
        </w:tc>
        <w:tc>
          <w:tcPr>
            <w:tcW w:type="dxa" w:w="5860"/>
            <w:tcMar>
              <w:top w:w="90" w:type="dxa"/>
              <w:start w:w="120" w:type="dxa"/>
              <w:bottom w:w="90" w:type="dxa"/>
              <w:end w:w="120" w:type="dxa"/>
            </w:tcMar>
            <w:vAlign w:val="center"/>
          </w:tcPr>
          <w:p>
            <w:pPr>
              <w:spacing w:after="0" w:line="252" w:lineRule="auto"/>
            </w:pPr>
            <w:r>
              <w:rPr>
                <w:rFonts w:ascii="Aptos" w:hAnsi="Aptos"/>
                <w:sz w:val="16"/>
              </w:rPr>
              <w:t>One program: ages, schedule summary, goals, activities and enquiry CTA.</w:t>
            </w:r>
          </w:p>
        </w:tc>
      </w:tr>
      <w:tr>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/gallery</w:t>
            </w:r>
          </w:p>
        </w:tc>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Collection page</w:t>
            </w:r>
          </w:p>
        </w:tc>
        <w:tc>
          <w:tcPr>
            <w:tcW w:type="dxa" w:w="5860"/>
            <w:tcMar>
              <w:top w:w="90" w:type="dxa"/>
              <w:start w:w="120" w:type="dxa"/>
              <w:bottom w:w="90" w:type="dxa"/>
              <w:end w:w="120" w:type="dxa"/>
            </w:tcMar>
            <w:vAlign w:val="center"/>
            <w:shd w:fill="F3F6F8"/>
          </w:tcPr>
          <w:p>
            <w:pPr>
              <w:spacing w:after="0" w:line="252" w:lineRule="auto"/>
            </w:pPr>
            <w:r>
              <w:rPr>
                <w:rFonts w:ascii="Aptos" w:hAnsi="Aptos"/>
                <w:sz w:val="16"/>
              </w:rPr>
              <w:t>Curated albums and media, with consent-aware publishing.</w:t>
            </w:r>
          </w:p>
        </w:tc>
      </w:tr>
      <w:tr>
        <w:tc>
          <w:tcPr>
            <w:tcW w:type="dxa" w:w="1750"/>
            <w:tcMar>
              <w:top w:w="90" w:type="dxa"/>
              <w:start w:w="120" w:type="dxa"/>
              <w:bottom w:w="90" w:type="dxa"/>
              <w:end w:w="120" w:type="dxa"/>
            </w:tcMar>
            <w:vAlign w:val="center"/>
          </w:tcPr>
          <w:p>
            <w:pPr>
              <w:spacing w:after="0" w:line="252" w:lineRule="auto"/>
            </w:pPr>
            <w:r>
              <w:rPr>
                <w:rFonts w:ascii="Aptos" w:hAnsi="Aptos"/>
                <w:sz w:val="16"/>
              </w:rPr>
              <w:t>/testimonials</w:t>
            </w:r>
          </w:p>
        </w:tc>
        <w:tc>
          <w:tcPr>
            <w:tcW w:type="dxa" w:w="1750"/>
            <w:tcMar>
              <w:top w:w="90" w:type="dxa"/>
              <w:start w:w="120" w:type="dxa"/>
              <w:bottom w:w="90" w:type="dxa"/>
              <w:end w:w="120" w:type="dxa"/>
            </w:tcMar>
            <w:vAlign w:val="center"/>
          </w:tcPr>
          <w:p>
            <w:pPr>
              <w:spacing w:after="0" w:line="252" w:lineRule="auto"/>
            </w:pPr>
            <w:r>
              <w:rPr>
                <w:rFonts w:ascii="Aptos" w:hAnsi="Aptos"/>
                <w:sz w:val="16"/>
              </w:rPr>
              <w:t>Collection page</w:t>
            </w:r>
          </w:p>
        </w:tc>
        <w:tc>
          <w:tcPr>
            <w:tcW w:type="dxa" w:w="5860"/>
            <w:tcMar>
              <w:top w:w="90" w:type="dxa"/>
              <w:start w:w="120" w:type="dxa"/>
              <w:bottom w:w="90" w:type="dxa"/>
              <w:end w:w="120" w:type="dxa"/>
            </w:tcMar>
            <w:vAlign w:val="center"/>
          </w:tcPr>
          <w:p>
            <w:pPr>
              <w:spacing w:after="0" w:line="252" w:lineRule="auto"/>
            </w:pPr>
            <w:r>
              <w:rPr>
                <w:rFonts w:ascii="Aptos" w:hAnsi="Aptos"/>
                <w:sz w:val="16"/>
              </w:rPr>
              <w:t>Approved parent/learner stories.</w:t>
            </w:r>
          </w:p>
        </w:tc>
      </w:tr>
      <w:tr>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/news</w:t>
            </w:r>
          </w:p>
        </w:tc>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Collection listing</w:t>
            </w:r>
          </w:p>
        </w:tc>
        <w:tc>
          <w:tcPr>
            <w:tcW w:type="dxa" w:w="5860"/>
            <w:tcMar>
              <w:top w:w="90" w:type="dxa"/>
              <w:start w:w="120" w:type="dxa"/>
              <w:bottom w:w="90" w:type="dxa"/>
              <w:end w:w="120" w:type="dxa"/>
            </w:tcMar>
            <w:vAlign w:val="center"/>
            <w:shd w:fill="F3F6F8"/>
          </w:tcPr>
          <w:p>
            <w:pPr>
              <w:spacing w:after="0" w:line="252" w:lineRule="auto"/>
            </w:pPr>
            <w:r>
              <w:rPr>
                <w:rFonts w:ascii="Aptos" w:hAnsi="Aptos"/>
                <w:sz w:val="16"/>
              </w:rPr>
              <w:t>Blog/news articles, featured item, categories and pagination.</w:t>
            </w:r>
          </w:p>
        </w:tc>
      </w:tr>
      <w:tr>
        <w:tc>
          <w:tcPr>
            <w:tcW w:type="dxa" w:w="1750"/>
            <w:tcMar>
              <w:top w:w="90" w:type="dxa"/>
              <w:start w:w="120" w:type="dxa"/>
              <w:bottom w:w="90" w:type="dxa"/>
              <w:end w:w="120" w:type="dxa"/>
            </w:tcMar>
            <w:vAlign w:val="center"/>
          </w:tcPr>
          <w:p>
            <w:pPr>
              <w:spacing w:after="0" w:line="252" w:lineRule="auto"/>
            </w:pPr>
            <w:r>
              <w:rPr>
                <w:rFonts w:ascii="Aptos" w:hAnsi="Aptos"/>
                <w:sz w:val="16"/>
              </w:rPr>
              <w:t>/news/:slug</w:t>
            </w:r>
          </w:p>
        </w:tc>
        <w:tc>
          <w:tcPr>
            <w:tcW w:type="dxa" w:w="1750"/>
            <w:tcMar>
              <w:top w:w="90" w:type="dxa"/>
              <w:start w:w="120" w:type="dxa"/>
              <w:bottom w:w="90" w:type="dxa"/>
              <w:end w:w="120" w:type="dxa"/>
            </w:tcMar>
            <w:vAlign w:val="center"/>
          </w:tcPr>
          <w:p>
            <w:pPr>
              <w:spacing w:after="0" w:line="252" w:lineRule="auto"/>
            </w:pPr>
            <w:r>
              <w:rPr>
                <w:rFonts w:ascii="Aptos" w:hAnsi="Aptos"/>
                <w:sz w:val="16"/>
              </w:rPr>
              <w:t>Detail</w:t>
            </w:r>
          </w:p>
        </w:tc>
        <w:tc>
          <w:tcPr>
            <w:tcW w:type="dxa" w:w="5860"/>
            <w:tcMar>
              <w:top w:w="90" w:type="dxa"/>
              <w:start w:w="120" w:type="dxa"/>
              <w:bottom w:w="90" w:type="dxa"/>
              <w:end w:w="120" w:type="dxa"/>
            </w:tcMar>
            <w:vAlign w:val="center"/>
          </w:tcPr>
          <w:p>
            <w:pPr>
              <w:spacing w:after="0" w:line="252" w:lineRule="auto"/>
            </w:pPr>
            <w:r>
              <w:rPr>
                <w:rFonts w:ascii="Aptos" w:hAnsi="Aptos"/>
                <w:sz w:val="16"/>
              </w:rPr>
              <w:t>Article content, author, dates, share metadata and related posts.</w:t>
            </w:r>
          </w:p>
        </w:tc>
      </w:tr>
      <w:tr>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/:slug</w:t>
            </w:r>
          </w:p>
        </w:tc>
        <w:tc>
          <w:tcPr>
            <w:tcW w:type="dxa" w:w="1750"/>
            <w:tcMar>
              <w:top w:w="90" w:type="dxa"/>
              <w:start w:w="120" w:type="dxa"/>
              <w:bottom w:w="90" w:type="dxa"/>
              <w:end w:w="120" w:type="dxa"/>
            </w:tcMar>
            <w:vAlign w:val="center"/>
            <w:shd w:fill="F3F6F8"/>
          </w:tcPr>
          <w:p>
            <w:pPr>
              <w:spacing w:after="0" w:line="252" w:lineRule="auto"/>
            </w:pPr>
            <w:r>
              <w:rPr>
                <w:rFonts w:ascii="Aptos" w:hAnsi="Aptos"/>
                <w:sz w:val="16"/>
              </w:rPr>
              <w:t>Managed page</w:t>
            </w:r>
          </w:p>
        </w:tc>
        <w:tc>
          <w:tcPr>
            <w:tcW w:type="dxa" w:w="5860"/>
            <w:tcMar>
              <w:top w:w="90" w:type="dxa"/>
              <w:start w:w="120" w:type="dxa"/>
              <w:bottom w:w="90" w:type="dxa"/>
              <w:end w:w="120" w:type="dxa"/>
            </w:tcMar>
            <w:vAlign w:val="center"/>
            <w:shd w:fill="F3F6F8"/>
          </w:tcPr>
          <w:p>
            <w:pPr>
              <w:spacing w:after="0" w:line="252" w:lineRule="auto"/>
            </w:pPr>
            <w:r>
              <w:rPr>
                <w:rFonts w:ascii="Aptos" w:hAnsi="Aptos"/>
                <w:sz w:val="16"/>
              </w:rPr>
              <w:t>Future CMS-created informational pages using approved templates.</w:t>
            </w:r>
          </w:p>
        </w:tc>
      </w:tr>
      <w:tr>
        <w:tc>
          <w:tcPr>
            <w:tcW w:type="dxa" w:w="1750"/>
            <w:tcMar>
              <w:top w:w="90" w:type="dxa"/>
              <w:start w:w="120" w:type="dxa"/>
              <w:bottom w:w="90" w:type="dxa"/>
              <w:end w:w="120" w:type="dxa"/>
            </w:tcMar>
            <w:vAlign w:val="center"/>
          </w:tcPr>
          <w:p>
            <w:pPr>
              <w:spacing w:after="0" w:line="252" w:lineRule="auto"/>
            </w:pPr>
            <w:r>
              <w:rPr>
                <w:rFonts w:ascii="Aptos" w:hAnsi="Aptos"/>
                <w:sz w:val="16"/>
              </w:rPr>
              <w:t>/404</w:t>
            </w:r>
          </w:p>
        </w:tc>
        <w:tc>
          <w:tcPr>
            <w:tcW w:type="dxa" w:w="1750"/>
            <w:tcMar>
              <w:top w:w="90" w:type="dxa"/>
              <w:start w:w="120" w:type="dxa"/>
              <w:bottom w:w="90" w:type="dxa"/>
              <w:end w:w="120" w:type="dxa"/>
            </w:tcMar>
            <w:vAlign w:val="center"/>
          </w:tcPr>
          <w:p>
            <w:pPr>
              <w:spacing w:after="0" w:line="252" w:lineRule="auto"/>
            </w:pPr>
            <w:r>
              <w:rPr>
                <w:rFonts w:ascii="Aptos" w:hAnsi="Aptos"/>
                <w:sz w:val="16"/>
              </w:rPr>
              <w:t>System page</w:t>
            </w:r>
          </w:p>
        </w:tc>
        <w:tc>
          <w:tcPr>
            <w:tcW w:type="dxa" w:w="5860"/>
            <w:tcMar>
              <w:top w:w="90" w:type="dxa"/>
              <w:start w:w="120" w:type="dxa"/>
              <w:bottom w:w="90" w:type="dxa"/>
              <w:end w:w="120" w:type="dxa"/>
            </w:tcMar>
            <w:vAlign w:val="center"/>
          </w:tcPr>
          <w:p>
            <w:pPr>
              <w:spacing w:after="0" w:line="252" w:lineRule="auto"/>
            </w:pPr>
            <w:r>
              <w:rPr>
                <w:rFonts w:ascii="Aptos" w:hAnsi="Aptos"/>
                <w:sz w:val="16"/>
              </w:rPr>
              <w:t>Helpful not-found state and navigation.</w:t>
            </w:r>
          </w:p>
        </w:tc>
      </w:tr>
    </w:tbl>
    <w:p>
      <w:pPr>
        <w:spacing w:after="0"/>
      </w:pPr>
    </w:p>
    <w:p>
      <w:pPr>
        <w:keepLines w:val="0"/>
      </w:pPr>
      <w:r>
        <w:t>Header navigation and footer groups are independently managed content. Each route must have a unique canonical slug. Reserved routes cannot be reused by administrators.</w:t>
      </w:r>
    </w:p>
    <w:p>
      <w:pPr>
        <w:pStyle w:val="Heading2"/>
        <w:keepNext/>
      </w:pPr>
      <w:r>
        <w:t>3.1 UI design direction — clean, Apple-inspired</w:t>
      </w:r>
    </w:p>
    <w:p>
      <w:pPr>
        <w:keepLines w:val="0"/>
      </w:pPr>
      <w:r>
        <w:t>The public experience must use an Apple-inspired design direction: quiet confidence, generous whitespace, strong typographic hierarchy, high-quality edge-to-edge imagery, restrained color, rounded surfaces, subtle depth, and purposeful motion. This is a visual principle only; Apple trademarks, layouts, copy, icons, or proprietary assets must not be copied. The Montessori identity must remain warm, human, child-centred, and recognizably 2D Montessori.</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900"/>
        <w:gridCol w:w="7460"/>
      </w:tblGrid>
      <w:tr>
        <w:trPr>
          <w:tblHeader w:val="true"/>
        </w:trPr>
        <w:tc>
          <w:tcPr>
            <w:tcW w:type="dxa" w:w="1900"/>
            <w:tcMar>
              <w:top w:w="90" w:type="dxa"/>
              <w:start w:w="120" w:type="dxa"/>
              <w:bottom w:w="90" w:type="dxa"/>
              <w:end w:w="120" w:type="dxa"/>
            </w:tcMar>
            <w:vAlign w:val="center"/>
            <w:shd w:fill="17324D"/>
          </w:tcPr>
          <w:p>
            <w:pPr>
              <w:spacing w:after="0" w:line="252" w:lineRule="auto"/>
            </w:pPr>
            <w:r>
              <w:rPr>
                <w:rFonts w:ascii="Aptos" w:hAnsi="Aptos"/>
                <w:b/>
                <w:color w:val="FFFFFF"/>
                <w:sz w:val="16"/>
              </w:rPr>
              <w:t>Design area</w:t>
            </w:r>
          </w:p>
        </w:tc>
        <w:tc>
          <w:tcPr>
            <w:tcW w:type="dxa" w:w="7460"/>
            <w:tcMar>
              <w:top w:w="90" w:type="dxa"/>
              <w:start w:w="120" w:type="dxa"/>
              <w:bottom w:w="90" w:type="dxa"/>
              <w:end w:w="120" w:type="dxa"/>
            </w:tcMar>
            <w:vAlign w:val="center"/>
            <w:shd w:fill="17324D"/>
          </w:tcPr>
          <w:p>
            <w:pPr>
              <w:spacing w:after="0" w:line="252" w:lineRule="auto"/>
            </w:pPr>
            <w:r>
              <w:rPr>
                <w:rFonts w:ascii="Aptos" w:hAnsi="Aptos"/>
                <w:b/>
                <w:color w:val="FFFFFF"/>
                <w:sz w:val="16"/>
              </w:rPr>
              <w:t>Release 1 requirement</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Visual hierarchy</w:t>
            </w:r>
          </w:p>
        </w:tc>
        <w:tc>
          <w:tcPr>
            <w:tcW w:type="dxa" w:w="7460"/>
            <w:tcMar>
              <w:top w:w="90" w:type="dxa"/>
              <w:start w:w="120" w:type="dxa"/>
              <w:bottom w:w="90" w:type="dxa"/>
              <w:end w:w="120" w:type="dxa"/>
            </w:tcMar>
            <w:vAlign w:val="center"/>
          </w:tcPr>
          <w:p>
            <w:pPr>
              <w:spacing w:after="0" w:line="252" w:lineRule="auto"/>
            </w:pPr>
            <w:r>
              <w:rPr>
                <w:rFonts w:ascii="Aptos" w:hAnsi="Aptos"/>
                <w:sz w:val="16"/>
              </w:rPr>
              <w:t>One dominant message per viewport section; short supporting copy; clear primary action; avoid crowded card grids and competing calls to action.</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Colour</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Neutral white/warm-white foundations with one approved 2D Montessori accent palette. Colour combinations must meet WCAG 2.2 AA contrast.</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Typography</w:t>
            </w:r>
          </w:p>
        </w:tc>
        <w:tc>
          <w:tcPr>
            <w:tcW w:type="dxa" w:w="7460"/>
            <w:tcMar>
              <w:top w:w="90" w:type="dxa"/>
              <w:start w:w="120" w:type="dxa"/>
              <w:bottom w:w="90" w:type="dxa"/>
              <w:end w:w="120" w:type="dxa"/>
            </w:tcMar>
            <w:vAlign w:val="center"/>
          </w:tcPr>
          <w:p>
            <w:pPr>
              <w:spacing w:after="0" w:line="252" w:lineRule="auto"/>
            </w:pPr>
            <w:r>
              <w:rPr>
                <w:rFonts w:ascii="Aptos" w:hAnsi="Aptos"/>
                <w:sz w:val="16"/>
              </w:rPr>
              <w:t>Use one approved sans-serif family with platform-safe fallbacks. Apply fluid type tokens; body text must remain at least 16 CSS-equivalent pixels on public pages.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Spacing</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Use a consistent 4/8-point spacing system. Mobile page gutters begin at 16px, increase to 24px on larger phones/tablets, and use centred max-width content on desktop.</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Surfaces</w:t>
            </w:r>
          </w:p>
        </w:tc>
        <w:tc>
          <w:tcPr>
            <w:tcW w:type="dxa" w:w="7460"/>
            <w:tcMar>
              <w:top w:w="90" w:type="dxa"/>
              <w:start w:w="120" w:type="dxa"/>
              <w:bottom w:w="90" w:type="dxa"/>
              <w:end w:w="120" w:type="dxa"/>
            </w:tcMar>
            <w:vAlign w:val="center"/>
          </w:tcPr>
          <w:p>
            <w:pPr>
              <w:spacing w:after="0" w:line="252" w:lineRule="auto"/>
            </w:pPr>
            <w:r>
              <w:rPr>
                <w:rFonts w:ascii="Aptos" w:hAnsi="Aptos"/>
                <w:sz w:val="16"/>
              </w:rPr>
              <w:t>Cards use restrained radius, border, and shadow tokens. Avoid heavy gradients, glass effects, decorative borders, and excessive shadows.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Imagery</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Authentic, professionally cropped Montessori photography. Templates support focal point, aspect ratio, responsive derivatives, alt text, and optional mobile-specific crop.</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Icons</w:t>
            </w:r>
          </w:p>
        </w:tc>
        <w:tc>
          <w:tcPr>
            <w:tcW w:type="dxa" w:w="7460"/>
            <w:tcMar>
              <w:top w:w="90" w:type="dxa"/>
              <w:start w:w="120" w:type="dxa"/>
              <w:bottom w:w="90" w:type="dxa"/>
              <w:end w:w="120" w:type="dxa"/>
            </w:tcMar>
            <w:vAlign w:val="center"/>
          </w:tcPr>
          <w:p>
            <w:pPr>
              <w:spacing w:after="0" w:line="252" w:lineRule="auto"/>
            </w:pPr>
            <w:r>
              <w:rPr>
                <w:rFonts w:ascii="Aptos" w:hAnsi="Aptos"/>
                <w:sz w:val="16"/>
              </w:rPr>
              <w:t>Use one coherent accessible icon set. Icons supporting an action require a text label or accessible name; decorative icons are excluded from semantics.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Motion</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Subtle 150–300ms transitions for state changes and reveals. No essential information depends on animation; respect reduced-motion preferences.</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Content density</w:t>
            </w:r>
          </w:p>
        </w:tc>
        <w:tc>
          <w:tcPr>
            <w:tcW w:type="dxa" w:w="7460"/>
            <w:tcMar>
              <w:top w:w="90" w:type="dxa"/>
              <w:start w:w="120" w:type="dxa"/>
              <w:bottom w:w="90" w:type="dxa"/>
              <w:end w:w="120" w:type="dxa"/>
            </w:tcMar>
            <w:vAlign w:val="center"/>
          </w:tcPr>
          <w:p>
            <w:pPr>
              <w:spacing w:after="0" w:line="252" w:lineRule="auto"/>
            </w:pPr>
            <w:r>
              <w:rPr>
                <w:rFonts w:ascii="Aptos" w:hAnsi="Aptos"/>
                <w:sz w:val="16"/>
              </w:rPr>
              <w:t>Prefer progressive disclosure, concise copy, and breathing room. Long text uses readable measure of approximately 45–75 characters per line.</w:t>
            </w:r>
          </w:p>
        </w:tc>
      </w:tr>
    </w:tbl>
    <w:p>
      <w:pPr>
        <w:spacing w:after="0"/>
      </w:pPr>
    </w:p>
    <w:p>
      <w:pPr>
        <w:pStyle w:val="Heading2"/>
        <w:keepNext/>
      </w:pPr>
      <w:r>
        <w:t>3.2 Mobile-first responsive foundation</w:t>
      </w:r>
    </w:p>
    <w:p>
      <w:pPr>
        <w:keepLines w:val="0"/>
      </w:pPr>
      <w:r>
        <w:t>Design and implementation start at 320px width. Mobile is the baseline—not a compressed desktop layout. Enhancements are introduced only when space permits, and every component must define its mobile, tablet, and desktop composition before development.</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600"/>
        <w:gridCol w:w="2000"/>
        <w:gridCol w:w="5760"/>
      </w:tblGrid>
      <w:tr>
        <w:trPr>
          <w:tblHeader w:val="true"/>
        </w:trPr>
        <w:tc>
          <w:tcPr>
            <w:tcW w:type="dxa" w:w="1600"/>
            <w:tcMar>
              <w:top w:w="90" w:type="dxa"/>
              <w:start w:w="120" w:type="dxa"/>
              <w:bottom w:w="90" w:type="dxa"/>
              <w:end w:w="120" w:type="dxa"/>
            </w:tcMar>
            <w:vAlign w:val="center"/>
            <w:shd w:fill="17324D"/>
          </w:tcPr>
          <w:p>
            <w:pPr>
              <w:spacing w:after="0" w:line="252" w:lineRule="auto"/>
            </w:pPr>
            <w:r>
              <w:rPr>
                <w:rFonts w:ascii="Aptos" w:hAnsi="Aptos"/>
                <w:b/>
                <w:color w:val="FFFFFF"/>
                <w:sz w:val="16"/>
              </w:rPr>
              <w:t>Viewport token</w:t>
            </w:r>
          </w:p>
        </w:tc>
        <w:tc>
          <w:tcPr>
            <w:tcW w:type="dxa" w:w="2000"/>
            <w:tcMar>
              <w:top w:w="90" w:type="dxa"/>
              <w:start w:w="120" w:type="dxa"/>
              <w:bottom w:w="90" w:type="dxa"/>
              <w:end w:w="120" w:type="dxa"/>
            </w:tcMar>
            <w:vAlign w:val="center"/>
            <w:shd w:fill="17324D"/>
          </w:tcPr>
          <w:p>
            <w:pPr>
              <w:spacing w:after="0" w:line="252" w:lineRule="auto"/>
            </w:pPr>
            <w:r>
              <w:rPr>
                <w:rFonts w:ascii="Aptos" w:hAnsi="Aptos"/>
                <w:b/>
                <w:color w:val="FFFFFF"/>
                <w:sz w:val="16"/>
              </w:rPr>
              <w:t>Reference range</w:t>
            </w:r>
          </w:p>
        </w:tc>
        <w:tc>
          <w:tcPr>
            <w:tcW w:type="dxa" w:w="5760"/>
            <w:tcMar>
              <w:top w:w="90" w:type="dxa"/>
              <w:start w:w="120" w:type="dxa"/>
              <w:bottom w:w="90" w:type="dxa"/>
              <w:end w:w="120" w:type="dxa"/>
            </w:tcMar>
            <w:vAlign w:val="center"/>
            <w:shd w:fill="17324D"/>
          </w:tcPr>
          <w:p>
            <w:pPr>
              <w:spacing w:after="0" w:line="252" w:lineRule="auto"/>
            </w:pPr>
            <w:r>
              <w:rPr>
                <w:rFonts w:ascii="Aptos" w:hAnsi="Aptos"/>
                <w:b/>
                <w:color w:val="FFFFFF"/>
                <w:sz w:val="16"/>
              </w:rPr>
              <w:t>Expected composition</w:t>
            </w:r>
          </w:p>
        </w:tc>
      </w:tr>
      <w:tr>
        <w:tc>
          <w:tcPr>
            <w:tcW w:type="dxa" w:w="1600"/>
            <w:tcMar>
              <w:top w:w="90" w:type="dxa"/>
              <w:start w:w="120" w:type="dxa"/>
              <w:bottom w:w="90" w:type="dxa"/>
              <w:end w:w="120" w:type="dxa"/>
            </w:tcMar>
            <w:vAlign w:val="center"/>
          </w:tcPr>
          <w:p>
            <w:pPr>
              <w:spacing w:after="0" w:line="252" w:lineRule="auto"/>
            </w:pPr>
            <w:r>
              <w:rPr>
                <w:rFonts w:ascii="Aptos" w:hAnsi="Aptos"/>
                <w:sz w:val="16"/>
              </w:rPr>
              <w:t>compact</w:t>
            </w:r>
          </w:p>
        </w:tc>
        <w:tc>
          <w:tcPr>
            <w:tcW w:type="dxa" w:w="2000"/>
            <w:tcMar>
              <w:top w:w="90" w:type="dxa"/>
              <w:start w:w="120" w:type="dxa"/>
              <w:bottom w:w="90" w:type="dxa"/>
              <w:end w:w="120" w:type="dxa"/>
            </w:tcMar>
            <w:vAlign w:val="center"/>
          </w:tcPr>
          <w:p>
            <w:pPr>
              <w:spacing w:after="0" w:line="252" w:lineRule="auto"/>
            </w:pPr>
            <w:r>
              <w:rPr>
                <w:rFonts w:ascii="Aptos" w:hAnsi="Aptos"/>
                <w:sz w:val="16"/>
              </w:rPr>
              <w:t>320–599px</w:t>
            </w:r>
          </w:p>
        </w:tc>
        <w:tc>
          <w:tcPr>
            <w:tcW w:type="dxa" w:w="5760"/>
            <w:tcMar>
              <w:top w:w="90" w:type="dxa"/>
              <w:start w:w="120" w:type="dxa"/>
              <w:bottom w:w="90" w:type="dxa"/>
              <w:end w:w="120" w:type="dxa"/>
            </w:tcMar>
            <w:vAlign w:val="center"/>
          </w:tcPr>
          <w:p>
            <w:pPr>
              <w:spacing w:after="0" w:line="252" w:lineRule="auto"/>
            </w:pPr>
            <w:r>
              <w:rPr>
                <w:rFonts w:ascii="Aptos" w:hAnsi="Aptos"/>
                <w:sz w:val="16"/>
              </w:rPr>
              <w:t>Single-column flow; 16px gutter; touch-first controls; mobile header and full-screen/sheet menu; media optimized for portrait or compact crop.</w:t>
            </w:r>
          </w:p>
        </w:tc>
      </w:tr>
      <w:tr>
        <w:tc>
          <w:tcPr>
            <w:tcW w:type="dxa" w:w="1600"/>
            <w:tcMar>
              <w:top w:w="90" w:type="dxa"/>
              <w:start w:w="120" w:type="dxa"/>
              <w:bottom w:w="90" w:type="dxa"/>
              <w:end w:w="120" w:type="dxa"/>
            </w:tcMar>
            <w:vAlign w:val="center"/>
            <w:shd w:fill="F3F6F8"/>
          </w:tcPr>
          <w:p>
            <w:pPr>
              <w:spacing w:after="0" w:line="252" w:lineRule="auto"/>
            </w:pPr>
            <w:r>
              <w:rPr>
                <w:rFonts w:ascii="Aptos" w:hAnsi="Aptos"/>
                <w:sz w:val="16"/>
              </w:rPr>
              <w:t>medium</w:t>
            </w:r>
          </w:p>
        </w:tc>
        <w:tc>
          <w:tcPr>
            <w:tcW w:type="dxa" w:w="2000"/>
            <w:tcMar>
              <w:top w:w="90" w:type="dxa"/>
              <w:start w:w="120" w:type="dxa"/>
              <w:bottom w:w="90" w:type="dxa"/>
              <w:end w:w="120" w:type="dxa"/>
            </w:tcMar>
            <w:vAlign w:val="center"/>
            <w:shd w:fill="F3F6F8"/>
          </w:tcPr>
          <w:p>
            <w:pPr>
              <w:spacing w:after="0" w:line="252" w:lineRule="auto"/>
            </w:pPr>
            <w:r>
              <w:rPr>
                <w:rFonts w:ascii="Aptos" w:hAnsi="Aptos"/>
                <w:sz w:val="16"/>
              </w:rPr>
              <w:t>600–1023px</w:t>
            </w:r>
          </w:p>
        </w:tc>
        <w:tc>
          <w:tcPr>
            <w:tcW w:type="dxa" w:w="5760"/>
            <w:tcMar>
              <w:top w:w="90" w:type="dxa"/>
              <w:start w:w="120" w:type="dxa"/>
              <w:bottom w:w="90" w:type="dxa"/>
              <w:end w:w="120" w:type="dxa"/>
            </w:tcMar>
            <w:vAlign w:val="center"/>
            <w:shd w:fill="F3F6F8"/>
          </w:tcPr>
          <w:p>
            <w:pPr>
              <w:spacing w:after="0" w:line="252" w:lineRule="auto"/>
            </w:pPr>
            <w:r>
              <w:rPr>
                <w:rFonts w:ascii="Aptos" w:hAnsi="Aptos"/>
                <w:sz w:val="16"/>
              </w:rPr>
              <w:t>One or two columns where content remains readable; 24px gutter; mobile/tablet navigation pattern; larger media and card groups.</w:t>
            </w:r>
          </w:p>
        </w:tc>
      </w:tr>
      <w:tr>
        <w:tc>
          <w:tcPr>
            <w:tcW w:type="dxa" w:w="1600"/>
            <w:tcMar>
              <w:top w:w="90" w:type="dxa"/>
              <w:start w:w="120" w:type="dxa"/>
              <w:bottom w:w="90" w:type="dxa"/>
              <w:end w:w="120" w:type="dxa"/>
            </w:tcMar>
            <w:vAlign w:val="center"/>
          </w:tcPr>
          <w:p>
            <w:pPr>
              <w:spacing w:after="0" w:line="252" w:lineRule="auto"/>
            </w:pPr>
            <w:r>
              <w:rPr>
                <w:rFonts w:ascii="Aptos" w:hAnsi="Aptos"/>
                <w:sz w:val="16"/>
              </w:rPr>
              <w:t>expanded</w:t>
            </w:r>
          </w:p>
        </w:tc>
        <w:tc>
          <w:tcPr>
            <w:tcW w:type="dxa" w:w="2000"/>
            <w:tcMar>
              <w:top w:w="90" w:type="dxa"/>
              <w:start w:w="120" w:type="dxa"/>
              <w:bottom w:w="90" w:type="dxa"/>
              <w:end w:w="120" w:type="dxa"/>
            </w:tcMar>
            <w:vAlign w:val="center"/>
          </w:tcPr>
          <w:p>
            <w:pPr>
              <w:spacing w:after="0" w:line="252" w:lineRule="auto"/>
            </w:pPr>
            <w:r>
              <w:rPr>
                <w:rFonts w:ascii="Aptos" w:hAnsi="Aptos"/>
                <w:sz w:val="16"/>
              </w:rPr>
              <w:t>1024–1439px</w:t>
            </w:r>
          </w:p>
        </w:tc>
        <w:tc>
          <w:tcPr>
            <w:tcW w:type="dxa" w:w="5760"/>
            <w:tcMar>
              <w:top w:w="90" w:type="dxa"/>
              <w:start w:w="120" w:type="dxa"/>
              <w:bottom w:w="90" w:type="dxa"/>
              <w:end w:w="120" w:type="dxa"/>
            </w:tcMar>
            <w:vAlign w:val="center"/>
          </w:tcPr>
          <w:p>
            <w:pPr>
              <w:spacing w:after="0" w:line="252" w:lineRule="auto"/>
            </w:pPr>
            <w:r>
              <w:rPr>
                <w:rFonts w:ascii="Aptos" w:hAnsi="Aptos"/>
                <w:sz w:val="16"/>
              </w:rPr>
              <w:t>Desktop header with visible primary navigation; centred content container; multi-column templates where approved.</w:t>
            </w:r>
          </w:p>
        </w:tc>
      </w:tr>
      <w:tr>
        <w:tc>
          <w:tcPr>
            <w:tcW w:type="dxa" w:w="1600"/>
            <w:tcMar>
              <w:top w:w="90" w:type="dxa"/>
              <w:start w:w="120" w:type="dxa"/>
              <w:bottom w:w="90" w:type="dxa"/>
              <w:end w:w="120" w:type="dxa"/>
            </w:tcMar>
            <w:vAlign w:val="center"/>
            <w:shd w:fill="F3F6F8"/>
          </w:tcPr>
          <w:p>
            <w:pPr>
              <w:spacing w:after="0" w:line="252" w:lineRule="auto"/>
            </w:pPr>
            <w:r>
              <w:rPr>
                <w:rFonts w:ascii="Aptos" w:hAnsi="Aptos"/>
                <w:sz w:val="16"/>
              </w:rPr>
              <w:t>wide</w:t>
            </w:r>
          </w:p>
        </w:tc>
        <w:tc>
          <w:tcPr>
            <w:tcW w:type="dxa" w:w="2000"/>
            <w:tcMar>
              <w:top w:w="90" w:type="dxa"/>
              <w:start w:w="120" w:type="dxa"/>
              <w:bottom w:w="90" w:type="dxa"/>
              <w:end w:w="120" w:type="dxa"/>
            </w:tcMar>
            <w:vAlign w:val="center"/>
            <w:shd w:fill="F3F6F8"/>
          </w:tcPr>
          <w:p>
            <w:pPr>
              <w:spacing w:after="0" w:line="252" w:lineRule="auto"/>
            </w:pPr>
            <w:r>
              <w:rPr>
                <w:rFonts w:ascii="Aptos" w:hAnsi="Aptos"/>
                <w:sz w:val="16"/>
              </w:rPr>
              <w:t>1440px and above</w:t>
            </w:r>
          </w:p>
        </w:tc>
        <w:tc>
          <w:tcPr>
            <w:tcW w:type="dxa" w:w="5760"/>
            <w:tcMar>
              <w:top w:w="90" w:type="dxa"/>
              <w:start w:w="120" w:type="dxa"/>
              <w:bottom w:w="90" w:type="dxa"/>
              <w:end w:w="120" w:type="dxa"/>
            </w:tcMar>
            <w:vAlign w:val="center"/>
            <w:shd w:fill="F3F6F8"/>
          </w:tcPr>
          <w:p>
            <w:pPr>
              <w:spacing w:after="0" w:line="252" w:lineRule="auto"/>
            </w:pPr>
            <w:r>
              <w:rPr>
                <w:rFonts w:ascii="Aptos" w:hAnsi="Aptos"/>
                <w:sz w:val="16"/>
              </w:rPr>
              <w:t>Content remains constrained by max-width tokens; whitespace expands without stretching text or creating oversized controls.</w:t>
            </w:r>
          </w:p>
        </w:tc>
      </w:tr>
    </w:tbl>
    <w:p>
      <w:pPr>
        <w:spacing w:after="0"/>
      </w:pPr>
    </w:p>
    <w:p>
      <w:pPr>
        <w:pStyle w:val="ListBullet"/>
        <w:keepLines/>
      </w:pPr>
      <w:r>
        <w:t>No horizontal scrolling at 320px except an explicitly approved, accessible carousel.</w:t>
      </w:r>
    </w:p>
    <w:p>
      <w:pPr>
        <w:pStyle w:val="ListBullet"/>
        <w:keepLines/>
      </w:pPr>
      <w:r>
        <w:t>Touch targets must be at least 44×44 CSS-equivalent pixels with adequate separation.</w:t>
      </w:r>
    </w:p>
    <w:p>
      <w:pPr>
        <w:pStyle w:val="ListBullet"/>
        <w:keepLines/>
      </w:pPr>
      <w:r>
        <w:t>Layout must remain usable at 200% browser zoom and with increased text size; content cannot overlap, clip, or become unreachable.</w:t>
      </w:r>
    </w:p>
    <w:p>
      <w:pPr>
        <w:pStyle w:val="ListBullet"/>
        <w:keepLines/>
      </w:pPr>
      <w:r>
        <w:t>Responsive decisions live in the design-system and template contracts, not as page-specific magic numbers.</w:t>
      </w:r>
    </w:p>
    <w:p>
      <w:pPr>
        <w:pStyle w:val="ListBullet"/>
        <w:keepLines/>
      </w:pPr>
      <w:r>
        <w:t>Both portrait and landscape orientations must be tested on representative phones and tablets.</w:t>
      </w:r>
    </w:p>
    <w:p>
      <w:pPr>
        <w:pStyle w:val="Heading2"/>
        <w:keepNext/>
      </w:pPr>
      <w:r>
        <w:t>3.3 Header and primary navigation</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900"/>
        <w:gridCol w:w="7460"/>
      </w:tblGrid>
      <w:tr>
        <w:trPr>
          <w:tblHeader w:val="true"/>
        </w:trPr>
        <w:tc>
          <w:tcPr>
            <w:tcW w:type="dxa" w:w="1900"/>
            <w:tcMar>
              <w:top w:w="90" w:type="dxa"/>
              <w:start w:w="120" w:type="dxa"/>
              <w:bottom w:w="90" w:type="dxa"/>
              <w:end w:w="120" w:type="dxa"/>
            </w:tcMar>
            <w:vAlign w:val="center"/>
            <w:shd w:fill="17324D"/>
          </w:tcPr>
          <w:p>
            <w:pPr>
              <w:spacing w:after="0" w:line="252" w:lineRule="auto"/>
            </w:pPr>
            <w:r>
              <w:rPr>
                <w:rFonts w:ascii="Aptos" w:hAnsi="Aptos"/>
                <w:b/>
                <w:color w:val="FFFFFF"/>
                <w:sz w:val="16"/>
              </w:rPr>
              <w:t>State</w:t>
            </w:r>
          </w:p>
        </w:tc>
        <w:tc>
          <w:tcPr>
            <w:tcW w:type="dxa" w:w="74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 behaviour</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Mobile default</w:t>
            </w:r>
          </w:p>
        </w:tc>
        <w:tc>
          <w:tcPr>
            <w:tcW w:type="dxa" w:w="7460"/>
            <w:tcMar>
              <w:top w:w="90" w:type="dxa"/>
              <w:start w:w="120" w:type="dxa"/>
              <w:bottom w:w="90" w:type="dxa"/>
              <w:end w:w="120" w:type="dxa"/>
            </w:tcMar>
            <w:vAlign w:val="center"/>
          </w:tcPr>
          <w:p>
            <w:pPr>
              <w:spacing w:after="0" w:line="252" w:lineRule="auto"/>
            </w:pPr>
            <w:r>
              <w:rPr>
                <w:rFonts w:ascii="Aptos" w:hAnsi="Aptos"/>
                <w:sz w:val="16"/>
              </w:rPr>
              <w:t>Sticky or static compact header, based on approved prototype, containing logo/home link and a clearly labelled Menu control. Optional single primary CTA only when it fits without crowding.</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Mobile menu open</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Accessible full-screen panel or bottom/side sheet with Home, About, Montessori Way, Experiences, Programs, Gallery, Testimonials, and Blog/News. Body scroll is locked; focus moves into the menu.</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Nested items</w:t>
            </w:r>
          </w:p>
        </w:tc>
        <w:tc>
          <w:tcPr>
            <w:tcW w:type="dxa" w:w="7460"/>
            <w:tcMar>
              <w:top w:w="90" w:type="dxa"/>
              <w:start w:w="120" w:type="dxa"/>
              <w:bottom w:w="90" w:type="dxa"/>
              <w:end w:w="120" w:type="dxa"/>
            </w:tcMar>
            <w:vAlign w:val="center"/>
          </w:tcPr>
          <w:p>
            <w:pPr>
              <w:spacing w:after="0" w:line="252" w:lineRule="auto"/>
            </w:pPr>
            <w:r>
              <w:rPr>
                <w:rFonts w:ascii="Aptos" w:hAnsi="Aptos"/>
                <w:sz w:val="16"/>
              </w:rPr>
              <w:t>Use tap-to-expand accordions; do not rely on hover. Expansion state and current page are visually and semantically communicated.</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Close/return</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Menu closes through Close control, Escape key, route selection, and browser navigation. Focus returns to the Menu control when dismissed.</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Desktop</w:t>
            </w:r>
          </w:p>
        </w:tc>
        <w:tc>
          <w:tcPr>
            <w:tcW w:type="dxa" w:w="7460"/>
            <w:tcMar>
              <w:top w:w="90" w:type="dxa"/>
              <w:start w:w="120" w:type="dxa"/>
              <w:bottom w:w="90" w:type="dxa"/>
              <w:end w:w="120" w:type="dxa"/>
            </w:tcMar>
            <w:vAlign w:val="center"/>
          </w:tcPr>
          <w:p>
            <w:pPr>
              <w:spacing w:after="0" w:line="252" w:lineRule="auto"/>
            </w:pPr>
            <w:r>
              <w:rPr>
                <w:rFonts w:ascii="Aptos" w:hAnsi="Aptos"/>
                <w:sz w:val="16"/>
              </w:rPr>
              <w:t>Logo at start, visible primary links, and optional CTA at end. Active route is clear. Overflow never silently hides links; use an approved More pattern if content exceeds available width.</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Scroll behaviour</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If the header changes on scroll, the transition must not cause layout shift. Header remains discoverable and must not obscure anchored headings.</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Keyboard/screen reader</w:t>
            </w:r>
          </w:p>
        </w:tc>
        <w:tc>
          <w:tcPr>
            <w:tcW w:type="dxa" w:w="7460"/>
            <w:tcMar>
              <w:top w:w="90" w:type="dxa"/>
              <w:start w:w="120" w:type="dxa"/>
              <w:bottom w:w="90" w:type="dxa"/>
              <w:end w:w="120" w:type="dxa"/>
            </w:tcMar>
            <w:vAlign w:val="center"/>
          </w:tcPr>
          <w:p>
            <w:pPr>
              <w:spacing w:after="0" w:line="252" w:lineRule="auto"/>
            </w:pPr>
            <w:r>
              <w:rPr>
                <w:rFonts w:ascii="Aptos" w:hAnsi="Aptos"/>
                <w:sz w:val="16"/>
              </w:rPr>
              <w:t>Logical tab order, visible focus, semantic navigation landmark, accurate expanded/current states, and no keyboard trap.</w:t>
            </w:r>
          </w:p>
        </w:tc>
      </w:tr>
    </w:tbl>
    <w:p>
      <w:pPr>
        <w:spacing w:after="0"/>
      </w:pPr>
    </w:p>
    <w:p>
      <w:pPr>
        <w:pStyle w:val="Heading2"/>
        <w:keepNext/>
      </w:pPr>
      <w:r>
        <w:t>3.4 Secondary navigation and wayfinding</w:t>
      </w:r>
    </w:p>
    <w:p>
      <w:pPr>
        <w:pStyle w:val="ListBullet"/>
        <w:keepLines/>
      </w:pPr>
      <w:r>
        <w:t>Footer navigation is grouped with descriptive headings and includes contact details, social links, privacy/terms placeholders, and copyright.</w:t>
      </w:r>
    </w:p>
    <w:p>
      <w:pPr>
        <w:pStyle w:val="ListBullet"/>
        <w:keepLines/>
      </w:pPr>
      <w:r>
        <w:t>Breadcrumbs are required on deep detail pages where they improve orientation; they collapse cleanly on mobile and expose structured data where applicable.</w:t>
      </w:r>
    </w:p>
    <w:p>
      <w:pPr>
        <w:pStyle w:val="ListBullet"/>
        <w:keepLines/>
      </w:pPr>
      <w:r>
        <w:t>Collection filters use mobile-friendly chips or a filter sheet and remain keyboard accessible. The selected state and result count are announced.</w:t>
      </w:r>
    </w:p>
    <w:p>
      <w:pPr>
        <w:pStyle w:val="ListBullet"/>
        <w:keepLines/>
      </w:pPr>
      <w:r>
        <w:t>Back actions must never replace browser history semantics. Deep links and refreshes must preserve the correct route and content.</w:t>
      </w:r>
    </w:p>
    <w:p>
      <w:pPr>
        <w:pStyle w:val="ListBullet"/>
        <w:keepLines/>
      </w:pPr>
      <w:r>
        <w:t>Anchor links account for sticky-header offset, use unique labels, and move keyboard focus appropriately when needed.</w:t>
      </w:r>
    </w:p>
    <w:p>
      <w:pPr>
        <w:pStyle w:val="Heading2"/>
        <w:keepNext/>
      </w:pPr>
      <w:r>
        <w:t>3.5 Public UI component catalogue</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200"/>
        <w:gridCol w:w="7160"/>
      </w:tblGrid>
      <w:tr>
        <w:trPr>
          <w:tblHeader w:val="true"/>
        </w:trPr>
        <w:tc>
          <w:tcPr>
            <w:tcW w:type="dxa" w:w="2200"/>
            <w:tcMar>
              <w:top w:w="90" w:type="dxa"/>
              <w:start w:w="120" w:type="dxa"/>
              <w:bottom w:w="90" w:type="dxa"/>
              <w:end w:w="120" w:type="dxa"/>
            </w:tcMar>
            <w:vAlign w:val="center"/>
            <w:shd w:fill="17324D"/>
          </w:tcPr>
          <w:p>
            <w:pPr>
              <w:spacing w:after="0" w:line="252" w:lineRule="auto"/>
            </w:pPr>
            <w:r>
              <w:rPr>
                <w:rFonts w:ascii="Aptos" w:hAnsi="Aptos"/>
                <w:b/>
                <w:color w:val="FFFFFF"/>
                <w:sz w:val="16"/>
              </w:rPr>
              <w:t>Component</w:t>
            </w:r>
          </w:p>
        </w:tc>
        <w:tc>
          <w:tcPr>
            <w:tcW w:type="dxa" w:w="71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 variants / states</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App header and menu</w:t>
            </w:r>
          </w:p>
        </w:tc>
        <w:tc>
          <w:tcPr>
            <w:tcW w:type="dxa" w:w="7160"/>
            <w:tcMar>
              <w:top w:w="90" w:type="dxa"/>
              <w:start w:w="120" w:type="dxa"/>
              <w:bottom w:w="90" w:type="dxa"/>
              <w:end w:w="120" w:type="dxa"/>
            </w:tcMar>
            <w:vAlign w:val="center"/>
          </w:tcPr>
          <w:p>
            <w:pPr>
              <w:spacing w:after="0" w:line="252" w:lineRule="auto"/>
            </w:pPr>
            <w:r>
              <w:rPr>
                <w:rFonts w:ascii="Aptos" w:hAnsi="Aptos"/>
                <w:sz w:val="16"/>
              </w:rPr>
              <w:t>compact/expanded; default, scrolled, menu open; current route; optional CTA</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Hero</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image/video/neutral; compact/full; left/centre alignment; one or two CTAs; mobile crop</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Buttons and links</w:t>
            </w:r>
          </w:p>
        </w:tc>
        <w:tc>
          <w:tcPr>
            <w:tcW w:type="dxa" w:w="7160"/>
            <w:tcMar>
              <w:top w:w="90" w:type="dxa"/>
              <w:start w:w="120" w:type="dxa"/>
              <w:bottom w:w="90" w:type="dxa"/>
              <w:end w:w="120" w:type="dxa"/>
            </w:tcMar>
            <w:vAlign w:val="center"/>
          </w:tcPr>
          <w:p>
            <w:pPr>
              <w:spacing w:after="0" w:line="252" w:lineRule="auto"/>
            </w:pPr>
            <w:r>
              <w:rPr>
                <w:rFonts w:ascii="Aptos" w:hAnsi="Aptos"/>
                <w:sz w:val="16"/>
              </w:rPr>
              <w:t>primary, secondary, text, icon; default, hover, focus, pressed, disabled, loading</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Content cards</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program, experience, article, gallery, testimonial; image/no image; loading and fallback</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Section heading</w:t>
            </w:r>
          </w:p>
        </w:tc>
        <w:tc>
          <w:tcPr>
            <w:tcW w:type="dxa" w:w="7160"/>
            <w:tcMar>
              <w:top w:w="90" w:type="dxa"/>
              <w:start w:w="120" w:type="dxa"/>
              <w:bottom w:w="90" w:type="dxa"/>
              <w:end w:w="120" w:type="dxa"/>
            </w:tcMar>
            <w:vAlign w:val="center"/>
          </w:tcPr>
          <w:p>
            <w:pPr>
              <w:spacing w:after="0" w:line="252" w:lineRule="auto"/>
            </w:pPr>
            <w:r>
              <w:rPr>
                <w:rFonts w:ascii="Aptos" w:hAnsi="Aptos"/>
                <w:sz w:val="16"/>
              </w:rPr>
              <w:t>eyebrow, title, supporting text, optional action; compact and standard spacing</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Media</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responsive image, video poster/player, gallery tile, lightbox; loading, error, consent-withdrawn fallback</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Carousel</w:t>
            </w:r>
          </w:p>
        </w:tc>
        <w:tc>
          <w:tcPr>
            <w:tcW w:type="dxa" w:w="7160"/>
            <w:tcMar>
              <w:top w:w="90" w:type="dxa"/>
              <w:start w:w="120" w:type="dxa"/>
              <w:bottom w:w="90" w:type="dxa"/>
              <w:end w:w="120" w:type="dxa"/>
            </w:tcMar>
            <w:vAlign w:val="center"/>
          </w:tcPr>
          <w:p>
            <w:pPr>
              <w:spacing w:after="0" w:line="252" w:lineRule="auto"/>
            </w:pPr>
            <w:r>
              <w:rPr>
                <w:rFonts w:ascii="Aptos" w:hAnsi="Aptos"/>
                <w:sz w:val="16"/>
              </w:rPr>
              <w:t>manual controls, indicators, swipe and keyboard; pause control if auto-advance is enabled</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Accordion</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closed/open, keyboard control, semantic heading/button relationship</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Feedback</w:t>
            </w:r>
          </w:p>
        </w:tc>
        <w:tc>
          <w:tcPr>
            <w:tcW w:type="dxa" w:w="7160"/>
            <w:tcMar>
              <w:top w:w="90" w:type="dxa"/>
              <w:start w:w="120" w:type="dxa"/>
              <w:bottom w:w="90" w:type="dxa"/>
              <w:end w:w="120" w:type="dxa"/>
            </w:tcMar>
            <w:vAlign w:val="center"/>
          </w:tcPr>
          <w:p>
            <w:pPr>
              <w:spacing w:after="0" w:line="252" w:lineRule="auto"/>
            </w:pPr>
            <w:r>
              <w:rPr>
                <w:rFonts w:ascii="Aptos" w:hAnsi="Aptos"/>
                <w:sz w:val="16"/>
              </w:rPr>
              <w:t>skeleton, progress, empty, inline error, page error, offline/retry and success states</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Footer</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compact/expanded groups, legal row, social/contact links</w:t>
            </w:r>
          </w:p>
        </w:tc>
      </w:tr>
    </w:tbl>
    <w:p>
      <w:pPr>
        <w:spacing w:after="0"/>
      </w:pPr>
    </w:p>
    <w:p>
      <w:pPr>
        <w:pStyle w:val="Heading2"/>
        <w:keepNext/>
      </w:pPr>
      <w:r>
        <w:t>3.6 UI administration and governance</w:t>
      </w:r>
    </w:p>
    <w:p>
      <w:pPr>
        <w:keepLines w:val="0"/>
      </w:pPr>
      <w:r>
        <w:t>Administrators may select approved theme, spacing, alignment, media ratio, and component variants exposed by each template. They may not enter arbitrary colours, fonts, CSS, dimensions, animation values, or layout coordinates. Brand and design tokens are maintained centrally by an Administrator and changes require preview before publication.</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300"/>
        <w:gridCol w:w="7060"/>
      </w:tblGrid>
      <w:tr>
        <w:trPr>
          <w:tblHeader w:val="true"/>
        </w:trPr>
        <w:tc>
          <w:tcPr>
            <w:tcW w:type="dxa" w:w="2300"/>
            <w:tcMar>
              <w:top w:w="90" w:type="dxa"/>
              <w:start w:w="120" w:type="dxa"/>
              <w:bottom w:w="90" w:type="dxa"/>
              <w:end w:w="120" w:type="dxa"/>
            </w:tcMar>
            <w:vAlign w:val="center"/>
            <w:shd w:fill="17324D"/>
          </w:tcPr>
          <w:p>
            <w:pPr>
              <w:spacing w:after="0" w:line="252" w:lineRule="auto"/>
            </w:pPr>
            <w:r>
              <w:rPr>
                <w:rFonts w:ascii="Aptos" w:hAnsi="Aptos"/>
                <w:b/>
                <w:color w:val="FFFFFF"/>
                <w:sz w:val="16"/>
              </w:rPr>
              <w:t>Global UI setting</w:t>
            </w:r>
          </w:p>
        </w:tc>
        <w:tc>
          <w:tcPr>
            <w:tcW w:type="dxa" w:w="7060"/>
            <w:tcMar>
              <w:top w:w="90" w:type="dxa"/>
              <w:start w:w="120" w:type="dxa"/>
              <w:bottom w:w="90" w:type="dxa"/>
              <w:end w:w="120" w:type="dxa"/>
            </w:tcMar>
            <w:vAlign w:val="center"/>
            <w:shd w:fill="17324D"/>
          </w:tcPr>
          <w:p>
            <w:pPr>
              <w:spacing w:after="0" w:line="252" w:lineRule="auto"/>
            </w:pPr>
            <w:r>
              <w:rPr>
                <w:rFonts w:ascii="Aptos" w:hAnsi="Aptos"/>
                <w:b/>
                <w:color w:val="FFFFFF"/>
                <w:sz w:val="16"/>
              </w:rPr>
              <w:t>Field / control</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Brand assets</w:t>
            </w:r>
          </w:p>
        </w:tc>
        <w:tc>
          <w:tcPr>
            <w:tcW w:type="dxa" w:w="7060"/>
            <w:tcMar>
              <w:top w:w="90" w:type="dxa"/>
              <w:start w:w="120" w:type="dxa"/>
              <w:bottom w:w="90" w:type="dxa"/>
              <w:end w:w="120" w:type="dxa"/>
            </w:tcMar>
            <w:vAlign w:val="center"/>
          </w:tcPr>
          <w:p>
            <w:pPr>
              <w:spacing w:after="0" w:line="252" w:lineRule="auto"/>
            </w:pPr>
            <w:r>
              <w:rPr>
                <w:rFonts w:ascii="Aptos" w:hAnsi="Aptos"/>
                <w:sz w:val="16"/>
              </w:rPr>
              <w:t>primaryLogoMediaId, inverseLogoMediaId, faviconMediaId, defaultShareImageId</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Colour scheme</w:t>
            </w:r>
          </w:p>
        </w:tc>
        <w:tc>
          <w:tcPr>
            <w:tcW w:type="dxa" w:w="7060"/>
            <w:tcMar>
              <w:top w:w="90" w:type="dxa"/>
              <w:start w:w="120" w:type="dxa"/>
              <w:bottom w:w="90" w:type="dxa"/>
              <w:end w:w="120" w:type="dxa"/>
            </w:tcMar>
            <w:vAlign w:val="center"/>
            <w:shd w:fill="F3F6F8"/>
          </w:tcPr>
          <w:p>
            <w:pPr>
              <w:spacing w:after="0" w:line="252" w:lineRule="auto"/>
            </w:pPr>
            <w:r>
              <w:rPr>
                <w:rFonts w:ascii="Aptos" w:hAnsi="Aptos"/>
                <w:sz w:val="16"/>
              </w:rPr>
              <w:t>approvedPaletteKey; light/dark/brand semantic tokens only</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Typography</w:t>
            </w:r>
          </w:p>
        </w:tc>
        <w:tc>
          <w:tcPr>
            <w:tcW w:type="dxa" w:w="7060"/>
            <w:tcMar>
              <w:top w:w="90" w:type="dxa"/>
              <w:start w:w="120" w:type="dxa"/>
              <w:bottom w:w="90" w:type="dxa"/>
              <w:end w:w="120" w:type="dxa"/>
            </w:tcMar>
            <w:vAlign w:val="center"/>
          </w:tcPr>
          <w:p>
            <w:pPr>
              <w:spacing w:after="0" w:line="252" w:lineRule="auto"/>
            </w:pPr>
            <w:r>
              <w:rPr>
                <w:rFonts w:ascii="Aptos" w:hAnsi="Aptos"/>
                <w:sz w:val="16"/>
              </w:rPr>
              <w:t>approvedFontKey and fixed type-scale preset</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Shape and elevation</w:t>
            </w:r>
          </w:p>
        </w:tc>
        <w:tc>
          <w:tcPr>
            <w:tcW w:type="dxa" w:w="7060"/>
            <w:tcMar>
              <w:top w:w="90" w:type="dxa"/>
              <w:start w:w="120" w:type="dxa"/>
              <w:bottom w:w="90" w:type="dxa"/>
              <w:end w:w="120" w:type="dxa"/>
            </w:tcMar>
            <w:vAlign w:val="center"/>
            <w:shd w:fill="F3F6F8"/>
          </w:tcPr>
          <w:p>
            <w:pPr>
              <w:spacing w:after="0" w:line="252" w:lineRule="auto"/>
            </w:pPr>
            <w:r>
              <w:rPr>
                <w:rFonts w:ascii="Aptos" w:hAnsi="Aptos"/>
                <w:sz w:val="16"/>
              </w:rPr>
              <w:t>approved radius/elevation preset; no per-section numeric entry</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Layout density</w:t>
            </w:r>
          </w:p>
        </w:tc>
        <w:tc>
          <w:tcPr>
            <w:tcW w:type="dxa" w:w="7060"/>
            <w:tcMar>
              <w:top w:w="90" w:type="dxa"/>
              <w:start w:w="120" w:type="dxa"/>
              <w:bottom w:w="90" w:type="dxa"/>
              <w:end w:w="120" w:type="dxa"/>
            </w:tcMar>
            <w:vAlign w:val="center"/>
          </w:tcPr>
          <w:p>
            <w:pPr>
              <w:spacing w:after="0" w:line="252" w:lineRule="auto"/>
            </w:pPr>
            <w:r>
              <w:rPr>
                <w:rFonts w:ascii="Aptos" w:hAnsi="Aptos"/>
                <w:sz w:val="16"/>
              </w:rPr>
              <w:t>comfortable | standard; template-defined spacing tokens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Header</w:t>
            </w:r>
          </w:p>
        </w:tc>
        <w:tc>
          <w:tcPr>
            <w:tcW w:type="dxa" w:w="7060"/>
            <w:tcMar>
              <w:top w:w="90" w:type="dxa"/>
              <w:start w:w="120" w:type="dxa"/>
              <w:bottom w:w="90" w:type="dxa"/>
              <w:end w:w="120" w:type="dxa"/>
            </w:tcMar>
            <w:vAlign w:val="center"/>
            <w:shd w:fill="F3F6F8"/>
          </w:tcPr>
          <w:p>
            <w:pPr>
              <w:spacing w:after="0" w:line="252" w:lineRule="auto"/>
            </w:pPr>
            <w:r>
              <w:rPr>
                <w:rFonts w:ascii="Aptos" w:hAnsi="Aptos"/>
                <w:sz w:val="16"/>
              </w:rPr>
              <w:t>headerVariant, stickyBehaviour, primaryCta, announcement visibility</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Navigation</w:t>
            </w:r>
          </w:p>
        </w:tc>
        <w:tc>
          <w:tcPr>
            <w:tcW w:type="dxa" w:w="7060"/>
            <w:tcMar>
              <w:top w:w="90" w:type="dxa"/>
              <w:start w:w="120" w:type="dxa"/>
              <w:bottom w:w="90" w:type="dxa"/>
              <w:end w:w="120" w:type="dxa"/>
            </w:tcMar>
            <w:vAlign w:val="center"/>
          </w:tcPr>
          <w:p>
            <w:pPr>
              <w:spacing w:after="0" w:line="252" w:lineRule="auto"/>
            </w:pPr>
            <w:r>
              <w:rPr>
                <w:rFonts w:ascii="Aptos" w:hAnsi="Aptos"/>
                <w:sz w:val="16"/>
              </w:rPr>
              <w:t>ordered items, label, destination, children, visibility, open-in-new-tab rules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Footer</w:t>
            </w:r>
          </w:p>
        </w:tc>
        <w:tc>
          <w:tcPr>
            <w:tcW w:type="dxa" w:w="7060"/>
            <w:tcMar>
              <w:top w:w="90" w:type="dxa"/>
              <w:start w:w="120" w:type="dxa"/>
              <w:bottom w:w="90" w:type="dxa"/>
              <w:end w:w="120" w:type="dxa"/>
            </w:tcMar>
            <w:vAlign w:val="center"/>
            <w:shd w:fill="F3F6F8"/>
          </w:tcPr>
          <w:p>
            <w:pPr>
              <w:spacing w:after="0" w:line="252" w:lineRule="auto"/>
            </w:pPr>
            <w:r>
              <w:rPr>
                <w:rFonts w:ascii="Aptos" w:hAnsi="Aptos"/>
                <w:sz w:val="16"/>
              </w:rPr>
              <w:t>ordered groups, contact block, social links, legal links, copyright text</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Motion</w:t>
            </w:r>
          </w:p>
        </w:tc>
        <w:tc>
          <w:tcPr>
            <w:tcW w:type="dxa" w:w="7060"/>
            <w:tcMar>
              <w:top w:w="90" w:type="dxa"/>
              <w:start w:w="120" w:type="dxa"/>
              <w:bottom w:w="90" w:type="dxa"/>
              <w:end w:w="120" w:type="dxa"/>
            </w:tcMar>
            <w:vAlign w:val="center"/>
          </w:tcPr>
          <w:p>
            <w:pPr>
              <w:spacing w:after="0" w:line="252" w:lineRule="auto"/>
            </w:pPr>
            <w:r>
              <w:rPr>
                <w:rFonts w:ascii="Aptos" w:hAnsi="Aptos"/>
                <w:sz w:val="16"/>
              </w:rPr>
              <w:t>standard | reduced; system reduced-motion always overrides</w:t>
            </w:r>
          </w:p>
        </w:tc>
      </w:tr>
    </w:tbl>
    <w:p>
      <w:pPr>
        <w:spacing w:after="0"/>
      </w:pPr>
    </w:p>
    <w:p>
      <w:pPr>
        <w:pStyle w:val="Heading2"/>
        <w:keepNext/>
      </w:pPr>
      <w:r>
        <w:t>3.7 UI quality acceptance</w:t>
      </w:r>
    </w:p>
    <w:p>
      <w:pPr>
        <w:pStyle w:val="ListBullet"/>
        <w:keepLines/>
      </w:pPr>
      <w:r>
        <w:t>Approved Figma or equivalent prototypes cover Home, one collection page, one detail page, mobile menu, Gallery, Blog/News, and CMS page editor at compact and expanded widths before implementation.</w:t>
      </w:r>
    </w:p>
    <w:p>
      <w:pPr>
        <w:pStyle w:val="ListBullet"/>
        <w:keepLines/>
      </w:pPr>
      <w:r>
        <w:t>Every component includes content, loading, empty, error, disabled, focus, and long-content states where applicable.</w:t>
      </w:r>
    </w:p>
    <w:p>
      <w:pPr>
        <w:pStyle w:val="ListBullet"/>
        <w:keepLines/>
      </w:pPr>
      <w:r>
        <w:t>Visual regression baselines cover 320px, 390px, 768px, 1024px, and 1440px widths for every section template and global shell.</w:t>
      </w:r>
    </w:p>
    <w:p>
      <w:pPr>
        <w:pStyle w:val="ListBullet"/>
        <w:keepLines/>
      </w:pPr>
      <w:r>
        <w:t>Real representative content—including long headings, missing optional images, multiple navigation items, and portrait/landscape media—must be used in responsive QA.</w:t>
      </w:r>
    </w:p>
    <w:p>
      <w:pPr>
        <w:pStyle w:val="ListBullet"/>
        <w:keepLines/>
      </w:pPr>
      <w:r>
        <w:t>No cumulative layout shift is introduced by fonts, images, menus, cookie/announcement surfaces, or asynchronously loaded sections.</w:t>
      </w:r>
    </w:p>
    <w:p>
      <w:pPr>
        <w:pStyle w:val="Heading1"/>
        <w:keepNext/>
      </w:pPr>
      <w:r>
        <w:t>4. CMS Page Builder</w:t>
      </w:r>
    </w:p>
    <w:p>
      <w:pPr>
        <w:pStyle w:val="Heading2"/>
        <w:keepNext/>
      </w:pPr>
      <w:r>
        <w:t>4.1 Administrator layout control</w:t>
      </w:r>
    </w:p>
    <w:p>
      <w:pPr>
        <w:keepLines w:val="0"/>
      </w:pPr>
      <w:r>
        <w:t>Administrators select from approved section templates. For each page they may add, configure, reorder, duplicate, hide, delete, preview, and schedule sections. Each template owns its allowed fields, validation, responsive behavior, accessibility behavior, and Flutter renderer. Administrators cannot position elements freely, inject scripts, or set arbitrary pixel coordinates.</w:t>
      </w:r>
    </w:p>
    <w:p>
      <w:pPr>
        <w:pStyle w:val="Heading2"/>
        <w:keepNext/>
      </w:pPr>
      <w:r>
        <w:t>4.2 Approved Release 1 section templates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700"/>
        <w:gridCol w:w="2300"/>
        <w:gridCol w:w="5360"/>
      </w:tblGrid>
      <w:tr>
        <w:trPr>
          <w:tblHeader w:val="true"/>
        </w:trPr>
        <w:tc>
          <w:tcPr>
            <w:tcW w:type="dxa" w:w="1700"/>
            <w:tcMar>
              <w:top w:w="90" w:type="dxa"/>
              <w:start w:w="120" w:type="dxa"/>
              <w:bottom w:w="90" w:type="dxa"/>
              <w:end w:w="120" w:type="dxa"/>
            </w:tcMar>
            <w:vAlign w:val="center"/>
            <w:shd w:fill="17324D"/>
          </w:tcPr>
          <w:p>
            <w:pPr>
              <w:spacing w:after="0" w:line="252" w:lineRule="auto"/>
            </w:pPr>
            <w:r>
              <w:rPr>
                <w:rFonts w:ascii="Aptos" w:hAnsi="Aptos"/>
                <w:b/>
                <w:color w:val="FFFFFF"/>
                <w:sz w:val="15"/>
              </w:rPr>
              <w:t>Template key</w:t>
            </w:r>
          </w:p>
        </w:tc>
        <w:tc>
          <w:tcPr>
            <w:tcW w:type="dxa" w:w="2300"/>
            <w:tcMar>
              <w:top w:w="90" w:type="dxa"/>
              <w:start w:w="120" w:type="dxa"/>
              <w:bottom w:w="90" w:type="dxa"/>
              <w:end w:w="120" w:type="dxa"/>
            </w:tcMar>
            <w:vAlign w:val="center"/>
            <w:shd w:fill="17324D"/>
          </w:tcPr>
          <w:p>
            <w:pPr>
              <w:spacing w:after="0" w:line="252" w:lineRule="auto"/>
            </w:pPr>
            <w:r>
              <w:rPr>
                <w:rFonts w:ascii="Aptos" w:hAnsi="Aptos"/>
                <w:b/>
                <w:color w:val="FFFFFF"/>
                <w:sz w:val="15"/>
              </w:rPr>
              <w:t>Purpose</w:t>
            </w:r>
          </w:p>
        </w:tc>
        <w:tc>
          <w:tcPr>
            <w:tcW w:type="dxa" w:w="5360"/>
            <w:tcMar>
              <w:top w:w="90" w:type="dxa"/>
              <w:start w:w="120" w:type="dxa"/>
              <w:bottom w:w="90" w:type="dxa"/>
              <w:end w:w="120" w:type="dxa"/>
            </w:tcMar>
            <w:vAlign w:val="center"/>
            <w:shd w:fill="17324D"/>
          </w:tcPr>
          <w:p>
            <w:pPr>
              <w:spacing w:after="0" w:line="252" w:lineRule="auto"/>
            </w:pPr>
            <w:r>
              <w:rPr>
                <w:rFonts w:ascii="Aptos" w:hAnsi="Aptos"/>
                <w:b/>
                <w:color w:val="FFFFFF"/>
                <w:sz w:val="15"/>
              </w:rPr>
              <w:t>Principal configurable fields</w:t>
            </w:r>
          </w:p>
        </w:tc>
      </w:tr>
      <w:tr>
        <w:tc>
          <w:tcPr>
            <w:tcW w:type="dxa" w:w="1700"/>
            <w:tcMar>
              <w:top w:w="90" w:type="dxa"/>
              <w:start w:w="120" w:type="dxa"/>
              <w:bottom w:w="90" w:type="dxa"/>
              <w:end w:w="120" w:type="dxa"/>
            </w:tcMar>
            <w:vAlign w:val="center"/>
          </w:tcPr>
          <w:p>
            <w:pPr>
              <w:spacing w:after="0" w:line="252" w:lineRule="auto"/>
            </w:pPr>
            <w:r>
              <w:rPr>
                <w:rFonts w:ascii="Aptos" w:hAnsi="Aptos"/>
                <w:sz w:val="15"/>
              </w:rPr>
              <w:t>hero</w:t>
            </w:r>
          </w:p>
        </w:tc>
        <w:tc>
          <w:tcPr>
            <w:tcW w:type="dxa" w:w="2300"/>
            <w:tcMar>
              <w:top w:w="90" w:type="dxa"/>
              <w:start w:w="120" w:type="dxa"/>
              <w:bottom w:w="90" w:type="dxa"/>
              <w:end w:w="120" w:type="dxa"/>
            </w:tcMar>
            <w:vAlign w:val="center"/>
          </w:tcPr>
          <w:p>
            <w:pPr>
              <w:spacing w:after="0" w:line="252" w:lineRule="auto"/>
            </w:pPr>
            <w:r>
              <w:rPr>
                <w:rFonts w:ascii="Aptos" w:hAnsi="Aptos"/>
                <w:sz w:val="15"/>
              </w:rPr>
              <w:t>Opening message</w:t>
            </w:r>
          </w:p>
        </w:tc>
        <w:tc>
          <w:tcPr>
            <w:tcW w:type="dxa" w:w="5360"/>
            <w:tcMar>
              <w:top w:w="90" w:type="dxa"/>
              <w:start w:w="120" w:type="dxa"/>
              <w:bottom w:w="90" w:type="dxa"/>
              <w:end w:w="120" w:type="dxa"/>
            </w:tcMar>
            <w:vAlign w:val="center"/>
          </w:tcPr>
          <w:p>
            <w:pPr>
              <w:spacing w:after="0" w:line="252" w:lineRule="auto"/>
            </w:pPr>
            <w:r>
              <w:rPr>
                <w:rFonts w:ascii="Aptos" w:hAnsi="Aptos"/>
                <w:sz w:val="15"/>
              </w:rPr>
              <w:t>eyebrow, heading, body, desktop/mobile media, overlay, alignment, height variant, primary/secondary CTA</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sz w:val="15"/>
              </w:rPr>
              <w:t>rich_text</w:t>
            </w:r>
          </w:p>
        </w:tc>
        <w:tc>
          <w:tcPr>
            <w:tcW w:type="dxa" w:w="2300"/>
            <w:tcMar>
              <w:top w:w="90" w:type="dxa"/>
              <w:start w:w="120" w:type="dxa"/>
              <w:bottom w:w="90" w:type="dxa"/>
              <w:end w:w="120" w:type="dxa"/>
            </w:tcMar>
            <w:vAlign w:val="center"/>
            <w:shd w:fill="F3F6F8"/>
          </w:tcPr>
          <w:p>
            <w:pPr>
              <w:spacing w:after="0" w:line="252" w:lineRule="auto"/>
            </w:pPr>
            <w:r>
              <w:rPr>
                <w:rFonts w:ascii="Aptos" w:hAnsi="Aptos"/>
                <w:sz w:val="15"/>
              </w:rPr>
              <w:t>Narrative content</w:t>
            </w:r>
          </w:p>
        </w:tc>
        <w:tc>
          <w:tcPr>
            <w:tcW w:type="dxa" w:w="5360"/>
            <w:tcMar>
              <w:top w:w="90" w:type="dxa"/>
              <w:start w:w="120" w:type="dxa"/>
              <w:bottom w:w="90" w:type="dxa"/>
              <w:end w:w="120" w:type="dxa"/>
            </w:tcMar>
            <w:vAlign w:val="center"/>
            <w:shd w:fill="F3F6F8"/>
          </w:tcPr>
          <w:p>
            <w:pPr>
              <w:spacing w:after="0" w:line="252" w:lineRule="auto"/>
            </w:pPr>
            <w:r>
              <w:rPr>
                <w:rFonts w:ascii="Aptos" w:hAnsi="Aptos"/>
                <w:sz w:val="15"/>
              </w:rPr>
              <w:t>heading, body blocks, width variant, text alignment</w:t>
            </w:r>
          </w:p>
        </w:tc>
      </w:tr>
      <w:tr>
        <w:tc>
          <w:tcPr>
            <w:tcW w:type="dxa" w:w="1700"/>
            <w:tcMar>
              <w:top w:w="90" w:type="dxa"/>
              <w:start w:w="120" w:type="dxa"/>
              <w:bottom w:w="90" w:type="dxa"/>
              <w:end w:w="120" w:type="dxa"/>
            </w:tcMar>
            <w:vAlign w:val="center"/>
          </w:tcPr>
          <w:p>
            <w:pPr>
              <w:spacing w:after="0" w:line="252" w:lineRule="auto"/>
            </w:pPr>
            <w:r>
              <w:rPr>
                <w:rFonts w:ascii="Aptos" w:hAnsi="Aptos"/>
                <w:sz w:val="15"/>
              </w:rPr>
              <w:t>image_text</w:t>
            </w:r>
          </w:p>
        </w:tc>
        <w:tc>
          <w:tcPr>
            <w:tcW w:type="dxa" w:w="2300"/>
            <w:tcMar>
              <w:top w:w="90" w:type="dxa"/>
              <w:start w:w="120" w:type="dxa"/>
              <w:bottom w:w="90" w:type="dxa"/>
              <w:end w:w="120" w:type="dxa"/>
            </w:tcMar>
            <w:vAlign w:val="center"/>
          </w:tcPr>
          <w:p>
            <w:pPr>
              <w:spacing w:after="0" w:line="252" w:lineRule="auto"/>
            </w:pPr>
            <w:r>
              <w:rPr>
                <w:rFonts w:ascii="Aptos" w:hAnsi="Aptos"/>
                <w:sz w:val="15"/>
              </w:rPr>
              <w:t>Two-column story</w:t>
            </w:r>
          </w:p>
        </w:tc>
        <w:tc>
          <w:tcPr>
            <w:tcW w:type="dxa" w:w="5360"/>
            <w:tcMar>
              <w:top w:w="90" w:type="dxa"/>
              <w:start w:w="120" w:type="dxa"/>
              <w:bottom w:w="90" w:type="dxa"/>
              <w:end w:w="120" w:type="dxa"/>
            </w:tcMar>
            <w:vAlign w:val="center"/>
          </w:tcPr>
          <w:p>
            <w:pPr>
              <w:spacing w:after="0" w:line="252" w:lineRule="auto"/>
            </w:pPr>
            <w:r>
              <w:rPr>
                <w:rFonts w:ascii="Aptos" w:hAnsi="Aptos"/>
                <w:sz w:val="15"/>
              </w:rPr>
              <w:t>heading, body, image, image side, ratio, caption, CTA</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sz w:val="15"/>
              </w:rPr>
              <w:t>feature_grid</w:t>
            </w:r>
          </w:p>
        </w:tc>
        <w:tc>
          <w:tcPr>
            <w:tcW w:type="dxa" w:w="2300"/>
            <w:tcMar>
              <w:top w:w="90" w:type="dxa"/>
              <w:start w:w="120" w:type="dxa"/>
              <w:bottom w:w="90" w:type="dxa"/>
              <w:end w:w="120" w:type="dxa"/>
            </w:tcMar>
            <w:vAlign w:val="center"/>
            <w:shd w:fill="F3F6F8"/>
          </w:tcPr>
          <w:p>
            <w:pPr>
              <w:spacing w:after="0" w:line="252" w:lineRule="auto"/>
            </w:pPr>
            <w:r>
              <w:rPr>
                <w:rFonts w:ascii="Aptos" w:hAnsi="Aptos"/>
                <w:sz w:val="15"/>
              </w:rPr>
              <w:t>Benefits/values</w:t>
            </w:r>
          </w:p>
        </w:tc>
        <w:tc>
          <w:tcPr>
            <w:tcW w:type="dxa" w:w="5360"/>
            <w:tcMar>
              <w:top w:w="90" w:type="dxa"/>
              <w:start w:w="120" w:type="dxa"/>
              <w:bottom w:w="90" w:type="dxa"/>
              <w:end w:w="120" w:type="dxa"/>
            </w:tcMar>
            <w:vAlign w:val="center"/>
            <w:shd w:fill="F3F6F8"/>
          </w:tcPr>
          <w:p>
            <w:pPr>
              <w:spacing w:after="0" w:line="252" w:lineRule="auto"/>
            </w:pPr>
            <w:r>
              <w:rPr>
                <w:rFonts w:ascii="Aptos" w:hAnsi="Aptos"/>
                <w:sz w:val="15"/>
              </w:rPr>
              <w:t>heading, introduction, 2–6 feature cards, column variant</w:t>
            </w:r>
          </w:p>
        </w:tc>
      </w:tr>
      <w:tr>
        <w:tc>
          <w:tcPr>
            <w:tcW w:type="dxa" w:w="1700"/>
            <w:tcMar>
              <w:top w:w="90" w:type="dxa"/>
              <w:start w:w="120" w:type="dxa"/>
              <w:bottom w:w="90" w:type="dxa"/>
              <w:end w:w="120" w:type="dxa"/>
            </w:tcMar>
            <w:vAlign w:val="center"/>
          </w:tcPr>
          <w:p>
            <w:pPr>
              <w:spacing w:after="0" w:line="252" w:lineRule="auto"/>
            </w:pPr>
            <w:r>
              <w:rPr>
                <w:rFonts w:ascii="Aptos" w:hAnsi="Aptos"/>
                <w:sz w:val="15"/>
              </w:rPr>
              <w:t>card_collection</w:t>
            </w:r>
          </w:p>
        </w:tc>
        <w:tc>
          <w:tcPr>
            <w:tcW w:type="dxa" w:w="2300"/>
            <w:tcMar>
              <w:top w:w="90" w:type="dxa"/>
              <w:start w:w="120" w:type="dxa"/>
              <w:bottom w:w="90" w:type="dxa"/>
              <w:end w:w="120" w:type="dxa"/>
            </w:tcMar>
            <w:vAlign w:val="center"/>
          </w:tcPr>
          <w:p>
            <w:pPr>
              <w:spacing w:after="0" w:line="252" w:lineRule="auto"/>
            </w:pPr>
            <w:r>
              <w:rPr>
                <w:rFonts w:ascii="Aptos" w:hAnsi="Aptos"/>
                <w:sz w:val="15"/>
              </w:rPr>
              <w:t>Related records</w:t>
            </w:r>
          </w:p>
        </w:tc>
        <w:tc>
          <w:tcPr>
            <w:tcW w:type="dxa" w:w="5360"/>
            <w:tcMar>
              <w:top w:w="90" w:type="dxa"/>
              <w:start w:w="120" w:type="dxa"/>
              <w:bottom w:w="90" w:type="dxa"/>
              <w:end w:w="120" w:type="dxa"/>
            </w:tcMar>
            <w:vAlign w:val="center"/>
          </w:tcPr>
          <w:p>
            <w:pPr>
              <w:spacing w:after="0" w:line="252" w:lineRule="auto"/>
            </w:pPr>
            <w:r>
              <w:rPr>
                <w:rFonts w:ascii="Aptos" w:hAnsi="Aptos"/>
                <w:sz w:val="15"/>
              </w:rPr>
              <w:t>heading, source collection, manual/automatic selection, item limit, card variant, CTA</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sz w:val="15"/>
              </w:rPr>
              <w:t>stats</w:t>
            </w:r>
          </w:p>
        </w:tc>
        <w:tc>
          <w:tcPr>
            <w:tcW w:type="dxa" w:w="2300"/>
            <w:tcMar>
              <w:top w:w="90" w:type="dxa"/>
              <w:start w:w="120" w:type="dxa"/>
              <w:bottom w:w="90" w:type="dxa"/>
              <w:end w:w="120" w:type="dxa"/>
            </w:tcMar>
            <w:vAlign w:val="center"/>
            <w:shd w:fill="F3F6F8"/>
          </w:tcPr>
          <w:p>
            <w:pPr>
              <w:spacing w:after="0" w:line="252" w:lineRule="auto"/>
            </w:pPr>
            <w:r>
              <w:rPr>
                <w:rFonts w:ascii="Aptos" w:hAnsi="Aptos"/>
                <w:sz w:val="15"/>
              </w:rPr>
              <w:t>Key facts</w:t>
            </w:r>
          </w:p>
        </w:tc>
        <w:tc>
          <w:tcPr>
            <w:tcW w:type="dxa" w:w="5360"/>
            <w:tcMar>
              <w:top w:w="90" w:type="dxa"/>
              <w:start w:w="120" w:type="dxa"/>
              <w:bottom w:w="90" w:type="dxa"/>
              <w:end w:w="120" w:type="dxa"/>
            </w:tcMar>
            <w:vAlign w:val="center"/>
            <w:shd w:fill="F3F6F8"/>
          </w:tcPr>
          <w:p>
            <w:pPr>
              <w:spacing w:after="0" w:line="252" w:lineRule="auto"/>
            </w:pPr>
            <w:r>
              <w:rPr>
                <w:rFonts w:ascii="Aptos" w:hAnsi="Aptos"/>
                <w:sz w:val="15"/>
              </w:rPr>
              <w:t>heading, 2–4 stat items with value, label and optional note</w:t>
            </w:r>
          </w:p>
        </w:tc>
      </w:tr>
      <w:tr>
        <w:tc>
          <w:tcPr>
            <w:tcW w:type="dxa" w:w="1700"/>
            <w:tcMar>
              <w:top w:w="90" w:type="dxa"/>
              <w:start w:w="120" w:type="dxa"/>
              <w:bottom w:w="90" w:type="dxa"/>
              <w:end w:w="120" w:type="dxa"/>
            </w:tcMar>
            <w:vAlign w:val="center"/>
          </w:tcPr>
          <w:p>
            <w:pPr>
              <w:spacing w:after="0" w:line="252" w:lineRule="auto"/>
            </w:pPr>
            <w:r>
              <w:rPr>
                <w:rFonts w:ascii="Aptos" w:hAnsi="Aptos"/>
                <w:sz w:val="15"/>
              </w:rPr>
              <w:t>quote</w:t>
            </w:r>
          </w:p>
        </w:tc>
        <w:tc>
          <w:tcPr>
            <w:tcW w:type="dxa" w:w="2300"/>
            <w:tcMar>
              <w:top w:w="90" w:type="dxa"/>
              <w:start w:w="120" w:type="dxa"/>
              <w:bottom w:w="90" w:type="dxa"/>
              <w:end w:w="120" w:type="dxa"/>
            </w:tcMar>
            <w:vAlign w:val="center"/>
          </w:tcPr>
          <w:p>
            <w:pPr>
              <w:spacing w:after="0" w:line="252" w:lineRule="auto"/>
            </w:pPr>
            <w:r>
              <w:rPr>
                <w:rFonts w:ascii="Aptos" w:hAnsi="Aptos"/>
                <w:sz w:val="15"/>
              </w:rPr>
              <w:t>Highlighted statement</w:t>
            </w:r>
          </w:p>
        </w:tc>
        <w:tc>
          <w:tcPr>
            <w:tcW w:type="dxa" w:w="5360"/>
            <w:tcMar>
              <w:top w:w="90" w:type="dxa"/>
              <w:start w:w="120" w:type="dxa"/>
              <w:bottom w:w="90" w:type="dxa"/>
              <w:end w:w="120" w:type="dxa"/>
            </w:tcMar>
            <w:vAlign w:val="center"/>
          </w:tcPr>
          <w:p>
            <w:pPr>
              <w:spacing w:after="0" w:line="252" w:lineRule="auto"/>
            </w:pPr>
            <w:r>
              <w:rPr>
                <w:rFonts w:ascii="Aptos" w:hAnsi="Aptos"/>
                <w:sz w:val="15"/>
              </w:rPr>
              <w:t>quote, attribution, role, portrait, background variant</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sz w:val="15"/>
              </w:rPr>
              <w:t>testimonial_carousel</w:t>
            </w:r>
          </w:p>
        </w:tc>
        <w:tc>
          <w:tcPr>
            <w:tcW w:type="dxa" w:w="2300"/>
            <w:tcMar>
              <w:top w:w="90" w:type="dxa"/>
              <w:start w:w="120" w:type="dxa"/>
              <w:bottom w:w="90" w:type="dxa"/>
              <w:end w:w="120" w:type="dxa"/>
            </w:tcMar>
            <w:vAlign w:val="center"/>
            <w:shd w:fill="F3F6F8"/>
          </w:tcPr>
          <w:p>
            <w:pPr>
              <w:spacing w:after="0" w:line="252" w:lineRule="auto"/>
            </w:pPr>
            <w:r>
              <w:rPr>
                <w:rFonts w:ascii="Aptos" w:hAnsi="Aptos"/>
                <w:sz w:val="15"/>
              </w:rPr>
              <w:t>Social proof</w:t>
            </w:r>
          </w:p>
        </w:tc>
        <w:tc>
          <w:tcPr>
            <w:tcW w:type="dxa" w:w="5360"/>
            <w:tcMar>
              <w:top w:w="90" w:type="dxa"/>
              <w:start w:w="120" w:type="dxa"/>
              <w:bottom w:w="90" w:type="dxa"/>
              <w:end w:w="120" w:type="dxa"/>
            </w:tcMar>
            <w:vAlign w:val="center"/>
            <w:shd w:fill="F3F6F8"/>
          </w:tcPr>
          <w:p>
            <w:pPr>
              <w:spacing w:after="0" w:line="252" w:lineRule="auto"/>
            </w:pPr>
            <w:r>
              <w:rPr>
                <w:rFonts w:ascii="Aptos" w:hAnsi="Aptos"/>
                <w:sz w:val="15"/>
              </w:rPr>
              <w:t>heading, selected testimonials, auto-play flag, interval, card variant</w:t>
            </w:r>
          </w:p>
        </w:tc>
      </w:tr>
      <w:tr>
        <w:tc>
          <w:tcPr>
            <w:tcW w:type="dxa" w:w="1700"/>
            <w:tcMar>
              <w:top w:w="90" w:type="dxa"/>
              <w:start w:w="120" w:type="dxa"/>
              <w:bottom w:w="90" w:type="dxa"/>
              <w:end w:w="120" w:type="dxa"/>
            </w:tcMar>
            <w:vAlign w:val="center"/>
          </w:tcPr>
          <w:p>
            <w:pPr>
              <w:spacing w:after="0" w:line="252" w:lineRule="auto"/>
            </w:pPr>
            <w:r>
              <w:rPr>
                <w:rFonts w:ascii="Aptos" w:hAnsi="Aptos"/>
                <w:sz w:val="15"/>
              </w:rPr>
              <w:t>media_gallery</w:t>
            </w:r>
          </w:p>
        </w:tc>
        <w:tc>
          <w:tcPr>
            <w:tcW w:type="dxa" w:w="2300"/>
            <w:tcMar>
              <w:top w:w="90" w:type="dxa"/>
              <w:start w:w="120" w:type="dxa"/>
              <w:bottom w:w="90" w:type="dxa"/>
              <w:end w:w="120" w:type="dxa"/>
            </w:tcMar>
            <w:vAlign w:val="center"/>
          </w:tcPr>
          <w:p>
            <w:pPr>
              <w:spacing w:after="0" w:line="252" w:lineRule="auto"/>
            </w:pPr>
            <w:r>
              <w:rPr>
                <w:rFonts w:ascii="Aptos" w:hAnsi="Aptos"/>
                <w:sz w:val="15"/>
              </w:rPr>
              <w:t>Images/video</w:t>
            </w:r>
          </w:p>
        </w:tc>
        <w:tc>
          <w:tcPr>
            <w:tcW w:type="dxa" w:w="5360"/>
            <w:tcMar>
              <w:top w:w="90" w:type="dxa"/>
              <w:start w:w="120" w:type="dxa"/>
              <w:bottom w:w="90" w:type="dxa"/>
              <w:end w:w="120" w:type="dxa"/>
            </w:tcMar>
            <w:vAlign w:val="center"/>
          </w:tcPr>
          <w:p>
            <w:pPr>
              <w:spacing w:after="0" w:line="252" w:lineRule="auto"/>
            </w:pPr>
            <w:r>
              <w:rPr>
                <w:rFonts w:ascii="Aptos" w:hAnsi="Aptos"/>
                <w:sz w:val="15"/>
              </w:rPr>
              <w:t>heading, selected album/items, grid variant, lightbox flag</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sz w:val="15"/>
              </w:rPr>
              <w:t>video</w:t>
            </w:r>
          </w:p>
        </w:tc>
        <w:tc>
          <w:tcPr>
            <w:tcW w:type="dxa" w:w="2300"/>
            <w:tcMar>
              <w:top w:w="90" w:type="dxa"/>
              <w:start w:w="120" w:type="dxa"/>
              <w:bottom w:w="90" w:type="dxa"/>
              <w:end w:w="120" w:type="dxa"/>
            </w:tcMar>
            <w:vAlign w:val="center"/>
            <w:shd w:fill="F3F6F8"/>
          </w:tcPr>
          <w:p>
            <w:pPr>
              <w:spacing w:after="0" w:line="252" w:lineRule="auto"/>
            </w:pPr>
            <w:r>
              <w:rPr>
                <w:rFonts w:ascii="Aptos" w:hAnsi="Aptos"/>
                <w:sz w:val="15"/>
              </w:rPr>
              <w:t>Hosted/external video</w:t>
            </w:r>
          </w:p>
        </w:tc>
        <w:tc>
          <w:tcPr>
            <w:tcW w:type="dxa" w:w="5360"/>
            <w:tcMar>
              <w:top w:w="90" w:type="dxa"/>
              <w:start w:w="120" w:type="dxa"/>
              <w:bottom w:w="90" w:type="dxa"/>
              <w:end w:w="120" w:type="dxa"/>
            </w:tcMar>
            <w:vAlign w:val="center"/>
            <w:shd w:fill="F3F6F8"/>
          </w:tcPr>
          <w:p>
            <w:pPr>
              <w:spacing w:after="0" w:line="252" w:lineRule="auto"/>
            </w:pPr>
            <w:r>
              <w:rPr>
                <w:rFonts w:ascii="Aptos" w:hAnsi="Aptos"/>
                <w:sz w:val="15"/>
              </w:rPr>
              <w:t>title, provider, URL/storage media, poster, caption, transcript</w:t>
            </w:r>
          </w:p>
        </w:tc>
      </w:tr>
      <w:tr>
        <w:tc>
          <w:tcPr>
            <w:tcW w:type="dxa" w:w="1700"/>
            <w:tcMar>
              <w:top w:w="90" w:type="dxa"/>
              <w:start w:w="120" w:type="dxa"/>
              <w:bottom w:w="90" w:type="dxa"/>
              <w:end w:w="120" w:type="dxa"/>
            </w:tcMar>
            <w:vAlign w:val="center"/>
          </w:tcPr>
          <w:p>
            <w:pPr>
              <w:spacing w:after="0" w:line="252" w:lineRule="auto"/>
            </w:pPr>
            <w:r>
              <w:rPr>
                <w:rFonts w:ascii="Aptos" w:hAnsi="Aptos"/>
                <w:sz w:val="15"/>
              </w:rPr>
              <w:t>cta_banner</w:t>
            </w:r>
          </w:p>
        </w:tc>
        <w:tc>
          <w:tcPr>
            <w:tcW w:type="dxa" w:w="2300"/>
            <w:tcMar>
              <w:top w:w="90" w:type="dxa"/>
              <w:start w:w="120" w:type="dxa"/>
              <w:bottom w:w="90" w:type="dxa"/>
              <w:end w:w="120" w:type="dxa"/>
            </w:tcMar>
            <w:vAlign w:val="center"/>
          </w:tcPr>
          <w:p>
            <w:pPr>
              <w:spacing w:after="0" w:line="252" w:lineRule="auto"/>
            </w:pPr>
            <w:r>
              <w:rPr>
                <w:rFonts w:ascii="Aptos" w:hAnsi="Aptos"/>
                <w:sz w:val="15"/>
              </w:rPr>
              <w:t>Conversion prompt</w:t>
            </w:r>
          </w:p>
        </w:tc>
        <w:tc>
          <w:tcPr>
            <w:tcW w:type="dxa" w:w="5360"/>
            <w:tcMar>
              <w:top w:w="90" w:type="dxa"/>
              <w:start w:w="120" w:type="dxa"/>
              <w:bottom w:w="90" w:type="dxa"/>
              <w:end w:w="120" w:type="dxa"/>
            </w:tcMar>
            <w:vAlign w:val="center"/>
          </w:tcPr>
          <w:p>
            <w:pPr>
              <w:spacing w:after="0" w:line="252" w:lineRule="auto"/>
            </w:pPr>
            <w:r>
              <w:rPr>
                <w:rFonts w:ascii="Aptos" w:hAnsi="Aptos"/>
                <w:sz w:val="15"/>
              </w:rPr>
              <w:t>heading, body, background, primary/secondary CTA</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sz w:val="15"/>
              </w:rPr>
              <w:t>faq</w:t>
            </w:r>
          </w:p>
        </w:tc>
        <w:tc>
          <w:tcPr>
            <w:tcW w:type="dxa" w:w="2300"/>
            <w:tcMar>
              <w:top w:w="90" w:type="dxa"/>
              <w:start w:w="120" w:type="dxa"/>
              <w:bottom w:w="90" w:type="dxa"/>
              <w:end w:w="120" w:type="dxa"/>
            </w:tcMar>
            <w:vAlign w:val="center"/>
            <w:shd w:fill="F3F6F8"/>
          </w:tcPr>
          <w:p>
            <w:pPr>
              <w:spacing w:after="0" w:line="252" w:lineRule="auto"/>
            </w:pPr>
            <w:r>
              <w:rPr>
                <w:rFonts w:ascii="Aptos" w:hAnsi="Aptos"/>
                <w:sz w:val="15"/>
              </w:rPr>
              <w:t>Expandable answers</w:t>
            </w:r>
          </w:p>
        </w:tc>
        <w:tc>
          <w:tcPr>
            <w:tcW w:type="dxa" w:w="5360"/>
            <w:tcMar>
              <w:top w:w="90" w:type="dxa"/>
              <w:start w:w="120" w:type="dxa"/>
              <w:bottom w:w="90" w:type="dxa"/>
              <w:end w:w="120" w:type="dxa"/>
            </w:tcMar>
            <w:vAlign w:val="center"/>
            <w:shd w:fill="F3F6F8"/>
          </w:tcPr>
          <w:p>
            <w:pPr>
              <w:spacing w:after="0" w:line="252" w:lineRule="auto"/>
            </w:pPr>
            <w:r>
              <w:rPr>
                <w:rFonts w:ascii="Aptos" w:hAnsi="Aptos"/>
                <w:sz w:val="15"/>
              </w:rPr>
              <w:t>heading, ordered question/answer items, initial expansion state</w:t>
            </w:r>
          </w:p>
        </w:tc>
      </w:tr>
      <w:tr>
        <w:tc>
          <w:tcPr>
            <w:tcW w:type="dxa" w:w="1700"/>
            <w:tcMar>
              <w:top w:w="90" w:type="dxa"/>
              <w:start w:w="120" w:type="dxa"/>
              <w:bottom w:w="90" w:type="dxa"/>
              <w:end w:w="120" w:type="dxa"/>
            </w:tcMar>
            <w:vAlign w:val="center"/>
          </w:tcPr>
          <w:p>
            <w:pPr>
              <w:spacing w:after="0" w:line="252" w:lineRule="auto"/>
            </w:pPr>
            <w:r>
              <w:rPr>
                <w:rFonts w:ascii="Aptos" w:hAnsi="Aptos"/>
                <w:sz w:val="15"/>
              </w:rPr>
              <w:t>spacer_divider</w:t>
            </w:r>
          </w:p>
        </w:tc>
        <w:tc>
          <w:tcPr>
            <w:tcW w:type="dxa" w:w="2300"/>
            <w:tcMar>
              <w:top w:w="90" w:type="dxa"/>
              <w:start w:w="120" w:type="dxa"/>
              <w:bottom w:w="90" w:type="dxa"/>
              <w:end w:w="120" w:type="dxa"/>
            </w:tcMar>
            <w:vAlign w:val="center"/>
          </w:tcPr>
          <w:p>
            <w:pPr>
              <w:spacing w:after="0" w:line="252" w:lineRule="auto"/>
            </w:pPr>
            <w:r>
              <w:rPr>
                <w:rFonts w:ascii="Aptos" w:hAnsi="Aptos"/>
                <w:sz w:val="15"/>
              </w:rPr>
              <w:t>Controlled rhythm</w:t>
            </w:r>
          </w:p>
        </w:tc>
        <w:tc>
          <w:tcPr>
            <w:tcW w:type="dxa" w:w="5360"/>
            <w:tcMar>
              <w:top w:w="90" w:type="dxa"/>
              <w:start w:w="120" w:type="dxa"/>
              <w:bottom w:w="90" w:type="dxa"/>
              <w:end w:w="120" w:type="dxa"/>
            </w:tcMar>
            <w:vAlign w:val="center"/>
          </w:tcPr>
          <w:p>
            <w:pPr>
              <w:spacing w:after="0" w:line="252" w:lineRule="auto"/>
            </w:pPr>
            <w:r>
              <w:rPr>
                <w:rFonts w:ascii="Aptos" w:hAnsi="Aptos"/>
                <w:sz w:val="15"/>
              </w:rPr>
              <w:t>size token or divider style; no arbitrary pixels</w:t>
            </w:r>
          </w:p>
        </w:tc>
      </w:tr>
      <w:tr>
        <w:tc>
          <w:tcPr>
            <w:tcW w:type="dxa" w:w="1700"/>
            <w:tcMar>
              <w:top w:w="90" w:type="dxa"/>
              <w:start w:w="120" w:type="dxa"/>
              <w:bottom w:w="90" w:type="dxa"/>
              <w:end w:w="120" w:type="dxa"/>
            </w:tcMar>
            <w:vAlign w:val="center"/>
            <w:shd w:fill="F3F6F8"/>
          </w:tcPr>
          <w:p>
            <w:pPr>
              <w:spacing w:after="0" w:line="252" w:lineRule="auto"/>
            </w:pPr>
            <w:r>
              <w:rPr>
                <w:rFonts w:ascii="Aptos" w:hAnsi="Aptos"/>
                <w:sz w:val="15"/>
              </w:rPr>
              <w:t>contact_block</w:t>
            </w:r>
          </w:p>
        </w:tc>
        <w:tc>
          <w:tcPr>
            <w:tcW w:type="dxa" w:w="2300"/>
            <w:tcMar>
              <w:top w:w="90" w:type="dxa"/>
              <w:start w:w="120" w:type="dxa"/>
              <w:bottom w:w="90" w:type="dxa"/>
              <w:end w:w="120" w:type="dxa"/>
            </w:tcMar>
            <w:vAlign w:val="center"/>
            <w:shd w:fill="F3F6F8"/>
          </w:tcPr>
          <w:p>
            <w:pPr>
              <w:spacing w:after="0" w:line="252" w:lineRule="auto"/>
            </w:pPr>
            <w:r>
              <w:rPr>
                <w:rFonts w:ascii="Aptos" w:hAnsi="Aptos"/>
                <w:sz w:val="15"/>
              </w:rPr>
              <w:t>Contact details</w:t>
            </w:r>
          </w:p>
        </w:tc>
        <w:tc>
          <w:tcPr>
            <w:tcW w:type="dxa" w:w="5360"/>
            <w:tcMar>
              <w:top w:w="90" w:type="dxa"/>
              <w:start w:w="120" w:type="dxa"/>
              <w:bottom w:w="90" w:type="dxa"/>
              <w:end w:w="120" w:type="dxa"/>
            </w:tcMar>
            <w:vAlign w:val="center"/>
            <w:shd w:fill="F3F6F8"/>
          </w:tcPr>
          <w:p>
            <w:pPr>
              <w:spacing w:after="0" w:line="252" w:lineRule="auto"/>
            </w:pPr>
            <w:r>
              <w:rPr>
                <w:rFonts w:ascii="Aptos" w:hAnsi="Aptos"/>
                <w:sz w:val="15"/>
              </w:rPr>
              <w:t>heading, body, phone, email, address, map link, hours, CTA</w:t>
            </w:r>
          </w:p>
        </w:tc>
      </w:tr>
    </w:tbl>
    <w:p>
      <w:pPr>
        <w:spacing w:after="0"/>
      </w:pPr>
    </w:p>
    <w:p>
      <w:pPr>
        <w:pStyle w:val="Heading2"/>
        <w:keepNext/>
      </w:pPr>
      <w:r>
        <w:t>4.3 Common section fields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900"/>
        <w:gridCol w:w="2500"/>
        <w:gridCol w:w="900"/>
        <w:gridCol w:w="4060"/>
      </w:tblGrid>
      <w:tr>
        <w:trPr>
          <w:tblHeader w:val="true"/>
        </w:trPr>
        <w:tc>
          <w:tcPr>
            <w:tcW w:type="dxa" w:w="1900"/>
            <w:tcMar>
              <w:top w:w="90" w:type="dxa"/>
              <w:start w:w="120" w:type="dxa"/>
              <w:bottom w:w="90" w:type="dxa"/>
              <w:end w:w="120" w:type="dxa"/>
            </w:tcMar>
            <w:vAlign w:val="center"/>
            <w:shd w:fill="17324D"/>
          </w:tcPr>
          <w:p>
            <w:pPr>
              <w:spacing w:after="0" w:line="252" w:lineRule="auto"/>
            </w:pPr>
            <w:r>
              <w:rPr>
                <w:rFonts w:ascii="Aptos" w:hAnsi="Aptos"/>
                <w:b/>
                <w:color w:val="FFFFFF"/>
                <w:sz w:val="15"/>
              </w:rPr>
              <w:t>Field</w:t>
            </w:r>
          </w:p>
        </w:tc>
        <w:tc>
          <w:tcPr>
            <w:tcW w:type="dxa" w:w="2500"/>
            <w:tcMar>
              <w:top w:w="90" w:type="dxa"/>
              <w:start w:w="120" w:type="dxa"/>
              <w:bottom w:w="90" w:type="dxa"/>
              <w:end w:w="120" w:type="dxa"/>
            </w:tcMar>
            <w:vAlign w:val="center"/>
            <w:shd w:fill="17324D"/>
          </w:tcPr>
          <w:p>
            <w:pPr>
              <w:spacing w:after="0" w:line="252" w:lineRule="auto"/>
            </w:pPr>
            <w:r>
              <w:rPr>
                <w:rFonts w:ascii="Aptos" w:hAnsi="Aptos"/>
                <w:b/>
                <w:color w:val="FFFFFF"/>
                <w:sz w:val="15"/>
              </w:rPr>
              <w:t>Type / rule</w:t>
            </w:r>
          </w:p>
        </w:tc>
        <w:tc>
          <w:tcPr>
            <w:tcW w:type="dxa" w:w="900"/>
            <w:tcMar>
              <w:top w:w="90" w:type="dxa"/>
              <w:start w:w="120" w:type="dxa"/>
              <w:bottom w:w="90" w:type="dxa"/>
              <w:end w:w="120" w:type="dxa"/>
            </w:tcMar>
            <w:vAlign w:val="center"/>
            <w:shd w:fill="17324D"/>
          </w:tcPr>
          <w:p>
            <w:pPr>
              <w:spacing w:after="0" w:line="252" w:lineRule="auto"/>
            </w:pPr>
            <w:r>
              <w:rPr>
                <w:rFonts w:ascii="Aptos" w:hAnsi="Aptos"/>
                <w:b/>
                <w:color w:val="FFFFFF"/>
                <w:sz w:val="15"/>
              </w:rPr>
              <w:t>Required</w:t>
            </w:r>
          </w:p>
        </w:tc>
        <w:tc>
          <w:tcPr>
            <w:tcW w:type="dxa" w:w="4060"/>
            <w:tcMar>
              <w:top w:w="90" w:type="dxa"/>
              <w:start w:w="120" w:type="dxa"/>
              <w:bottom w:w="90" w:type="dxa"/>
              <w:end w:w="120" w:type="dxa"/>
            </w:tcMar>
            <w:vAlign w:val="center"/>
            <w:shd w:fill="17324D"/>
          </w:tcPr>
          <w:p>
            <w:pPr>
              <w:spacing w:after="0" w:line="252" w:lineRule="auto"/>
            </w:pPr>
            <w:r>
              <w:rPr>
                <w:rFonts w:ascii="Aptos" w:hAnsi="Aptos"/>
                <w:b/>
                <w:color w:val="FFFFFF"/>
                <w:sz w:val="15"/>
              </w:rPr>
              <w:t>Description</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id</w:t>
            </w:r>
          </w:p>
        </w:tc>
        <w:tc>
          <w:tcPr>
            <w:tcW w:type="dxa" w:w="2500"/>
            <w:tcMar>
              <w:top w:w="90" w:type="dxa"/>
              <w:start w:w="120" w:type="dxa"/>
              <w:bottom w:w="90" w:type="dxa"/>
              <w:end w:w="120" w:type="dxa"/>
            </w:tcMar>
            <w:vAlign w:val="center"/>
          </w:tcPr>
          <w:p>
            <w:pPr>
              <w:spacing w:after="0" w:line="252" w:lineRule="auto"/>
            </w:pPr>
            <w:r>
              <w:rPr>
                <w:rFonts w:ascii="Aptos" w:hAnsi="Aptos"/>
                <w:sz w:val="15"/>
              </w:rPr>
              <w:t>UUID/string, immutable</w:t>
            </w:r>
          </w:p>
        </w:tc>
        <w:tc>
          <w:tcPr>
            <w:tcW w:type="dxa" w:w="900"/>
            <w:tcMar>
              <w:top w:w="90" w:type="dxa"/>
              <w:start w:w="120" w:type="dxa"/>
              <w:bottom w:w="90" w:type="dxa"/>
              <w:end w:w="120" w:type="dxa"/>
            </w:tcMar>
            <w:vAlign w:val="center"/>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tcPr>
          <w:p>
            <w:pPr>
              <w:spacing w:after="0" w:line="252" w:lineRule="auto"/>
            </w:pPr>
            <w:r>
              <w:rPr>
                <w:rFonts w:ascii="Aptos" w:hAnsi="Aptos"/>
                <w:sz w:val="15"/>
              </w:rPr>
              <w:t>Stable section identity used for editing, analytics, and rendering keys.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5"/>
              </w:rPr>
              <w:t>templateKey</w:t>
            </w:r>
          </w:p>
        </w:tc>
        <w:tc>
          <w:tcPr>
            <w:tcW w:type="dxa" w:w="2500"/>
            <w:tcMar>
              <w:top w:w="90" w:type="dxa"/>
              <w:start w:w="120" w:type="dxa"/>
              <w:bottom w:w="90" w:type="dxa"/>
              <w:end w:w="120" w:type="dxa"/>
            </w:tcMar>
            <w:vAlign w:val="center"/>
            <w:shd w:fill="F3F6F8"/>
          </w:tcPr>
          <w:p>
            <w:pPr>
              <w:spacing w:after="0" w:line="252" w:lineRule="auto"/>
            </w:pPr>
            <w:r>
              <w:rPr>
                <w:rFonts w:ascii="Aptos" w:hAnsi="Aptos"/>
                <w:sz w:val="15"/>
              </w:rPr>
              <w:t>Enum from template registry</w:t>
            </w:r>
          </w:p>
        </w:tc>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shd w:fill="F3F6F8"/>
          </w:tcPr>
          <w:p>
            <w:pPr>
              <w:spacing w:after="0" w:line="252" w:lineRule="auto"/>
            </w:pPr>
            <w:r>
              <w:rPr>
                <w:rFonts w:ascii="Aptos" w:hAnsi="Aptos"/>
                <w:sz w:val="15"/>
              </w:rPr>
              <w:t>Determines schema and renderer.</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templateVersion</w:t>
            </w:r>
          </w:p>
        </w:tc>
        <w:tc>
          <w:tcPr>
            <w:tcW w:type="dxa" w:w="2500"/>
            <w:tcMar>
              <w:top w:w="90" w:type="dxa"/>
              <w:start w:w="120" w:type="dxa"/>
              <w:bottom w:w="90" w:type="dxa"/>
              <w:end w:w="120" w:type="dxa"/>
            </w:tcMar>
            <w:vAlign w:val="center"/>
          </w:tcPr>
          <w:p>
            <w:pPr>
              <w:spacing w:after="0" w:line="252" w:lineRule="auto"/>
            </w:pPr>
            <w:r>
              <w:rPr>
                <w:rFonts w:ascii="Aptos" w:hAnsi="Aptos"/>
                <w:sz w:val="15"/>
              </w:rPr>
              <w:t>Integer &gt;=1</w:t>
            </w:r>
          </w:p>
        </w:tc>
        <w:tc>
          <w:tcPr>
            <w:tcW w:type="dxa" w:w="900"/>
            <w:tcMar>
              <w:top w:w="90" w:type="dxa"/>
              <w:start w:w="120" w:type="dxa"/>
              <w:bottom w:w="90" w:type="dxa"/>
              <w:end w:w="120" w:type="dxa"/>
            </w:tcMar>
            <w:vAlign w:val="center"/>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tcPr>
          <w:p>
            <w:pPr>
              <w:spacing w:after="0" w:line="252" w:lineRule="auto"/>
            </w:pPr>
            <w:r>
              <w:rPr>
                <w:rFonts w:ascii="Aptos" w:hAnsi="Aptos"/>
                <w:sz w:val="15"/>
              </w:rPr>
              <w:t>Enables safe template migrations.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5"/>
              </w:rPr>
              <w:t>name</w:t>
            </w:r>
          </w:p>
        </w:tc>
        <w:tc>
          <w:tcPr>
            <w:tcW w:type="dxa" w:w="2500"/>
            <w:tcMar>
              <w:top w:w="90" w:type="dxa"/>
              <w:start w:w="120" w:type="dxa"/>
              <w:bottom w:w="90" w:type="dxa"/>
              <w:end w:w="120" w:type="dxa"/>
            </w:tcMar>
            <w:vAlign w:val="center"/>
            <w:shd w:fill="F3F6F8"/>
          </w:tcPr>
          <w:p>
            <w:pPr>
              <w:spacing w:after="0" w:line="252" w:lineRule="auto"/>
            </w:pPr>
            <w:r>
              <w:rPr>
                <w:rFonts w:ascii="Aptos" w:hAnsi="Aptos"/>
                <w:sz w:val="15"/>
              </w:rPr>
              <w:t>String, 1–80</w:t>
            </w:r>
          </w:p>
        </w:tc>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shd w:fill="F3F6F8"/>
          </w:tcPr>
          <w:p>
            <w:pPr>
              <w:spacing w:after="0" w:line="252" w:lineRule="auto"/>
            </w:pPr>
            <w:r>
              <w:rPr>
                <w:rFonts w:ascii="Aptos" w:hAnsi="Aptos"/>
                <w:sz w:val="15"/>
              </w:rPr>
              <w:t>Internal CMS label; not normally public.</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isVisible</w:t>
            </w:r>
          </w:p>
        </w:tc>
        <w:tc>
          <w:tcPr>
            <w:tcW w:type="dxa" w:w="2500"/>
            <w:tcMar>
              <w:top w:w="90" w:type="dxa"/>
              <w:start w:w="120" w:type="dxa"/>
              <w:bottom w:w="90" w:type="dxa"/>
              <w:end w:w="120" w:type="dxa"/>
            </w:tcMar>
            <w:vAlign w:val="center"/>
          </w:tcPr>
          <w:p>
            <w:pPr>
              <w:spacing w:after="0" w:line="252" w:lineRule="auto"/>
            </w:pPr>
            <w:r>
              <w:rPr>
                <w:rFonts w:ascii="Aptos" w:hAnsi="Aptos"/>
                <w:sz w:val="15"/>
              </w:rPr>
              <w:t>Boolean</w:t>
            </w:r>
          </w:p>
        </w:tc>
        <w:tc>
          <w:tcPr>
            <w:tcW w:type="dxa" w:w="900"/>
            <w:tcMar>
              <w:top w:w="90" w:type="dxa"/>
              <w:start w:w="120" w:type="dxa"/>
              <w:bottom w:w="90" w:type="dxa"/>
              <w:end w:w="120" w:type="dxa"/>
            </w:tcMar>
            <w:vAlign w:val="center"/>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tcPr>
          <w:p>
            <w:pPr>
              <w:spacing w:after="0" w:line="252" w:lineRule="auto"/>
            </w:pPr>
            <w:r>
              <w:rPr>
                <w:rFonts w:ascii="Aptos" w:hAnsi="Aptos"/>
                <w:sz w:val="15"/>
              </w:rPr>
              <w:t>Controls public rendering without deleting content.</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5"/>
              </w:rPr>
              <w:t>sortOrder</w:t>
            </w:r>
          </w:p>
        </w:tc>
        <w:tc>
          <w:tcPr>
            <w:tcW w:type="dxa" w:w="2500"/>
            <w:tcMar>
              <w:top w:w="90" w:type="dxa"/>
              <w:start w:w="120" w:type="dxa"/>
              <w:bottom w:w="90" w:type="dxa"/>
              <w:end w:w="120" w:type="dxa"/>
            </w:tcMar>
            <w:vAlign w:val="center"/>
            <w:shd w:fill="F3F6F8"/>
          </w:tcPr>
          <w:p>
            <w:pPr>
              <w:spacing w:after="0" w:line="252" w:lineRule="auto"/>
            </w:pPr>
            <w:r>
              <w:rPr>
                <w:rFonts w:ascii="Aptos" w:hAnsi="Aptos"/>
                <w:sz w:val="15"/>
              </w:rPr>
              <w:t>Integer &gt;=0</w:t>
            </w:r>
          </w:p>
        </w:tc>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shd w:fill="F3F6F8"/>
          </w:tcPr>
          <w:p>
            <w:pPr>
              <w:spacing w:after="0" w:line="252" w:lineRule="auto"/>
            </w:pPr>
            <w:r>
              <w:rPr>
                <w:rFonts w:ascii="Aptos" w:hAnsi="Aptos"/>
                <w:sz w:val="15"/>
              </w:rPr>
              <w:t>Canonical order within page.</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variant</w:t>
            </w:r>
          </w:p>
        </w:tc>
        <w:tc>
          <w:tcPr>
            <w:tcW w:type="dxa" w:w="2500"/>
            <w:tcMar>
              <w:top w:w="90" w:type="dxa"/>
              <w:start w:w="120" w:type="dxa"/>
              <w:bottom w:w="90" w:type="dxa"/>
              <w:end w:w="120" w:type="dxa"/>
            </w:tcMar>
            <w:vAlign w:val="center"/>
          </w:tcPr>
          <w:p>
            <w:pPr>
              <w:spacing w:after="0" w:line="252" w:lineRule="auto"/>
            </w:pPr>
            <w:r>
              <w:rPr>
                <w:rFonts w:ascii="Aptos" w:hAnsi="Aptos"/>
                <w:sz w:val="15"/>
              </w:rPr>
              <w:t>Template-defined enum</w:t>
            </w:r>
          </w:p>
        </w:tc>
        <w:tc>
          <w:tcPr>
            <w:tcW w:type="dxa" w:w="900"/>
            <w:tcMar>
              <w:top w:w="90" w:type="dxa"/>
              <w:start w:w="120" w:type="dxa"/>
              <w:bottom w:w="90" w:type="dxa"/>
              <w:end w:w="120" w:type="dxa"/>
            </w:tcMar>
            <w:vAlign w:val="center"/>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tcPr>
          <w:p>
            <w:pPr>
              <w:spacing w:after="0" w:line="252" w:lineRule="auto"/>
            </w:pPr>
            <w:r>
              <w:rPr>
                <w:rFonts w:ascii="Aptos" w:hAnsi="Aptos"/>
                <w:sz w:val="15"/>
              </w:rPr>
              <w:t>Approved visual variant only.</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5"/>
              </w:rPr>
              <w:t>theme</w:t>
            </w:r>
          </w:p>
        </w:tc>
        <w:tc>
          <w:tcPr>
            <w:tcW w:type="dxa" w:w="2500"/>
            <w:tcMar>
              <w:top w:w="90" w:type="dxa"/>
              <w:start w:w="120" w:type="dxa"/>
              <w:bottom w:w="90" w:type="dxa"/>
              <w:end w:w="120" w:type="dxa"/>
            </w:tcMar>
            <w:vAlign w:val="center"/>
            <w:shd w:fill="F3F6F8"/>
          </w:tcPr>
          <w:p>
            <w:pPr>
              <w:spacing w:after="0" w:line="252" w:lineRule="auto"/>
            </w:pPr>
            <w:r>
              <w:rPr>
                <w:rFonts w:ascii="Aptos" w:hAnsi="Aptos"/>
                <w:sz w:val="15"/>
              </w:rPr>
              <w:t>light | dark | brand | neutral</w:t>
            </w:r>
          </w:p>
        </w:tc>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shd w:fill="F3F6F8"/>
          </w:tcPr>
          <w:p>
            <w:pPr>
              <w:spacing w:after="0" w:line="252" w:lineRule="auto"/>
            </w:pPr>
            <w:r>
              <w:rPr>
                <w:rFonts w:ascii="Aptos" w:hAnsi="Aptos"/>
                <w:sz w:val="15"/>
              </w:rPr>
              <w:t>Approved color token group.</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anchorId</w:t>
            </w:r>
          </w:p>
        </w:tc>
        <w:tc>
          <w:tcPr>
            <w:tcW w:type="dxa" w:w="2500"/>
            <w:tcMar>
              <w:top w:w="90" w:type="dxa"/>
              <w:start w:w="120" w:type="dxa"/>
              <w:bottom w:w="90" w:type="dxa"/>
              <w:end w:w="120" w:type="dxa"/>
            </w:tcMar>
            <w:vAlign w:val="center"/>
          </w:tcPr>
          <w:p>
            <w:pPr>
              <w:spacing w:after="0" w:line="252" w:lineRule="auto"/>
            </w:pPr>
            <w:r>
              <w:rPr>
                <w:rFonts w:ascii="Aptos" w:hAnsi="Aptos"/>
                <w:sz w:val="15"/>
              </w:rPr>
              <w:t>Slug, optional, unique in page</w:t>
            </w:r>
          </w:p>
        </w:tc>
        <w:tc>
          <w:tcPr>
            <w:tcW w:type="dxa" w:w="900"/>
            <w:tcMar>
              <w:top w:w="90" w:type="dxa"/>
              <w:start w:w="120" w:type="dxa"/>
              <w:bottom w:w="90" w:type="dxa"/>
              <w:end w:w="120" w:type="dxa"/>
            </w:tcMar>
            <w:vAlign w:val="center"/>
          </w:tcPr>
          <w:p>
            <w:pPr>
              <w:spacing w:after="0" w:line="252" w:lineRule="auto"/>
            </w:pPr>
            <w:r>
              <w:rPr>
                <w:rFonts w:ascii="Aptos" w:hAnsi="Aptos"/>
                <w:sz w:val="15"/>
              </w:rPr>
              <w:t>No</w:t>
            </w:r>
          </w:p>
        </w:tc>
        <w:tc>
          <w:tcPr>
            <w:tcW w:type="dxa" w:w="4060"/>
            <w:tcMar>
              <w:top w:w="90" w:type="dxa"/>
              <w:start w:w="120" w:type="dxa"/>
              <w:bottom w:w="90" w:type="dxa"/>
              <w:end w:w="120" w:type="dxa"/>
            </w:tcMar>
            <w:vAlign w:val="center"/>
          </w:tcPr>
          <w:p>
            <w:pPr>
              <w:spacing w:after="0" w:line="252" w:lineRule="auto"/>
            </w:pPr>
            <w:r>
              <w:rPr>
                <w:rFonts w:ascii="Aptos" w:hAnsi="Aptos"/>
                <w:sz w:val="15"/>
              </w:rPr>
              <w:t>Accessible in-page link target.</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5"/>
              </w:rPr>
              <w:t>content</w:t>
            </w:r>
          </w:p>
        </w:tc>
        <w:tc>
          <w:tcPr>
            <w:tcW w:type="dxa" w:w="2500"/>
            <w:tcMar>
              <w:top w:w="90" w:type="dxa"/>
              <w:start w:w="120" w:type="dxa"/>
              <w:bottom w:w="90" w:type="dxa"/>
              <w:end w:w="120" w:type="dxa"/>
            </w:tcMar>
            <w:vAlign w:val="center"/>
            <w:shd w:fill="F3F6F8"/>
          </w:tcPr>
          <w:p>
            <w:pPr>
              <w:spacing w:after="0" w:line="252" w:lineRule="auto"/>
            </w:pPr>
            <w:r>
              <w:rPr>
                <w:rFonts w:ascii="Aptos" w:hAnsi="Aptos"/>
                <w:sz w:val="15"/>
              </w:rPr>
              <w:t>Typed map validated by template schema</w:t>
            </w:r>
          </w:p>
        </w:tc>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shd w:fill="F3F6F8"/>
          </w:tcPr>
          <w:p>
            <w:pPr>
              <w:spacing w:after="0" w:line="252" w:lineRule="auto"/>
            </w:pPr>
            <w:r>
              <w:rPr>
                <w:rFonts w:ascii="Aptos" w:hAnsi="Aptos"/>
                <w:sz w:val="15"/>
              </w:rPr>
              <w:t>Template-specific values.</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visibility</w:t>
            </w:r>
          </w:p>
        </w:tc>
        <w:tc>
          <w:tcPr>
            <w:tcW w:type="dxa" w:w="2500"/>
            <w:tcMar>
              <w:top w:w="90" w:type="dxa"/>
              <w:start w:w="120" w:type="dxa"/>
              <w:bottom w:w="90" w:type="dxa"/>
              <w:end w:w="120" w:type="dxa"/>
            </w:tcMar>
            <w:vAlign w:val="center"/>
          </w:tcPr>
          <w:p>
            <w:pPr>
              <w:spacing w:after="0" w:line="252" w:lineRule="auto"/>
            </w:pPr>
            <w:r>
              <w:rPr>
                <w:rFonts w:ascii="Aptos" w:hAnsi="Aptos"/>
                <w:sz w:val="15"/>
              </w:rPr>
              <w:t>Device/audience rule object</w:t>
            </w:r>
          </w:p>
        </w:tc>
        <w:tc>
          <w:tcPr>
            <w:tcW w:type="dxa" w:w="900"/>
            <w:tcMar>
              <w:top w:w="90" w:type="dxa"/>
              <w:start w:w="120" w:type="dxa"/>
              <w:bottom w:w="90" w:type="dxa"/>
              <w:end w:w="120" w:type="dxa"/>
            </w:tcMar>
            <w:vAlign w:val="center"/>
          </w:tcPr>
          <w:p>
            <w:pPr>
              <w:spacing w:after="0" w:line="252" w:lineRule="auto"/>
            </w:pPr>
            <w:r>
              <w:rPr>
                <w:rFonts w:ascii="Aptos" w:hAnsi="Aptos"/>
                <w:sz w:val="15"/>
              </w:rPr>
              <w:t>No</w:t>
            </w:r>
          </w:p>
        </w:tc>
        <w:tc>
          <w:tcPr>
            <w:tcW w:type="dxa" w:w="4060"/>
            <w:tcMar>
              <w:top w:w="90" w:type="dxa"/>
              <w:start w:w="120" w:type="dxa"/>
              <w:bottom w:w="90" w:type="dxa"/>
              <w:end w:w="120" w:type="dxa"/>
            </w:tcMar>
            <w:vAlign w:val="center"/>
          </w:tcPr>
          <w:p>
            <w:pPr>
              <w:spacing w:after="0" w:line="252" w:lineRule="auto"/>
            </w:pPr>
            <w:r>
              <w:rPr>
                <w:rFonts w:ascii="Aptos" w:hAnsi="Aptos"/>
                <w:sz w:val="15"/>
              </w:rPr>
              <w:t>Release 1: all, mobile-only, desktop-only; use sparingly.</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5"/>
              </w:rPr>
              <w:t>publishWindow</w:t>
            </w:r>
          </w:p>
        </w:tc>
        <w:tc>
          <w:tcPr>
            <w:tcW w:type="dxa" w:w="2500"/>
            <w:tcMar>
              <w:top w:w="90" w:type="dxa"/>
              <w:start w:w="120" w:type="dxa"/>
              <w:bottom w:w="90" w:type="dxa"/>
              <w:end w:w="120" w:type="dxa"/>
            </w:tcMar>
            <w:vAlign w:val="center"/>
            <w:shd w:fill="F3F6F8"/>
          </w:tcPr>
          <w:p>
            <w:pPr>
              <w:spacing w:after="0" w:line="252" w:lineRule="auto"/>
            </w:pPr>
            <w:r>
              <w:rPr>
                <w:rFonts w:ascii="Aptos" w:hAnsi="Aptos"/>
                <w:sz w:val="15"/>
              </w:rPr>
              <w:t>startAt/endAt timestamps</w:t>
            </w:r>
          </w:p>
        </w:tc>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No</w:t>
            </w:r>
          </w:p>
        </w:tc>
        <w:tc>
          <w:tcPr>
            <w:tcW w:type="dxa" w:w="4060"/>
            <w:tcMar>
              <w:top w:w="90" w:type="dxa"/>
              <w:start w:w="120" w:type="dxa"/>
              <w:bottom w:w="90" w:type="dxa"/>
              <w:end w:w="120" w:type="dxa"/>
            </w:tcMar>
            <w:vAlign w:val="center"/>
            <w:shd w:fill="F3F6F8"/>
          </w:tcPr>
          <w:p>
            <w:pPr>
              <w:spacing w:after="0" w:line="252" w:lineRule="auto"/>
            </w:pPr>
            <w:r>
              <w:rPr>
                <w:rFonts w:ascii="Aptos" w:hAnsi="Aptos"/>
                <w:sz w:val="15"/>
              </w:rPr>
              <w:t>Optional section-level schedule.</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analyticsKey</w:t>
            </w:r>
          </w:p>
        </w:tc>
        <w:tc>
          <w:tcPr>
            <w:tcW w:type="dxa" w:w="2500"/>
            <w:tcMar>
              <w:top w:w="90" w:type="dxa"/>
              <w:start w:w="120" w:type="dxa"/>
              <w:bottom w:w="90" w:type="dxa"/>
              <w:end w:w="120" w:type="dxa"/>
            </w:tcMar>
            <w:vAlign w:val="center"/>
          </w:tcPr>
          <w:p>
            <w:pPr>
              <w:spacing w:after="0" w:line="252" w:lineRule="auto"/>
            </w:pPr>
            <w:r>
              <w:rPr>
                <w:rFonts w:ascii="Aptos" w:hAnsi="Aptos"/>
                <w:sz w:val="15"/>
              </w:rPr>
              <w:t>String, 1–80</w:t>
            </w:r>
          </w:p>
        </w:tc>
        <w:tc>
          <w:tcPr>
            <w:tcW w:type="dxa" w:w="900"/>
            <w:tcMar>
              <w:top w:w="90" w:type="dxa"/>
              <w:start w:w="120" w:type="dxa"/>
              <w:bottom w:w="90" w:type="dxa"/>
              <w:end w:w="120" w:type="dxa"/>
            </w:tcMar>
            <w:vAlign w:val="center"/>
          </w:tcPr>
          <w:p>
            <w:pPr>
              <w:spacing w:after="0" w:line="252" w:lineRule="auto"/>
            </w:pPr>
            <w:r>
              <w:rPr>
                <w:rFonts w:ascii="Aptos" w:hAnsi="Aptos"/>
                <w:sz w:val="15"/>
              </w:rPr>
              <w:t>No</w:t>
            </w:r>
          </w:p>
        </w:tc>
        <w:tc>
          <w:tcPr>
            <w:tcW w:type="dxa" w:w="4060"/>
            <w:tcMar>
              <w:top w:w="90" w:type="dxa"/>
              <w:start w:w="120" w:type="dxa"/>
              <w:bottom w:w="90" w:type="dxa"/>
              <w:end w:w="120" w:type="dxa"/>
            </w:tcMar>
            <w:vAlign w:val="center"/>
          </w:tcPr>
          <w:p>
            <w:pPr>
              <w:spacing w:after="0" w:line="252" w:lineRule="auto"/>
            </w:pPr>
            <w:r>
              <w:rPr>
                <w:rFonts w:ascii="Aptos" w:hAnsi="Aptos"/>
                <w:sz w:val="15"/>
              </w:rPr>
              <w:t>Stable reporting label without personal data.</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5"/>
              </w:rPr>
              <w:t>createdAt/createdBy</w:t>
            </w:r>
          </w:p>
        </w:tc>
        <w:tc>
          <w:tcPr>
            <w:tcW w:type="dxa" w:w="2500"/>
            <w:tcMar>
              <w:top w:w="90" w:type="dxa"/>
              <w:start w:w="120" w:type="dxa"/>
              <w:bottom w:w="90" w:type="dxa"/>
              <w:end w:w="120" w:type="dxa"/>
            </w:tcMar>
            <w:vAlign w:val="center"/>
            <w:shd w:fill="F3F6F8"/>
          </w:tcPr>
          <w:p>
            <w:pPr>
              <w:spacing w:after="0" w:line="252" w:lineRule="auto"/>
            </w:pPr>
            <w:r>
              <w:rPr>
                <w:rFonts w:ascii="Aptos" w:hAnsi="Aptos"/>
                <w:sz w:val="15"/>
              </w:rPr>
              <w:t>Server timestamp/user ID</w:t>
            </w:r>
          </w:p>
        </w:tc>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shd w:fill="F3F6F8"/>
          </w:tcPr>
          <w:p>
            <w:pPr>
              <w:spacing w:after="0" w:line="252" w:lineRule="auto"/>
            </w:pPr>
            <w:r>
              <w:rPr>
                <w:rFonts w:ascii="Aptos" w:hAnsi="Aptos"/>
                <w:sz w:val="15"/>
              </w:rPr>
              <w:t>Audit metadata.</w:t>
            </w:r>
          </w:p>
        </w:tc>
      </w:tr>
      <w:tr>
        <w:tc>
          <w:tcPr>
            <w:tcW w:type="dxa" w:w="1900"/>
            <w:tcMar>
              <w:top w:w="90" w:type="dxa"/>
              <w:start w:w="120" w:type="dxa"/>
              <w:bottom w:w="90" w:type="dxa"/>
              <w:end w:w="120" w:type="dxa"/>
            </w:tcMar>
            <w:vAlign w:val="center"/>
          </w:tcPr>
          <w:p>
            <w:pPr>
              <w:spacing w:after="0" w:line="252" w:lineRule="auto"/>
            </w:pPr>
            <w:r>
              <w:rPr>
                <w:rFonts w:ascii="Aptos" w:hAnsi="Aptos"/>
                <w:sz w:val="15"/>
              </w:rPr>
              <w:t>updatedAt/updatedBy</w:t>
            </w:r>
          </w:p>
        </w:tc>
        <w:tc>
          <w:tcPr>
            <w:tcW w:type="dxa" w:w="2500"/>
            <w:tcMar>
              <w:top w:w="90" w:type="dxa"/>
              <w:start w:w="120" w:type="dxa"/>
              <w:bottom w:w="90" w:type="dxa"/>
              <w:end w:w="120" w:type="dxa"/>
            </w:tcMar>
            <w:vAlign w:val="center"/>
          </w:tcPr>
          <w:p>
            <w:pPr>
              <w:spacing w:after="0" w:line="252" w:lineRule="auto"/>
            </w:pPr>
            <w:r>
              <w:rPr>
                <w:rFonts w:ascii="Aptos" w:hAnsi="Aptos"/>
                <w:sz w:val="15"/>
              </w:rPr>
              <w:t>Server timestamp/user ID</w:t>
            </w:r>
          </w:p>
        </w:tc>
        <w:tc>
          <w:tcPr>
            <w:tcW w:type="dxa" w:w="900"/>
            <w:tcMar>
              <w:top w:w="90" w:type="dxa"/>
              <w:start w:w="120" w:type="dxa"/>
              <w:bottom w:w="90" w:type="dxa"/>
              <w:end w:w="120" w:type="dxa"/>
            </w:tcMar>
            <w:vAlign w:val="center"/>
          </w:tcPr>
          <w:p>
            <w:pPr>
              <w:spacing w:after="0" w:line="252" w:lineRule="auto"/>
            </w:pPr>
            <w:r>
              <w:rPr>
                <w:rFonts w:ascii="Aptos" w:hAnsi="Aptos"/>
                <w:sz w:val="15"/>
              </w:rPr>
              <w:t>Yes</w:t>
            </w:r>
          </w:p>
        </w:tc>
        <w:tc>
          <w:tcPr>
            <w:tcW w:type="dxa" w:w="4060"/>
            <w:tcMar>
              <w:top w:w="90" w:type="dxa"/>
              <w:start w:w="120" w:type="dxa"/>
              <w:bottom w:w="90" w:type="dxa"/>
              <w:end w:w="120" w:type="dxa"/>
            </w:tcMar>
            <w:vAlign w:val="center"/>
          </w:tcPr>
          <w:p>
            <w:pPr>
              <w:spacing w:after="0" w:line="252" w:lineRule="auto"/>
            </w:pPr>
            <w:r>
              <w:rPr>
                <w:rFonts w:ascii="Aptos" w:hAnsi="Aptos"/>
                <w:sz w:val="15"/>
              </w:rPr>
              <w:t>Audit metadata.</w:t>
            </w:r>
          </w:p>
        </w:tc>
      </w:tr>
    </w:tbl>
    <w:p>
      <w:pPr>
        <w:spacing w:after="0"/>
      </w:pPr>
    </w:p>
    <w:p>
      <w:pPr>
        <w:pStyle w:val="Heading1"/>
        <w:keepNext/>
      </w:pPr>
      <w:r>
        <w:t>5. Core Content Models</w:t>
      </w:r>
    </w:p>
    <w:p>
      <w:pPr>
        <w:keepLines w:val="0"/>
      </w:pPr>
      <w:r>
        <w:t>All dates are stored as UTC server timestamps and displayed in the configured site timezone (initially Asia/Kolkata). All references use immutable document IDs. Slugs are lowercase ASCII with hyphens and are unique within their route namespace. Rich text is stored as validated structured blocks—not executable HTML.</w:t>
      </w:r>
    </w:p>
    <w:p>
      <w:pPr>
        <w:pStyle w:val="Heading2"/>
        <w:keepNext/>
      </w:pPr>
      <w:r>
        <w:t>5.1 Page</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300"/>
        <w:gridCol w:w="5260"/>
        <w:gridCol w:w="1800"/>
      </w:tblGrid>
      <w:tr>
        <w:trPr>
          <w:tblHeader w:val="true"/>
        </w:trPr>
        <w:tc>
          <w:tcPr>
            <w:tcW w:type="dxa" w:w="23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526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c>
          <w:tcPr>
            <w:tcW w:type="dxa" w:w="180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id</w:t>
            </w:r>
          </w:p>
        </w:tc>
        <w:tc>
          <w:tcPr>
            <w:tcW w:type="dxa" w:w="5260"/>
            <w:tcMar>
              <w:top w:w="90" w:type="dxa"/>
              <w:start w:w="120" w:type="dxa"/>
              <w:bottom w:w="90" w:type="dxa"/>
              <w:end w:w="120" w:type="dxa"/>
            </w:tcMar>
            <w:vAlign w:val="center"/>
          </w:tcPr>
          <w:p>
            <w:pPr>
              <w:spacing w:after="0" w:line="252" w:lineRule="auto"/>
            </w:pPr>
            <w:r>
              <w:rPr>
                <w:rFonts w:ascii="Aptos" w:hAnsi="Aptos"/>
                <w:sz w:val="16"/>
              </w:rPr>
              <w:t>Auto ID; immutable</w:t>
            </w:r>
          </w:p>
        </w:tc>
        <w:tc>
          <w:tcPr>
            <w:tcW w:type="dxa" w:w="180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pageType</w:t>
            </w:r>
          </w:p>
        </w:tc>
        <w:tc>
          <w:tcPr>
            <w:tcW w:type="dxa" w:w="5260"/>
            <w:tcMar>
              <w:top w:w="90" w:type="dxa"/>
              <w:start w:w="120" w:type="dxa"/>
              <w:bottom w:w="90" w:type="dxa"/>
              <w:end w:w="120" w:type="dxa"/>
            </w:tcMar>
            <w:vAlign w:val="center"/>
            <w:shd w:fill="F3F6F8"/>
          </w:tcPr>
          <w:p>
            <w:pPr>
              <w:spacing w:after="0" w:line="252" w:lineRule="auto"/>
            </w:pPr>
            <w:r>
              <w:rPr>
                <w:rFonts w:ascii="Aptos" w:hAnsi="Aptos"/>
                <w:sz w:val="16"/>
              </w:rPr>
              <w:t>home | standard | collectionLanding | system</w:t>
            </w:r>
          </w:p>
        </w:tc>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title</w:t>
            </w:r>
          </w:p>
        </w:tc>
        <w:tc>
          <w:tcPr>
            <w:tcW w:type="dxa" w:w="5260"/>
            <w:tcMar>
              <w:top w:w="90" w:type="dxa"/>
              <w:start w:w="120" w:type="dxa"/>
              <w:bottom w:w="90" w:type="dxa"/>
              <w:end w:w="120" w:type="dxa"/>
            </w:tcMar>
            <w:vAlign w:val="center"/>
          </w:tcPr>
          <w:p>
            <w:pPr>
              <w:spacing w:after="0" w:line="252" w:lineRule="auto"/>
            </w:pPr>
            <w:r>
              <w:rPr>
                <w:rFonts w:ascii="Aptos" w:hAnsi="Aptos"/>
                <w:sz w:val="16"/>
              </w:rPr>
              <w:t>String 1–120</w:t>
            </w:r>
          </w:p>
        </w:tc>
        <w:tc>
          <w:tcPr>
            <w:tcW w:type="dxa" w:w="180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navigationLabel</w:t>
            </w:r>
          </w:p>
        </w:tc>
        <w:tc>
          <w:tcPr>
            <w:tcW w:type="dxa" w:w="5260"/>
            <w:tcMar>
              <w:top w:w="90" w:type="dxa"/>
              <w:start w:w="120" w:type="dxa"/>
              <w:bottom w:w="90" w:type="dxa"/>
              <w:end w:w="120" w:type="dxa"/>
            </w:tcMar>
            <w:vAlign w:val="center"/>
            <w:shd w:fill="F3F6F8"/>
          </w:tcPr>
          <w:p>
            <w:pPr>
              <w:spacing w:after="0" w:line="252" w:lineRule="auto"/>
            </w:pPr>
            <w:r>
              <w:rPr>
                <w:rFonts w:ascii="Aptos" w:hAnsi="Aptos"/>
                <w:sz w:val="16"/>
              </w:rPr>
              <w:t>String 1–40</w:t>
            </w:r>
          </w:p>
        </w:tc>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slug</w:t>
            </w:r>
          </w:p>
        </w:tc>
        <w:tc>
          <w:tcPr>
            <w:tcW w:type="dxa" w:w="5260"/>
            <w:tcMar>
              <w:top w:w="90" w:type="dxa"/>
              <w:start w:w="120" w:type="dxa"/>
              <w:bottom w:w="90" w:type="dxa"/>
              <w:end w:w="120" w:type="dxa"/>
            </w:tcMar>
            <w:vAlign w:val="center"/>
          </w:tcPr>
          <w:p>
            <w:pPr>
              <w:spacing w:after="0" w:line="252" w:lineRule="auto"/>
            </w:pPr>
            <w:r>
              <w:rPr>
                <w:rFonts w:ascii="Aptos" w:hAnsi="Aptos"/>
                <w:sz w:val="16"/>
              </w:rPr>
              <w:t>String 1–120; unique; home uses special root mapping</w:t>
            </w:r>
          </w:p>
        </w:tc>
        <w:tc>
          <w:tcPr>
            <w:tcW w:type="dxa" w:w="180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summary</w:t>
            </w:r>
          </w:p>
        </w:tc>
        <w:tc>
          <w:tcPr>
            <w:tcW w:type="dxa" w:w="5260"/>
            <w:tcMar>
              <w:top w:w="90" w:type="dxa"/>
              <w:start w:w="120" w:type="dxa"/>
              <w:bottom w:w="90" w:type="dxa"/>
              <w:end w:w="120" w:type="dxa"/>
            </w:tcMar>
            <w:vAlign w:val="center"/>
            <w:shd w:fill="F3F6F8"/>
          </w:tcPr>
          <w:p>
            <w:pPr>
              <w:spacing w:after="0" w:line="252" w:lineRule="auto"/>
            </w:pPr>
            <w:r>
              <w:rPr>
                <w:rFonts w:ascii="Aptos" w:hAnsi="Aptos"/>
                <w:sz w:val="16"/>
              </w:rPr>
              <w:t>String 0–300</w:t>
            </w:r>
          </w:p>
        </w:tc>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sections</w:t>
            </w:r>
          </w:p>
        </w:tc>
        <w:tc>
          <w:tcPr>
            <w:tcW w:type="dxa" w:w="5260"/>
            <w:tcMar>
              <w:top w:w="90" w:type="dxa"/>
              <w:start w:w="120" w:type="dxa"/>
              <w:bottom w:w="90" w:type="dxa"/>
              <w:end w:w="120" w:type="dxa"/>
            </w:tcMar>
            <w:vAlign w:val="center"/>
          </w:tcPr>
          <w:p>
            <w:pPr>
              <w:spacing w:after="0" w:line="252" w:lineRule="auto"/>
            </w:pPr>
            <w:r>
              <w:rPr>
                <w:rFonts w:ascii="Aptos" w:hAnsi="Aptos"/>
                <w:sz w:val="16"/>
              </w:rPr>
              <w:t>Ordered section subcollection or ordered references</w:t>
            </w:r>
          </w:p>
        </w:tc>
        <w:tc>
          <w:tcPr>
            <w:tcW w:type="dxa" w:w="180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status</w:t>
            </w:r>
          </w:p>
        </w:tc>
        <w:tc>
          <w:tcPr>
            <w:tcW w:type="dxa" w:w="5260"/>
            <w:tcMar>
              <w:top w:w="90" w:type="dxa"/>
              <w:start w:w="120" w:type="dxa"/>
              <w:bottom w:w="90" w:type="dxa"/>
              <w:end w:w="120" w:type="dxa"/>
            </w:tcMar>
            <w:vAlign w:val="center"/>
            <w:shd w:fill="F3F6F8"/>
          </w:tcPr>
          <w:p>
            <w:pPr>
              <w:spacing w:after="0" w:line="252" w:lineRule="auto"/>
            </w:pPr>
            <w:r>
              <w:rPr>
                <w:rFonts w:ascii="Aptos" w:hAnsi="Aptos"/>
                <w:sz w:val="16"/>
              </w:rPr>
              <w:t>draft | inReview | scheduled | published | archived</w:t>
            </w:r>
          </w:p>
        </w:tc>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publishedVersionId</w:t>
            </w:r>
          </w:p>
        </w:tc>
        <w:tc>
          <w:tcPr>
            <w:tcW w:type="dxa" w:w="5260"/>
            <w:tcMar>
              <w:top w:w="90" w:type="dxa"/>
              <w:start w:w="120" w:type="dxa"/>
              <w:bottom w:w="90" w:type="dxa"/>
              <w:end w:w="120" w:type="dxa"/>
            </w:tcMar>
            <w:vAlign w:val="center"/>
          </w:tcPr>
          <w:p>
            <w:pPr>
              <w:spacing w:after="0" w:line="252" w:lineRule="auto"/>
            </w:pPr>
            <w:r>
              <w:rPr>
                <w:rFonts w:ascii="Aptos" w:hAnsi="Aptos"/>
                <w:sz w:val="16"/>
              </w:rPr>
              <w:t>Version reference</w:t>
            </w:r>
          </w:p>
        </w:tc>
        <w:tc>
          <w:tcPr>
            <w:tcW w:type="dxa" w:w="1800"/>
            <w:tcMar>
              <w:top w:w="90" w:type="dxa"/>
              <w:start w:w="120" w:type="dxa"/>
              <w:bottom w:w="90" w:type="dxa"/>
              <w:end w:w="120" w:type="dxa"/>
            </w:tcMar>
            <w:vAlign w:val="center"/>
          </w:tcPr>
          <w:p>
            <w:pPr>
              <w:spacing w:after="0" w:line="252" w:lineRule="auto"/>
            </w:pPr>
            <w:r>
              <w:rPr>
                <w:rFonts w:ascii="Aptos" w:hAnsi="Aptos"/>
                <w:sz w:val="16"/>
              </w:rPr>
              <w:t>Published only</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scheduledAt</w:t>
            </w:r>
          </w:p>
        </w:tc>
        <w:tc>
          <w:tcPr>
            <w:tcW w:type="dxa" w:w="5260"/>
            <w:tcMar>
              <w:top w:w="90" w:type="dxa"/>
              <w:start w:w="120" w:type="dxa"/>
              <w:bottom w:w="90" w:type="dxa"/>
              <w:end w:w="120" w:type="dxa"/>
            </w:tcMar>
            <w:vAlign w:val="center"/>
            <w:shd w:fill="F3F6F8"/>
          </w:tcPr>
          <w:p>
            <w:pPr>
              <w:spacing w:after="0" w:line="252" w:lineRule="auto"/>
            </w:pPr>
            <w:r>
              <w:rPr>
                <w:rFonts w:ascii="Aptos" w:hAnsi="Aptos"/>
                <w:sz w:val="16"/>
              </w:rPr>
              <w:t>Future server timestamp</w:t>
            </w:r>
          </w:p>
        </w:tc>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Scheduled only</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seo</w:t>
            </w:r>
          </w:p>
        </w:tc>
        <w:tc>
          <w:tcPr>
            <w:tcW w:type="dxa" w:w="5260"/>
            <w:tcMar>
              <w:top w:w="90" w:type="dxa"/>
              <w:start w:w="120" w:type="dxa"/>
              <w:bottom w:w="90" w:type="dxa"/>
              <w:end w:w="120" w:type="dxa"/>
            </w:tcMar>
            <w:vAlign w:val="center"/>
          </w:tcPr>
          <w:p>
            <w:pPr>
              <w:spacing w:after="0" w:line="252" w:lineRule="auto"/>
            </w:pPr>
            <w:r>
              <w:rPr>
                <w:rFonts w:ascii="Aptos" w:hAnsi="Aptos"/>
                <w:sz w:val="16"/>
              </w:rPr>
              <w:t>SEO object</w:t>
            </w:r>
          </w:p>
        </w:tc>
        <w:tc>
          <w:tcPr>
            <w:tcW w:type="dxa" w:w="180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socialShare</w:t>
            </w:r>
          </w:p>
        </w:tc>
        <w:tc>
          <w:tcPr>
            <w:tcW w:type="dxa" w:w="5260"/>
            <w:tcMar>
              <w:top w:w="90" w:type="dxa"/>
              <w:start w:w="120" w:type="dxa"/>
              <w:bottom w:w="90" w:type="dxa"/>
              <w:end w:w="120" w:type="dxa"/>
            </w:tcMar>
            <w:vAlign w:val="center"/>
            <w:shd w:fill="F3F6F8"/>
          </w:tcPr>
          <w:p>
            <w:pPr>
              <w:spacing w:after="0" w:line="252" w:lineRule="auto"/>
            </w:pPr>
            <w:r>
              <w:rPr>
                <w:rFonts w:ascii="Aptos" w:hAnsi="Aptos"/>
                <w:sz w:val="16"/>
              </w:rPr>
              <w:t>Social metadata object</w:t>
            </w:r>
          </w:p>
        </w:tc>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300"/>
            <w:tcMar>
              <w:top w:w="90" w:type="dxa"/>
              <w:start w:w="120" w:type="dxa"/>
              <w:bottom w:w="90" w:type="dxa"/>
              <w:end w:w="120" w:type="dxa"/>
            </w:tcMar>
            <w:vAlign w:val="center"/>
          </w:tcPr>
          <w:p>
            <w:pPr>
              <w:spacing w:after="0" w:line="252" w:lineRule="auto"/>
            </w:pPr>
            <w:r>
              <w:rPr>
                <w:rFonts w:ascii="Aptos" w:hAnsi="Aptos"/>
                <w:sz w:val="16"/>
              </w:rPr>
              <w:t>createdAt/By, updatedAt/By</w:t>
            </w:r>
          </w:p>
        </w:tc>
        <w:tc>
          <w:tcPr>
            <w:tcW w:type="dxa" w:w="5260"/>
            <w:tcMar>
              <w:top w:w="90" w:type="dxa"/>
              <w:start w:w="120" w:type="dxa"/>
              <w:bottom w:w="90" w:type="dxa"/>
              <w:end w:w="120" w:type="dxa"/>
            </w:tcMar>
            <w:vAlign w:val="center"/>
          </w:tcPr>
          <w:p>
            <w:pPr>
              <w:spacing w:after="0" w:line="252" w:lineRule="auto"/>
            </w:pPr>
            <w:r>
              <w:rPr>
                <w:rFonts w:ascii="Aptos" w:hAnsi="Aptos"/>
                <w:sz w:val="16"/>
              </w:rPr>
              <w:t>Server-maintained audit fields</w:t>
            </w:r>
          </w:p>
        </w:tc>
        <w:tc>
          <w:tcPr>
            <w:tcW w:type="dxa" w:w="180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300"/>
            <w:tcMar>
              <w:top w:w="90" w:type="dxa"/>
              <w:start w:w="120" w:type="dxa"/>
              <w:bottom w:w="90" w:type="dxa"/>
              <w:end w:w="120" w:type="dxa"/>
            </w:tcMar>
            <w:vAlign w:val="center"/>
            <w:shd w:fill="F3F6F8"/>
          </w:tcPr>
          <w:p>
            <w:pPr>
              <w:spacing w:after="0" w:line="252" w:lineRule="auto"/>
            </w:pPr>
            <w:r>
              <w:rPr>
                <w:rFonts w:ascii="Aptos" w:hAnsi="Aptos"/>
                <w:sz w:val="16"/>
              </w:rPr>
              <w:t>publishedAt/By</w:t>
            </w:r>
          </w:p>
        </w:tc>
        <w:tc>
          <w:tcPr>
            <w:tcW w:type="dxa" w:w="5260"/>
            <w:tcMar>
              <w:top w:w="90" w:type="dxa"/>
              <w:start w:w="120" w:type="dxa"/>
              <w:bottom w:w="90" w:type="dxa"/>
              <w:end w:w="120" w:type="dxa"/>
            </w:tcMar>
            <w:vAlign w:val="center"/>
            <w:shd w:fill="F3F6F8"/>
          </w:tcPr>
          <w:p>
            <w:pPr>
              <w:spacing w:after="0" w:line="252" w:lineRule="auto"/>
            </w:pPr>
            <w:r>
              <w:rPr>
                <w:rFonts w:ascii="Aptos" w:hAnsi="Aptos"/>
                <w:sz w:val="16"/>
              </w:rPr>
              <w:t>Server-maintained publication fields</w:t>
            </w:r>
          </w:p>
        </w:tc>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Published only</w:t>
            </w:r>
          </w:p>
        </w:tc>
      </w:tr>
    </w:tbl>
    <w:p>
      <w:pPr>
        <w:spacing w:after="0"/>
      </w:pPr>
    </w:p>
    <w:p>
      <w:pPr>
        <w:pStyle w:val="Heading2"/>
        <w:keepNext/>
      </w:pPr>
      <w:r>
        <w:t>5.2 SEO object</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500"/>
        <w:gridCol w:w="4300"/>
        <w:gridCol w:w="2560"/>
      </w:tblGrid>
      <w:tr>
        <w:trPr>
          <w:tblHeader w:val="true"/>
        </w:trPr>
        <w:tc>
          <w:tcPr>
            <w:tcW w:type="dxa" w:w="25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430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c>
          <w:tcPr>
            <w:tcW w:type="dxa" w:w="2560"/>
            <w:tcMar>
              <w:top w:w="90" w:type="dxa"/>
              <w:start w:w="120" w:type="dxa"/>
              <w:bottom w:w="90" w:type="dxa"/>
              <w:end w:w="120" w:type="dxa"/>
            </w:tcMar>
            <w:vAlign w:val="center"/>
            <w:shd w:fill="17324D"/>
          </w:tcPr>
          <w:p>
            <w:pPr>
              <w:spacing w:after="0" w:line="252" w:lineRule="auto"/>
            </w:pPr>
            <w:r>
              <w:rPr>
                <w:rFonts w:ascii="Aptos" w:hAnsi="Aptos"/>
                <w:b/>
                <w:color w:val="FFFFFF"/>
                <w:sz w:val="16"/>
              </w:rPr>
              <w:t>Default</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metaTitle</w:t>
            </w:r>
          </w:p>
        </w:tc>
        <w:tc>
          <w:tcPr>
            <w:tcW w:type="dxa" w:w="4300"/>
            <w:tcMar>
              <w:top w:w="90" w:type="dxa"/>
              <w:start w:w="120" w:type="dxa"/>
              <w:bottom w:w="90" w:type="dxa"/>
              <w:end w:w="120" w:type="dxa"/>
            </w:tcMar>
            <w:vAlign w:val="center"/>
          </w:tcPr>
          <w:p>
            <w:pPr>
              <w:spacing w:after="0" w:line="252" w:lineRule="auto"/>
            </w:pPr>
            <w:r>
              <w:rPr>
                <w:rFonts w:ascii="Aptos" w:hAnsi="Aptos"/>
                <w:sz w:val="16"/>
              </w:rPr>
              <w:t>String 10–60</w:t>
            </w:r>
          </w:p>
        </w:tc>
        <w:tc>
          <w:tcPr>
            <w:tcW w:type="dxa" w:w="2560"/>
            <w:tcMar>
              <w:top w:w="90" w:type="dxa"/>
              <w:start w:w="120" w:type="dxa"/>
              <w:bottom w:w="90" w:type="dxa"/>
              <w:end w:w="120" w:type="dxa"/>
            </w:tcMar>
            <w:vAlign w:val="center"/>
          </w:tcPr>
          <w:p>
            <w:pPr>
              <w:spacing w:after="0" w:line="252" w:lineRule="auto"/>
            </w:pPr>
            <w:r>
              <w:rPr>
                <w:rFonts w:ascii="Aptos" w:hAnsi="Aptos"/>
                <w:sz w:val="16"/>
              </w:rPr>
              <w:t>Page title + site name</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metaDescription</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String 50–160</w:t>
            </w:r>
          </w:p>
        </w:tc>
        <w:tc>
          <w:tcPr>
            <w:tcW w:type="dxa" w:w="2560"/>
            <w:tcMar>
              <w:top w:w="90" w:type="dxa"/>
              <w:start w:w="120" w:type="dxa"/>
              <w:bottom w:w="90" w:type="dxa"/>
              <w:end w:w="120" w:type="dxa"/>
            </w:tcMar>
            <w:vAlign w:val="center"/>
            <w:shd w:fill="F3F6F8"/>
          </w:tcPr>
          <w:p>
            <w:pPr>
              <w:spacing w:after="0" w:line="252" w:lineRule="auto"/>
            </w:pPr>
            <w:r>
              <w:rPr>
                <w:rFonts w:ascii="Aptos" w:hAnsi="Aptos"/>
                <w:sz w:val="16"/>
              </w:rPr>
              <w:t>Page summary</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canonicalPath</w:t>
            </w:r>
          </w:p>
        </w:tc>
        <w:tc>
          <w:tcPr>
            <w:tcW w:type="dxa" w:w="4300"/>
            <w:tcMar>
              <w:top w:w="90" w:type="dxa"/>
              <w:start w:w="120" w:type="dxa"/>
              <w:bottom w:w="90" w:type="dxa"/>
              <w:end w:w="120" w:type="dxa"/>
            </w:tcMar>
            <w:vAlign w:val="center"/>
          </w:tcPr>
          <w:p>
            <w:pPr>
              <w:spacing w:after="0" w:line="252" w:lineRule="auto"/>
            </w:pPr>
            <w:r>
              <w:rPr>
                <w:rFonts w:ascii="Aptos" w:hAnsi="Aptos"/>
                <w:sz w:val="16"/>
              </w:rPr>
              <w:t>Validated internal path</w:t>
            </w:r>
          </w:p>
        </w:tc>
        <w:tc>
          <w:tcPr>
            <w:tcW w:type="dxa" w:w="2560"/>
            <w:tcMar>
              <w:top w:w="90" w:type="dxa"/>
              <w:start w:w="120" w:type="dxa"/>
              <w:bottom w:w="90" w:type="dxa"/>
              <w:end w:w="120" w:type="dxa"/>
            </w:tcMar>
            <w:vAlign w:val="center"/>
          </w:tcPr>
          <w:p>
            <w:pPr>
              <w:spacing w:after="0" w:line="252" w:lineRule="auto"/>
            </w:pPr>
            <w:r>
              <w:rPr>
                <w:rFonts w:ascii="Aptos" w:hAnsi="Aptos"/>
                <w:sz w:val="16"/>
              </w:rPr>
              <w:t>Current public route</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indexing</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indexFollow | noIndexFollow | noIndexNoFollow</w:t>
            </w:r>
          </w:p>
        </w:tc>
        <w:tc>
          <w:tcPr>
            <w:tcW w:type="dxa" w:w="2560"/>
            <w:tcMar>
              <w:top w:w="90" w:type="dxa"/>
              <w:start w:w="120" w:type="dxa"/>
              <w:bottom w:w="90" w:type="dxa"/>
              <w:end w:w="120" w:type="dxa"/>
            </w:tcMar>
            <w:vAlign w:val="center"/>
            <w:shd w:fill="F3F6F8"/>
          </w:tcPr>
          <w:p>
            <w:pPr>
              <w:spacing w:after="0" w:line="252" w:lineRule="auto"/>
            </w:pPr>
            <w:r>
              <w:rPr>
                <w:rFonts w:ascii="Aptos" w:hAnsi="Aptos"/>
                <w:sz w:val="16"/>
              </w:rPr>
              <w:t>indexFollow</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ogTitle</w:t>
            </w:r>
          </w:p>
        </w:tc>
        <w:tc>
          <w:tcPr>
            <w:tcW w:type="dxa" w:w="4300"/>
            <w:tcMar>
              <w:top w:w="90" w:type="dxa"/>
              <w:start w:w="120" w:type="dxa"/>
              <w:bottom w:w="90" w:type="dxa"/>
              <w:end w:w="120" w:type="dxa"/>
            </w:tcMar>
            <w:vAlign w:val="center"/>
          </w:tcPr>
          <w:p>
            <w:pPr>
              <w:spacing w:after="0" w:line="252" w:lineRule="auto"/>
            </w:pPr>
            <w:r>
              <w:rPr>
                <w:rFonts w:ascii="Aptos" w:hAnsi="Aptos"/>
                <w:sz w:val="16"/>
              </w:rPr>
              <w:t>String 0–95</w:t>
            </w:r>
          </w:p>
        </w:tc>
        <w:tc>
          <w:tcPr>
            <w:tcW w:type="dxa" w:w="2560"/>
            <w:tcMar>
              <w:top w:w="90" w:type="dxa"/>
              <w:start w:w="120" w:type="dxa"/>
              <w:bottom w:w="90" w:type="dxa"/>
              <w:end w:w="120" w:type="dxa"/>
            </w:tcMar>
            <w:vAlign w:val="center"/>
          </w:tcPr>
          <w:p>
            <w:pPr>
              <w:spacing w:after="0" w:line="252" w:lineRule="auto"/>
            </w:pPr>
            <w:r>
              <w:rPr>
                <w:rFonts w:ascii="Aptos" w:hAnsi="Aptos"/>
                <w:sz w:val="16"/>
              </w:rPr>
              <w:t>metaTitle</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ogDescription</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String 0–200</w:t>
            </w:r>
          </w:p>
        </w:tc>
        <w:tc>
          <w:tcPr>
            <w:tcW w:type="dxa" w:w="2560"/>
            <w:tcMar>
              <w:top w:w="90" w:type="dxa"/>
              <w:start w:w="120" w:type="dxa"/>
              <w:bottom w:w="90" w:type="dxa"/>
              <w:end w:w="120" w:type="dxa"/>
            </w:tcMar>
            <w:vAlign w:val="center"/>
            <w:shd w:fill="F3F6F8"/>
          </w:tcPr>
          <w:p>
            <w:pPr>
              <w:spacing w:after="0" w:line="252" w:lineRule="auto"/>
            </w:pPr>
            <w:r>
              <w:rPr>
                <w:rFonts w:ascii="Aptos" w:hAnsi="Aptos"/>
                <w:sz w:val="16"/>
              </w:rPr>
              <w:t>metaDescription</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ogImageId</w:t>
            </w:r>
          </w:p>
        </w:tc>
        <w:tc>
          <w:tcPr>
            <w:tcW w:type="dxa" w:w="4300"/>
            <w:tcMar>
              <w:top w:w="90" w:type="dxa"/>
              <w:start w:w="120" w:type="dxa"/>
              <w:bottom w:w="90" w:type="dxa"/>
              <w:end w:w="120" w:type="dxa"/>
            </w:tcMar>
            <w:vAlign w:val="center"/>
          </w:tcPr>
          <w:p>
            <w:pPr>
              <w:spacing w:after="0" w:line="252" w:lineRule="auto"/>
            </w:pPr>
            <w:r>
              <w:rPr>
                <w:rFonts w:ascii="Aptos" w:hAnsi="Aptos"/>
                <w:sz w:val="16"/>
              </w:rPr>
              <w:t>Media reference; recommended 1200×630</w:t>
            </w:r>
          </w:p>
        </w:tc>
        <w:tc>
          <w:tcPr>
            <w:tcW w:type="dxa" w:w="2560"/>
            <w:tcMar>
              <w:top w:w="90" w:type="dxa"/>
              <w:start w:w="120" w:type="dxa"/>
              <w:bottom w:w="90" w:type="dxa"/>
              <w:end w:w="120" w:type="dxa"/>
            </w:tcMar>
            <w:vAlign w:val="center"/>
          </w:tcPr>
          <w:p>
            <w:pPr>
              <w:spacing w:after="0" w:line="252" w:lineRule="auto"/>
            </w:pPr>
            <w:r>
              <w:rPr>
                <w:rFonts w:ascii="Aptos" w:hAnsi="Aptos"/>
                <w:sz w:val="16"/>
              </w:rPr>
              <w:t>Site default image</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structuredDataType</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Organization | EducationalOrganization | Article | FAQPage | none</w:t>
            </w:r>
          </w:p>
        </w:tc>
        <w:tc>
          <w:tcPr>
            <w:tcW w:type="dxa" w:w="2560"/>
            <w:tcMar>
              <w:top w:w="90" w:type="dxa"/>
              <w:start w:w="120" w:type="dxa"/>
              <w:bottom w:w="90" w:type="dxa"/>
              <w:end w:w="120" w:type="dxa"/>
            </w:tcMar>
            <w:vAlign w:val="center"/>
            <w:shd w:fill="F3F6F8"/>
          </w:tcPr>
          <w:p>
            <w:pPr>
              <w:spacing w:after="0" w:line="252" w:lineRule="auto"/>
            </w:pPr>
            <w:r>
              <w:rPr>
                <w:rFonts w:ascii="Aptos" w:hAnsi="Aptos"/>
                <w:sz w:val="16"/>
              </w:rPr>
              <w:t>Derived by content type</w:t>
            </w:r>
          </w:p>
        </w:tc>
      </w:tr>
    </w:tbl>
    <w:p>
      <w:pPr>
        <w:spacing w:after="0"/>
      </w:pPr>
    </w:p>
    <w:p>
      <w:pPr>
        <w:pStyle w:val="Heading2"/>
        <w:keepNext/>
      </w:pPr>
      <w:r>
        <w:t>5.3 CTA and link object</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67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676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label</w:t>
            </w:r>
          </w:p>
        </w:tc>
        <w:tc>
          <w:tcPr>
            <w:tcW w:type="dxa" w:w="6760"/>
            <w:tcMar>
              <w:top w:w="90" w:type="dxa"/>
              <w:start w:w="120" w:type="dxa"/>
              <w:bottom w:w="90" w:type="dxa"/>
              <w:end w:w="120" w:type="dxa"/>
            </w:tcMar>
            <w:vAlign w:val="center"/>
          </w:tcPr>
          <w:p>
            <w:pPr>
              <w:spacing w:after="0" w:line="252" w:lineRule="auto"/>
            </w:pPr>
            <w:r>
              <w:rPr>
                <w:rFonts w:ascii="Aptos" w:hAnsi="Aptos"/>
                <w:sz w:val="16"/>
              </w:rPr>
              <w:t>String 1–40</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linkType</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internal | external | phone | email | anchor</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target</w:t>
            </w:r>
          </w:p>
        </w:tc>
        <w:tc>
          <w:tcPr>
            <w:tcW w:type="dxa" w:w="6760"/>
            <w:tcMar>
              <w:top w:w="90" w:type="dxa"/>
              <w:start w:w="120" w:type="dxa"/>
              <w:bottom w:w="90" w:type="dxa"/>
              <w:end w:w="120" w:type="dxa"/>
            </w:tcMar>
            <w:vAlign w:val="center"/>
          </w:tcPr>
          <w:p>
            <w:pPr>
              <w:spacing w:after="0" w:line="252" w:lineRule="auto"/>
            </w:pPr>
            <w:r>
              <w:rPr>
                <w:rFonts w:ascii="Aptos" w:hAnsi="Aptos"/>
                <w:sz w:val="16"/>
              </w:rPr>
              <w:t>Validated route, HTTPS URL, tel:, mailto:, or anchor</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openInNewTab</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Boolean; allowed for external only</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accessibilityLabel</w:t>
            </w:r>
          </w:p>
        </w:tc>
        <w:tc>
          <w:tcPr>
            <w:tcW w:type="dxa" w:w="6760"/>
            <w:tcMar>
              <w:top w:w="90" w:type="dxa"/>
              <w:start w:w="120" w:type="dxa"/>
              <w:bottom w:w="90" w:type="dxa"/>
              <w:end w:w="120" w:type="dxa"/>
            </w:tcMar>
            <w:vAlign w:val="center"/>
          </w:tcPr>
          <w:p>
            <w:pPr>
              <w:spacing w:after="0" w:line="252" w:lineRule="auto"/>
            </w:pPr>
            <w:r>
              <w:rPr>
                <w:rFonts w:ascii="Aptos" w:hAnsi="Aptos"/>
                <w:sz w:val="16"/>
              </w:rPr>
              <w:t>Optional string 1–100; required when visible label is ambiguous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trackingKey</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Optional string 1–80</w:t>
            </w:r>
          </w:p>
        </w:tc>
      </w:tr>
    </w:tbl>
    <w:p>
      <w:pPr>
        <w:spacing w:after="0"/>
      </w:pPr>
    </w:p>
    <w:p>
      <w:r>
        <w:br w:type="page"/>
      </w:r>
    </w:p>
    <w:p>
      <w:pPr>
        <w:pStyle w:val="Heading1"/>
        <w:keepNext/>
      </w:pPr>
      <w:r>
        <w:t>6. Collection Models</w:t>
      </w:r>
    </w:p>
    <w:p>
      <w:pPr>
        <w:pStyle w:val="Heading2"/>
        <w:keepNext/>
      </w:pPr>
      <w:r>
        <w:t>6.1 Program</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4800"/>
        <w:gridCol w:w="19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480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c>
          <w:tcPr>
            <w:tcW w:type="dxa" w:w="19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id</w:t>
            </w:r>
          </w:p>
        </w:tc>
        <w:tc>
          <w:tcPr>
            <w:tcW w:type="dxa" w:w="4800"/>
            <w:tcMar>
              <w:top w:w="90" w:type="dxa"/>
              <w:start w:w="120" w:type="dxa"/>
              <w:bottom w:w="90" w:type="dxa"/>
              <w:end w:w="120" w:type="dxa"/>
            </w:tcMar>
            <w:vAlign w:val="center"/>
          </w:tcPr>
          <w:p>
            <w:pPr>
              <w:spacing w:after="0" w:line="252" w:lineRule="auto"/>
            </w:pPr>
            <w:r>
              <w:rPr>
                <w:rFonts w:ascii="Aptos" w:hAnsi="Aptos"/>
                <w:sz w:val="16"/>
              </w:rPr>
              <w:t>Auto ID</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title</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String 1–100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slug</w:t>
            </w:r>
          </w:p>
        </w:tc>
        <w:tc>
          <w:tcPr>
            <w:tcW w:type="dxa" w:w="4800"/>
            <w:tcMar>
              <w:top w:w="90" w:type="dxa"/>
              <w:start w:w="120" w:type="dxa"/>
              <w:bottom w:w="90" w:type="dxa"/>
              <w:end w:w="120" w:type="dxa"/>
            </w:tcMar>
            <w:vAlign w:val="center"/>
          </w:tcPr>
          <w:p>
            <w:pPr>
              <w:spacing w:after="0" w:line="252" w:lineRule="auto"/>
            </w:pPr>
            <w:r>
              <w:rPr>
                <w:rFonts w:ascii="Aptos" w:hAnsi="Aptos"/>
                <w:sz w:val="16"/>
              </w:rPr>
              <w:t>Unique slug</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shortDescription</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String 1–240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heroMediaId</w:t>
            </w:r>
          </w:p>
        </w:tc>
        <w:tc>
          <w:tcPr>
            <w:tcW w:type="dxa" w:w="4800"/>
            <w:tcMar>
              <w:top w:w="90" w:type="dxa"/>
              <w:start w:w="120" w:type="dxa"/>
              <w:bottom w:w="90" w:type="dxa"/>
              <w:end w:w="120" w:type="dxa"/>
            </w:tcMar>
            <w:vAlign w:val="center"/>
          </w:tcPr>
          <w:p>
            <w:pPr>
              <w:spacing w:after="0" w:line="252" w:lineRule="auto"/>
            </w:pPr>
            <w:r>
              <w:rPr>
                <w:rFonts w:ascii="Aptos" w:hAnsi="Aptos"/>
                <w:sz w:val="16"/>
              </w:rPr>
              <w:t>Media reference</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ageMinMonths / ageMaxMonths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Integer &gt;=0; min &lt;= max</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displayAgeRange</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1–60</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durationText</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String 0–80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scheduleText</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0–160</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learningGoals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Array of 1–12 strings, each &lt;=160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highlights</w:t>
            </w:r>
          </w:p>
        </w:tc>
        <w:tc>
          <w:tcPr>
            <w:tcW w:type="dxa" w:w="4800"/>
            <w:tcMar>
              <w:top w:w="90" w:type="dxa"/>
              <w:start w:w="120" w:type="dxa"/>
              <w:bottom w:w="90" w:type="dxa"/>
              <w:end w:w="120" w:type="dxa"/>
            </w:tcMar>
            <w:vAlign w:val="center"/>
          </w:tcPr>
          <w:p>
            <w:pPr>
              <w:spacing w:after="0" w:line="252" w:lineRule="auto"/>
            </w:pPr>
            <w:r>
              <w:rPr>
                <w:rFonts w:ascii="Aptos" w:hAnsi="Aptos"/>
                <w:sz w:val="16"/>
              </w:rPr>
              <w:t>Array of 0–12 feature objects</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sections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Ordered approved sections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enquiryCta</w:t>
            </w:r>
          </w:p>
        </w:tc>
        <w:tc>
          <w:tcPr>
            <w:tcW w:type="dxa" w:w="4800"/>
            <w:tcMar>
              <w:top w:w="90" w:type="dxa"/>
              <w:start w:w="120" w:type="dxa"/>
              <w:bottom w:w="90" w:type="dxa"/>
              <w:end w:w="120" w:type="dxa"/>
            </w:tcMar>
            <w:vAlign w:val="center"/>
          </w:tcPr>
          <w:p>
            <w:pPr>
              <w:spacing w:after="0" w:line="252" w:lineRule="auto"/>
            </w:pPr>
            <w:r>
              <w:rPr>
                <w:rFonts w:ascii="Aptos" w:hAnsi="Aptos"/>
                <w:sz w:val="16"/>
              </w:rPr>
              <w:t>CTA object</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featured</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Boolean</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sortOrder</w:t>
            </w:r>
          </w:p>
        </w:tc>
        <w:tc>
          <w:tcPr>
            <w:tcW w:type="dxa" w:w="4800"/>
            <w:tcMar>
              <w:top w:w="90" w:type="dxa"/>
              <w:start w:w="120" w:type="dxa"/>
              <w:bottom w:w="90" w:type="dxa"/>
              <w:end w:w="120" w:type="dxa"/>
            </w:tcMar>
            <w:vAlign w:val="center"/>
          </w:tcPr>
          <w:p>
            <w:pPr>
              <w:spacing w:after="0" w:line="252" w:lineRule="auto"/>
            </w:pPr>
            <w:r>
              <w:rPr>
                <w:rFonts w:ascii="Aptos" w:hAnsi="Aptos"/>
                <w:sz w:val="16"/>
              </w:rPr>
              <w:t>Integer &gt;=0</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status + publication/audit fields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Standard workflow fields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bl>
    <w:p>
      <w:pPr>
        <w:spacing w:after="0"/>
      </w:pPr>
    </w:p>
    <w:p>
      <w:pPr>
        <w:pStyle w:val="Heading2"/>
        <w:keepNext/>
      </w:pPr>
      <w:r>
        <w:t>6.2 Experience</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4800"/>
        <w:gridCol w:w="19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480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c>
          <w:tcPr>
            <w:tcW w:type="dxa" w:w="19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title / slug / shortDescription</w:t>
            </w:r>
          </w:p>
        </w:tc>
        <w:tc>
          <w:tcPr>
            <w:tcW w:type="dxa" w:w="4800"/>
            <w:tcMar>
              <w:top w:w="90" w:type="dxa"/>
              <w:start w:w="120" w:type="dxa"/>
              <w:bottom w:w="90" w:type="dxa"/>
              <w:end w:w="120" w:type="dxa"/>
            </w:tcMar>
            <w:vAlign w:val="center"/>
          </w:tcPr>
          <w:p>
            <w:pPr>
              <w:spacing w:after="0" w:line="252" w:lineRule="auto"/>
            </w:pPr>
            <w:r>
              <w:rPr>
                <w:rFonts w:ascii="Aptos" w:hAnsi="Aptos"/>
                <w:sz w:val="16"/>
              </w:rPr>
              <w:t>Same conventions as Program</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categoryIds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1–5 category references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coverMediaId</w:t>
            </w:r>
          </w:p>
        </w:tc>
        <w:tc>
          <w:tcPr>
            <w:tcW w:type="dxa" w:w="4800"/>
            <w:tcMar>
              <w:top w:w="90" w:type="dxa"/>
              <w:start w:w="120" w:type="dxa"/>
              <w:bottom w:w="90" w:type="dxa"/>
              <w:end w:w="120" w:type="dxa"/>
            </w:tcMar>
            <w:vAlign w:val="center"/>
          </w:tcPr>
          <w:p>
            <w:pPr>
              <w:spacing w:after="0" w:line="252" w:lineRule="auto"/>
            </w:pPr>
            <w:r>
              <w:rPr>
                <w:rFonts w:ascii="Aptos" w:hAnsi="Aptos"/>
                <w:sz w:val="16"/>
              </w:rPr>
              <w:t>Published media reference</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occurredOn</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Date; optional for evergreen content</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location</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0–120</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participantAgeText</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String 0–80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learningOutcomes</w:t>
            </w:r>
          </w:p>
        </w:tc>
        <w:tc>
          <w:tcPr>
            <w:tcW w:type="dxa" w:w="4800"/>
            <w:tcMar>
              <w:top w:w="90" w:type="dxa"/>
              <w:start w:w="120" w:type="dxa"/>
              <w:bottom w:w="90" w:type="dxa"/>
              <w:end w:w="120" w:type="dxa"/>
            </w:tcMar>
            <w:vAlign w:val="center"/>
          </w:tcPr>
          <w:p>
            <w:pPr>
              <w:spacing w:after="0" w:line="252" w:lineRule="auto"/>
            </w:pPr>
            <w:r>
              <w:rPr>
                <w:rFonts w:ascii="Aptos" w:hAnsi="Aptos"/>
                <w:sz w:val="16"/>
              </w:rPr>
              <w:t>Array 0–12 strings</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sections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Ordered approved sections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relatedProgramIds</w:t>
            </w:r>
          </w:p>
        </w:tc>
        <w:tc>
          <w:tcPr>
            <w:tcW w:type="dxa" w:w="4800"/>
            <w:tcMar>
              <w:top w:w="90" w:type="dxa"/>
              <w:start w:w="120" w:type="dxa"/>
              <w:bottom w:w="90" w:type="dxa"/>
              <w:end w:w="120" w:type="dxa"/>
            </w:tcMar>
            <w:vAlign w:val="center"/>
          </w:tcPr>
          <w:p>
            <w:pPr>
              <w:spacing w:after="0" w:line="252" w:lineRule="auto"/>
            </w:pPr>
            <w:r>
              <w:rPr>
                <w:rFonts w:ascii="Aptos" w:hAnsi="Aptos"/>
                <w:sz w:val="16"/>
              </w:rPr>
              <w:t>Array 0–6 references</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featured / sortOrder</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Boolean / integer</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status + publication/audit fields</w:t>
            </w:r>
          </w:p>
        </w:tc>
        <w:tc>
          <w:tcPr>
            <w:tcW w:type="dxa" w:w="4800"/>
            <w:tcMar>
              <w:top w:w="90" w:type="dxa"/>
              <w:start w:w="120" w:type="dxa"/>
              <w:bottom w:w="90" w:type="dxa"/>
              <w:end w:w="120" w:type="dxa"/>
            </w:tcMar>
            <w:vAlign w:val="center"/>
          </w:tcPr>
          <w:p>
            <w:pPr>
              <w:spacing w:after="0" w:line="252" w:lineRule="auto"/>
            </w:pPr>
            <w:r>
              <w:rPr>
                <w:rFonts w:ascii="Aptos" w:hAnsi="Aptos"/>
                <w:sz w:val="16"/>
              </w:rPr>
              <w:t>Standard workflow fields</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bl>
    <w:p>
      <w:pPr>
        <w:spacing w:after="0"/>
      </w:pPr>
    </w:p>
    <w:p>
      <w:pPr>
        <w:pStyle w:val="Heading2"/>
        <w:keepNext/>
      </w:pPr>
      <w:r>
        <w:t>6.3 Blog/News article</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4800"/>
        <w:gridCol w:w="19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480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c>
          <w:tcPr>
            <w:tcW w:type="dxa" w:w="19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title</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1–120</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slug</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Unique news slug</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excerpt</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1–300</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coverMediaId</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Media reference</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articleType</w:t>
            </w:r>
          </w:p>
        </w:tc>
        <w:tc>
          <w:tcPr>
            <w:tcW w:type="dxa" w:w="4800"/>
            <w:tcMar>
              <w:top w:w="90" w:type="dxa"/>
              <w:start w:w="120" w:type="dxa"/>
              <w:bottom w:w="90" w:type="dxa"/>
              <w:end w:w="120" w:type="dxa"/>
            </w:tcMar>
            <w:vAlign w:val="center"/>
          </w:tcPr>
          <w:p>
            <w:pPr>
              <w:spacing w:after="0" w:line="252" w:lineRule="auto"/>
            </w:pPr>
            <w:r>
              <w:rPr>
                <w:rFonts w:ascii="Aptos" w:hAnsi="Aptos"/>
                <w:sz w:val="16"/>
              </w:rPr>
              <w:t>blog | news | announcement</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categoryIds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1–3 category references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tagIds</w:t>
            </w:r>
          </w:p>
        </w:tc>
        <w:tc>
          <w:tcPr>
            <w:tcW w:type="dxa" w:w="4800"/>
            <w:tcMar>
              <w:top w:w="90" w:type="dxa"/>
              <w:start w:w="120" w:type="dxa"/>
              <w:bottom w:w="90" w:type="dxa"/>
              <w:end w:w="120" w:type="dxa"/>
            </w:tcMar>
            <w:vAlign w:val="center"/>
          </w:tcPr>
          <w:p>
            <w:pPr>
              <w:spacing w:after="0" w:line="252" w:lineRule="auto"/>
            </w:pPr>
            <w:r>
              <w:rPr>
                <w:rFonts w:ascii="Aptos" w:hAnsi="Aptos"/>
                <w:sz w:val="16"/>
              </w:rPr>
              <w:t>0–10 tag references</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authorId / authorDisplayName</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User reference plus publication snapshot</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bodyBlocks</w:t>
            </w:r>
          </w:p>
        </w:tc>
        <w:tc>
          <w:tcPr>
            <w:tcW w:type="dxa" w:w="4800"/>
            <w:tcMar>
              <w:top w:w="90" w:type="dxa"/>
              <w:start w:w="120" w:type="dxa"/>
              <w:bottom w:w="90" w:type="dxa"/>
              <w:end w:w="120" w:type="dxa"/>
            </w:tcMar>
            <w:vAlign w:val="center"/>
          </w:tcPr>
          <w:p>
            <w:pPr>
              <w:spacing w:after="0" w:line="252" w:lineRule="auto"/>
            </w:pPr>
            <w:r>
              <w:rPr>
                <w:rFonts w:ascii="Aptos" w:hAnsi="Aptos"/>
                <w:sz w:val="16"/>
              </w:rPr>
              <w:t>Validated rich text blocks</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readingMinutes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Server-computed integer</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featured</w:t>
            </w:r>
          </w:p>
        </w:tc>
        <w:tc>
          <w:tcPr>
            <w:tcW w:type="dxa" w:w="4800"/>
            <w:tcMar>
              <w:top w:w="90" w:type="dxa"/>
              <w:start w:w="120" w:type="dxa"/>
              <w:bottom w:w="90" w:type="dxa"/>
              <w:end w:w="120" w:type="dxa"/>
            </w:tcMar>
            <w:vAlign w:val="center"/>
          </w:tcPr>
          <w:p>
            <w:pPr>
              <w:spacing w:after="0" w:line="252" w:lineRule="auto"/>
            </w:pPr>
            <w:r>
              <w:rPr>
                <w:rFonts w:ascii="Aptos" w:hAnsi="Aptos"/>
                <w:sz w:val="16"/>
              </w:rPr>
              <w:t>Boolean</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publishedAt</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Server timestamp; supports scheduling</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Published only</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seo / socialShare</w:t>
            </w:r>
          </w:p>
        </w:tc>
        <w:tc>
          <w:tcPr>
            <w:tcW w:type="dxa" w:w="4800"/>
            <w:tcMar>
              <w:top w:w="90" w:type="dxa"/>
              <w:start w:w="120" w:type="dxa"/>
              <w:bottom w:w="90" w:type="dxa"/>
              <w:end w:w="120" w:type="dxa"/>
            </w:tcMar>
            <w:vAlign w:val="center"/>
          </w:tcPr>
          <w:p>
            <w:pPr>
              <w:spacing w:after="0" w:line="252" w:lineRule="auto"/>
            </w:pPr>
            <w:r>
              <w:rPr>
                <w:rFonts w:ascii="Aptos" w:hAnsi="Aptos"/>
                <w:sz w:val="16"/>
              </w:rPr>
              <w:t>Standard objects</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status + publication/audit fields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Standard workflow fields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bl>
    <w:p>
      <w:pPr>
        <w:spacing w:after="0"/>
      </w:pPr>
    </w:p>
    <w:p>
      <w:pPr>
        <w:pStyle w:val="Heading2"/>
        <w:keepNext/>
      </w:pPr>
      <w:r>
        <w:t>6.4 Gallery album and media placement</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4800"/>
        <w:gridCol w:w="19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480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c>
          <w:tcPr>
            <w:tcW w:type="dxa" w:w="19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album.title / slug</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and unique slug</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album.description</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String 0–500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album.coverMediaId</w:t>
            </w:r>
          </w:p>
        </w:tc>
        <w:tc>
          <w:tcPr>
            <w:tcW w:type="dxa" w:w="4800"/>
            <w:tcMar>
              <w:top w:w="90" w:type="dxa"/>
              <w:start w:w="120" w:type="dxa"/>
              <w:bottom w:w="90" w:type="dxa"/>
              <w:end w:w="120" w:type="dxa"/>
            </w:tcMar>
            <w:vAlign w:val="center"/>
          </w:tcPr>
          <w:p>
            <w:pPr>
              <w:spacing w:after="0" w:line="252" w:lineRule="auto"/>
            </w:pPr>
            <w:r>
              <w:rPr>
                <w:rFonts w:ascii="Aptos" w:hAnsi="Aptos"/>
                <w:sz w:val="16"/>
              </w:rPr>
              <w:t>Media reference</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album.items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Ordered placement references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placement.mediaId</w:t>
            </w:r>
          </w:p>
        </w:tc>
        <w:tc>
          <w:tcPr>
            <w:tcW w:type="dxa" w:w="4800"/>
            <w:tcMar>
              <w:top w:w="90" w:type="dxa"/>
              <w:start w:w="120" w:type="dxa"/>
              <w:bottom w:w="90" w:type="dxa"/>
              <w:end w:w="120" w:type="dxa"/>
            </w:tcMar>
            <w:vAlign w:val="center"/>
          </w:tcPr>
          <w:p>
            <w:pPr>
              <w:spacing w:after="0" w:line="252" w:lineRule="auto"/>
            </w:pPr>
            <w:r>
              <w:rPr>
                <w:rFonts w:ascii="Aptos" w:hAnsi="Aptos"/>
                <w:sz w:val="16"/>
              </w:rPr>
              <w:t>Published media reference</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placement.caption</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String 0–240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placement.altTextOverride</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0–180</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placement.focalPoint</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x/y decimal 0–1</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placement.sortOrder</w:t>
            </w:r>
          </w:p>
        </w:tc>
        <w:tc>
          <w:tcPr>
            <w:tcW w:type="dxa" w:w="4800"/>
            <w:tcMar>
              <w:top w:w="90" w:type="dxa"/>
              <w:start w:w="120" w:type="dxa"/>
              <w:bottom w:w="90" w:type="dxa"/>
              <w:end w:w="120" w:type="dxa"/>
            </w:tcMar>
            <w:vAlign w:val="center"/>
          </w:tcPr>
          <w:p>
            <w:pPr>
              <w:spacing w:after="0" w:line="252" w:lineRule="auto"/>
            </w:pPr>
            <w:r>
              <w:rPr>
                <w:rFonts w:ascii="Aptos" w:hAnsi="Aptos"/>
                <w:sz w:val="16"/>
              </w:rPr>
              <w:t>Integer &gt;=0</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placement.isVisible</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Boolean</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album.status + audit fields</w:t>
            </w:r>
          </w:p>
        </w:tc>
        <w:tc>
          <w:tcPr>
            <w:tcW w:type="dxa" w:w="4800"/>
            <w:tcMar>
              <w:top w:w="90" w:type="dxa"/>
              <w:start w:w="120" w:type="dxa"/>
              <w:bottom w:w="90" w:type="dxa"/>
              <w:end w:w="120" w:type="dxa"/>
            </w:tcMar>
            <w:vAlign w:val="center"/>
          </w:tcPr>
          <w:p>
            <w:pPr>
              <w:spacing w:after="0" w:line="252" w:lineRule="auto"/>
            </w:pPr>
            <w:r>
              <w:rPr>
                <w:rFonts w:ascii="Aptos" w:hAnsi="Aptos"/>
                <w:sz w:val="16"/>
              </w:rPr>
              <w:t>Standard workflow fields</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bl>
    <w:p>
      <w:pPr>
        <w:spacing w:after="0"/>
      </w:pPr>
    </w:p>
    <w:p>
      <w:pPr>
        <w:pStyle w:val="Heading2"/>
        <w:keepNext/>
      </w:pPr>
      <w:r>
        <w:t>6.5 Testimonial</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4800"/>
        <w:gridCol w:w="19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4800"/>
            <w:tcMar>
              <w:top w:w="90" w:type="dxa"/>
              <w:start w:w="120" w:type="dxa"/>
              <w:bottom w:w="90" w:type="dxa"/>
              <w:end w:w="120" w:type="dxa"/>
            </w:tcMar>
            <w:vAlign w:val="center"/>
            <w:shd w:fill="17324D"/>
          </w:tcPr>
          <w:p>
            <w:pPr>
              <w:spacing w:after="0" w:line="252" w:lineRule="auto"/>
            </w:pPr>
            <w:r>
              <w:rPr>
                <w:rFonts w:ascii="Aptos" w:hAnsi="Aptos"/>
                <w:b/>
                <w:color w:val="FFFFFF"/>
                <w:sz w:val="16"/>
              </w:rPr>
              <w:t>Type / constraints</w:t>
            </w:r>
          </w:p>
        </w:tc>
        <w:tc>
          <w:tcPr>
            <w:tcW w:type="dxa" w:w="19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quote</w:t>
            </w:r>
          </w:p>
        </w:tc>
        <w:tc>
          <w:tcPr>
            <w:tcW w:type="dxa" w:w="4800"/>
            <w:tcMar>
              <w:top w:w="90" w:type="dxa"/>
              <w:start w:w="120" w:type="dxa"/>
              <w:bottom w:w="90" w:type="dxa"/>
              <w:end w:w="120" w:type="dxa"/>
            </w:tcMar>
            <w:vAlign w:val="center"/>
          </w:tcPr>
          <w:p>
            <w:pPr>
              <w:spacing w:after="0" w:line="252" w:lineRule="auto"/>
            </w:pPr>
            <w:r>
              <w:rPr>
                <w:rFonts w:ascii="Aptos" w:hAnsi="Aptos"/>
                <w:sz w:val="16"/>
              </w:rPr>
              <w:t>String 20–700</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personName</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String 1–80; may be initials/pseudonym</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personRole</w:t>
            </w:r>
          </w:p>
        </w:tc>
        <w:tc>
          <w:tcPr>
            <w:tcW w:type="dxa" w:w="4800"/>
            <w:tcMar>
              <w:top w:w="90" w:type="dxa"/>
              <w:start w:w="120" w:type="dxa"/>
              <w:bottom w:w="90" w:type="dxa"/>
              <w:end w:w="120" w:type="dxa"/>
            </w:tcMar>
            <w:vAlign w:val="center"/>
          </w:tcPr>
          <w:p>
            <w:pPr>
              <w:spacing w:after="0" w:line="252" w:lineRule="auto"/>
            </w:pPr>
            <w:r>
              <w:rPr>
                <w:rFonts w:ascii="Aptos" w:hAnsi="Aptos"/>
                <w:sz w:val="16"/>
              </w:rPr>
              <w:t>Parent | Alumni | Educator | Learner | Other</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childNameOrClass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Optional string; publish only with consent</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portraitMediaId</w:t>
            </w:r>
          </w:p>
        </w:tc>
        <w:tc>
          <w:tcPr>
            <w:tcW w:type="dxa" w:w="4800"/>
            <w:tcMar>
              <w:top w:w="90" w:type="dxa"/>
              <w:start w:w="120" w:type="dxa"/>
              <w:bottom w:w="90" w:type="dxa"/>
              <w:end w:w="120" w:type="dxa"/>
            </w:tcMar>
            <w:vAlign w:val="center"/>
          </w:tcPr>
          <w:p>
            <w:pPr>
              <w:spacing w:after="0" w:line="252" w:lineRule="auto"/>
            </w:pPr>
            <w:r>
              <w:rPr>
                <w:rFonts w:ascii="Aptos" w:hAnsi="Aptos"/>
                <w:sz w:val="16"/>
              </w:rPr>
              <w:t>Optional media reference</w:t>
            </w:r>
          </w:p>
        </w:tc>
        <w:tc>
          <w:tcPr>
            <w:tcW w:type="dxa" w:w="19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rating</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Optional integer 1–5</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consentConfirmed</w:t>
            </w:r>
          </w:p>
        </w:tc>
        <w:tc>
          <w:tcPr>
            <w:tcW w:type="dxa" w:w="4800"/>
            <w:tcMar>
              <w:top w:w="90" w:type="dxa"/>
              <w:start w:w="120" w:type="dxa"/>
              <w:bottom w:w="90" w:type="dxa"/>
              <w:end w:w="120" w:type="dxa"/>
            </w:tcMar>
            <w:vAlign w:val="center"/>
          </w:tcPr>
          <w:p>
            <w:pPr>
              <w:spacing w:after="0" w:line="252" w:lineRule="auto"/>
            </w:pPr>
            <w:r>
              <w:rPr>
                <w:rFonts w:ascii="Aptos" w:hAnsi="Aptos"/>
                <w:sz w:val="16"/>
              </w:rPr>
              <w:t>Boolean; must be true to publish</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consentReference</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Restricted string/document reference</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featured / sortOrder</w:t>
            </w:r>
          </w:p>
        </w:tc>
        <w:tc>
          <w:tcPr>
            <w:tcW w:type="dxa" w:w="4800"/>
            <w:tcMar>
              <w:top w:w="90" w:type="dxa"/>
              <w:start w:w="120" w:type="dxa"/>
              <w:bottom w:w="90" w:type="dxa"/>
              <w:end w:w="120" w:type="dxa"/>
            </w:tcMar>
            <w:vAlign w:val="center"/>
          </w:tcPr>
          <w:p>
            <w:pPr>
              <w:spacing w:after="0" w:line="252" w:lineRule="auto"/>
            </w:pPr>
            <w:r>
              <w:rPr>
                <w:rFonts w:ascii="Aptos" w:hAnsi="Aptos"/>
                <w:sz w:val="16"/>
              </w:rPr>
              <w:t>Boolean / integer</w:t>
            </w:r>
          </w:p>
        </w:tc>
        <w:tc>
          <w:tcPr>
            <w:tcW w:type="dxa" w:w="19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status + audit fields</w:t>
            </w:r>
          </w:p>
        </w:tc>
        <w:tc>
          <w:tcPr>
            <w:tcW w:type="dxa" w:w="4800"/>
            <w:tcMar>
              <w:top w:w="90" w:type="dxa"/>
              <w:start w:w="120" w:type="dxa"/>
              <w:bottom w:w="90" w:type="dxa"/>
              <w:end w:w="120" w:type="dxa"/>
            </w:tcMar>
            <w:vAlign w:val="center"/>
            <w:shd w:fill="F3F6F8"/>
          </w:tcPr>
          <w:p>
            <w:pPr>
              <w:spacing w:after="0" w:line="252" w:lineRule="auto"/>
            </w:pPr>
            <w:r>
              <w:rPr>
                <w:rFonts w:ascii="Aptos" w:hAnsi="Aptos"/>
                <w:sz w:val="16"/>
              </w:rPr>
              <w:t>Standard workflow fields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6"/>
              </w:rPr>
              <w:t>Yes</w:t>
            </w:r>
          </w:p>
        </w:tc>
      </w:tr>
    </w:tbl>
    <w:p>
      <w:pPr>
        <w:spacing w:after="0"/>
      </w:pPr>
    </w:p>
    <w:p>
      <w:pPr>
        <w:pStyle w:val="Heading1"/>
        <w:keepNext/>
      </w:pPr>
      <w:r>
        <w:t>7. Media Library</w:t>
      </w:r>
    </w:p>
    <w:p>
      <w:pPr>
        <w:keepLines w:val="0"/>
      </w:pPr>
      <w:r>
        <w:t>Original media is private by default. Public delivery uses approved derivatives or explicitly published objects. The CMS must not expose raw storage paths or allow unrestricted executable uploads.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400"/>
        <w:gridCol w:w="5000"/>
        <w:gridCol w:w="1960"/>
      </w:tblGrid>
      <w:tr>
        <w:trPr>
          <w:tblHeader w:val="true"/>
        </w:trPr>
        <w:tc>
          <w:tcPr>
            <w:tcW w:type="dxa" w:w="2400"/>
            <w:tcMar>
              <w:top w:w="90" w:type="dxa"/>
              <w:start w:w="120" w:type="dxa"/>
              <w:bottom w:w="90" w:type="dxa"/>
              <w:end w:w="120" w:type="dxa"/>
            </w:tcMar>
            <w:vAlign w:val="center"/>
            <w:shd w:fill="17324D"/>
          </w:tcPr>
          <w:p>
            <w:pPr>
              <w:spacing w:after="0" w:line="252" w:lineRule="auto"/>
            </w:pPr>
            <w:r>
              <w:rPr>
                <w:rFonts w:ascii="Aptos" w:hAnsi="Aptos"/>
                <w:b/>
                <w:color w:val="FFFFFF"/>
                <w:sz w:val="15"/>
              </w:rPr>
              <w:t>Field</w:t>
            </w:r>
          </w:p>
        </w:tc>
        <w:tc>
          <w:tcPr>
            <w:tcW w:type="dxa" w:w="5000"/>
            <w:tcMar>
              <w:top w:w="90" w:type="dxa"/>
              <w:start w:w="120" w:type="dxa"/>
              <w:bottom w:w="90" w:type="dxa"/>
              <w:end w:w="120" w:type="dxa"/>
            </w:tcMar>
            <w:vAlign w:val="center"/>
            <w:shd w:fill="17324D"/>
          </w:tcPr>
          <w:p>
            <w:pPr>
              <w:spacing w:after="0" w:line="252" w:lineRule="auto"/>
            </w:pPr>
            <w:r>
              <w:rPr>
                <w:rFonts w:ascii="Aptos" w:hAnsi="Aptos"/>
                <w:b/>
                <w:color w:val="FFFFFF"/>
                <w:sz w:val="15"/>
              </w:rPr>
              <w:t>Type / constraints</w:t>
            </w:r>
          </w:p>
        </w:tc>
        <w:tc>
          <w:tcPr>
            <w:tcW w:type="dxa" w:w="1960"/>
            <w:tcMar>
              <w:top w:w="90" w:type="dxa"/>
              <w:start w:w="120" w:type="dxa"/>
              <w:bottom w:w="90" w:type="dxa"/>
              <w:end w:w="120" w:type="dxa"/>
            </w:tcMar>
            <w:vAlign w:val="center"/>
            <w:shd w:fill="17324D"/>
          </w:tcPr>
          <w:p>
            <w:pPr>
              <w:spacing w:after="0" w:line="252" w:lineRule="auto"/>
            </w:pPr>
            <w:r>
              <w:rPr>
                <w:rFonts w:ascii="Aptos" w:hAnsi="Aptos"/>
                <w:b/>
                <w:color w:val="FFFFFF"/>
                <w:sz w:val="15"/>
              </w:rPr>
              <w:t>Required</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id</w:t>
            </w:r>
          </w:p>
        </w:tc>
        <w:tc>
          <w:tcPr>
            <w:tcW w:type="dxa" w:w="5000"/>
            <w:tcMar>
              <w:top w:w="90" w:type="dxa"/>
              <w:start w:w="120" w:type="dxa"/>
              <w:bottom w:w="90" w:type="dxa"/>
              <w:end w:w="120" w:type="dxa"/>
            </w:tcMar>
            <w:vAlign w:val="center"/>
          </w:tcPr>
          <w:p>
            <w:pPr>
              <w:spacing w:after="0" w:line="252" w:lineRule="auto"/>
            </w:pPr>
            <w:r>
              <w:rPr>
                <w:rFonts w:ascii="Aptos" w:hAnsi="Aptos"/>
                <w:sz w:val="15"/>
              </w:rPr>
              <w:t>Auto ID</w:t>
            </w:r>
          </w:p>
        </w:tc>
        <w:tc>
          <w:tcPr>
            <w:tcW w:type="dxa" w:w="1960"/>
            <w:tcMar>
              <w:top w:w="90" w:type="dxa"/>
              <w:start w:w="120" w:type="dxa"/>
              <w:bottom w:w="90" w:type="dxa"/>
              <w:end w:w="120" w:type="dxa"/>
            </w:tcMar>
            <w:vAlign w:val="center"/>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kind</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image | video | document</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originalFileName</w:t>
            </w:r>
          </w:p>
        </w:tc>
        <w:tc>
          <w:tcPr>
            <w:tcW w:type="dxa" w:w="5000"/>
            <w:tcMar>
              <w:top w:w="90" w:type="dxa"/>
              <w:start w:w="120" w:type="dxa"/>
              <w:bottom w:w="90" w:type="dxa"/>
              <w:end w:w="120" w:type="dxa"/>
            </w:tcMar>
            <w:vAlign w:val="center"/>
          </w:tcPr>
          <w:p>
            <w:pPr>
              <w:spacing w:after="0" w:line="252" w:lineRule="auto"/>
            </w:pPr>
            <w:r>
              <w:rPr>
                <w:rFonts w:ascii="Aptos" w:hAnsi="Aptos"/>
                <w:sz w:val="15"/>
              </w:rPr>
              <w:t>Sanitized display string</w:t>
            </w:r>
          </w:p>
        </w:tc>
        <w:tc>
          <w:tcPr>
            <w:tcW w:type="dxa" w:w="1960"/>
            <w:tcMar>
              <w:top w:w="90" w:type="dxa"/>
              <w:start w:w="120" w:type="dxa"/>
              <w:bottom w:w="90" w:type="dxa"/>
              <w:end w:w="120" w:type="dxa"/>
            </w:tcMar>
            <w:vAlign w:val="center"/>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storagePath</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Server-generated; immutable to clients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mimeType</w:t>
            </w:r>
          </w:p>
        </w:tc>
        <w:tc>
          <w:tcPr>
            <w:tcW w:type="dxa" w:w="5000"/>
            <w:tcMar>
              <w:top w:w="90" w:type="dxa"/>
              <w:start w:w="120" w:type="dxa"/>
              <w:bottom w:w="90" w:type="dxa"/>
              <w:end w:w="120" w:type="dxa"/>
            </w:tcMar>
            <w:vAlign w:val="center"/>
          </w:tcPr>
          <w:p>
            <w:pPr>
              <w:spacing w:after="0" w:line="252" w:lineRule="auto"/>
            </w:pPr>
            <w:r>
              <w:rPr>
                <w:rFonts w:ascii="Aptos" w:hAnsi="Aptos"/>
                <w:sz w:val="15"/>
              </w:rPr>
              <w:t>Allowlisted MIME</w:t>
            </w:r>
          </w:p>
        </w:tc>
        <w:tc>
          <w:tcPr>
            <w:tcW w:type="dxa" w:w="1960"/>
            <w:tcMar>
              <w:top w:w="90" w:type="dxa"/>
              <w:start w:w="120" w:type="dxa"/>
              <w:bottom w:w="90" w:type="dxa"/>
              <w:end w:w="120" w:type="dxa"/>
            </w:tcMar>
            <w:vAlign w:val="center"/>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sizeBytes</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Integer; validated server-side</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width / height / durationMs</w:t>
            </w:r>
          </w:p>
        </w:tc>
        <w:tc>
          <w:tcPr>
            <w:tcW w:type="dxa" w:w="5000"/>
            <w:tcMar>
              <w:top w:w="90" w:type="dxa"/>
              <w:start w:w="120" w:type="dxa"/>
              <w:bottom w:w="90" w:type="dxa"/>
              <w:end w:w="120" w:type="dxa"/>
            </w:tcMar>
            <w:vAlign w:val="center"/>
          </w:tcPr>
          <w:p>
            <w:pPr>
              <w:spacing w:after="0" w:line="252" w:lineRule="auto"/>
            </w:pPr>
            <w:r>
              <w:rPr>
                <w:rFonts w:ascii="Aptos" w:hAnsi="Aptos"/>
                <w:sz w:val="15"/>
              </w:rPr>
              <w:t>Extracted metadata where applicable</w:t>
            </w:r>
          </w:p>
        </w:tc>
        <w:tc>
          <w:tcPr>
            <w:tcW w:type="dxa" w:w="1960"/>
            <w:tcMar>
              <w:top w:w="90" w:type="dxa"/>
              <w:start w:w="120" w:type="dxa"/>
              <w:bottom w:w="90" w:type="dxa"/>
              <w:end w:w="120" w:type="dxa"/>
            </w:tcMar>
            <w:vAlign w:val="center"/>
          </w:tcPr>
          <w:p>
            <w:pPr>
              <w:spacing w:after="0" w:line="252" w:lineRule="auto"/>
            </w:pPr>
            <w:r>
              <w:rPr>
                <w:rFonts w:ascii="Aptos" w:hAnsi="Aptos"/>
                <w:sz w:val="15"/>
              </w:rPr>
              <w:t>Conditional</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title</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String 0–120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No</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altText</w:t>
            </w:r>
          </w:p>
        </w:tc>
        <w:tc>
          <w:tcPr>
            <w:tcW w:type="dxa" w:w="5000"/>
            <w:tcMar>
              <w:top w:w="90" w:type="dxa"/>
              <w:start w:w="120" w:type="dxa"/>
              <w:bottom w:w="90" w:type="dxa"/>
              <w:end w:w="120" w:type="dxa"/>
            </w:tcMar>
            <w:vAlign w:val="center"/>
          </w:tcPr>
          <w:p>
            <w:pPr>
              <w:spacing w:after="0" w:line="252" w:lineRule="auto"/>
            </w:pPr>
            <w:r>
              <w:rPr>
                <w:rFonts w:ascii="Aptos" w:hAnsi="Aptos"/>
                <w:sz w:val="15"/>
              </w:rPr>
              <w:t>String 1–180 for meaningful public images</w:t>
            </w:r>
          </w:p>
        </w:tc>
        <w:tc>
          <w:tcPr>
            <w:tcW w:type="dxa" w:w="1960"/>
            <w:tcMar>
              <w:top w:w="90" w:type="dxa"/>
              <w:start w:w="120" w:type="dxa"/>
              <w:bottom w:w="90" w:type="dxa"/>
              <w:end w:w="120" w:type="dxa"/>
            </w:tcMar>
            <w:vAlign w:val="center"/>
          </w:tcPr>
          <w:p>
            <w:pPr>
              <w:spacing w:after="0" w:line="252" w:lineRule="auto"/>
            </w:pPr>
            <w:r>
              <w:rPr>
                <w:rFonts w:ascii="Aptos" w:hAnsi="Aptos"/>
                <w:sz w:val="15"/>
              </w:rPr>
              <w:t>Conditional</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caption</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String 0–240</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No</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credit</w:t>
            </w:r>
          </w:p>
        </w:tc>
        <w:tc>
          <w:tcPr>
            <w:tcW w:type="dxa" w:w="5000"/>
            <w:tcMar>
              <w:top w:w="90" w:type="dxa"/>
              <w:start w:w="120" w:type="dxa"/>
              <w:bottom w:w="90" w:type="dxa"/>
              <w:end w:w="120" w:type="dxa"/>
            </w:tcMar>
            <w:vAlign w:val="center"/>
          </w:tcPr>
          <w:p>
            <w:pPr>
              <w:spacing w:after="0" w:line="252" w:lineRule="auto"/>
            </w:pPr>
            <w:r>
              <w:rPr>
                <w:rFonts w:ascii="Aptos" w:hAnsi="Aptos"/>
                <w:sz w:val="15"/>
              </w:rPr>
              <w:t>String 0–120</w:t>
            </w:r>
          </w:p>
        </w:tc>
        <w:tc>
          <w:tcPr>
            <w:tcW w:type="dxa" w:w="1960"/>
            <w:tcMar>
              <w:top w:w="90" w:type="dxa"/>
              <w:start w:w="120" w:type="dxa"/>
              <w:bottom w:w="90" w:type="dxa"/>
              <w:end w:w="120" w:type="dxa"/>
            </w:tcMar>
            <w:vAlign w:val="center"/>
          </w:tcPr>
          <w:p>
            <w:pPr>
              <w:spacing w:after="0" w:line="252" w:lineRule="auto"/>
            </w:pPr>
            <w:r>
              <w:rPr>
                <w:rFonts w:ascii="Aptos" w:hAnsi="Aptos"/>
                <w:sz w:val="15"/>
              </w:rPr>
              <w:t>No</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tags</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Array 0–20 strings</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No</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consentStatus</w:t>
            </w:r>
          </w:p>
        </w:tc>
        <w:tc>
          <w:tcPr>
            <w:tcW w:type="dxa" w:w="5000"/>
            <w:tcMar>
              <w:top w:w="90" w:type="dxa"/>
              <w:start w:w="120" w:type="dxa"/>
              <w:bottom w:w="90" w:type="dxa"/>
              <w:end w:w="120" w:type="dxa"/>
            </w:tcMar>
            <w:vAlign w:val="center"/>
          </w:tcPr>
          <w:p>
            <w:pPr>
              <w:spacing w:after="0" w:line="252" w:lineRule="auto"/>
            </w:pPr>
            <w:r>
              <w:rPr>
                <w:rFonts w:ascii="Aptos" w:hAnsi="Aptos"/>
                <w:sz w:val="15"/>
              </w:rPr>
              <w:t>notRequired | pending | confirmed | expired | withdrawn</w:t>
            </w:r>
          </w:p>
        </w:tc>
        <w:tc>
          <w:tcPr>
            <w:tcW w:type="dxa" w:w="1960"/>
            <w:tcMar>
              <w:top w:w="90" w:type="dxa"/>
              <w:start w:w="120" w:type="dxa"/>
              <w:bottom w:w="90" w:type="dxa"/>
              <w:end w:w="120" w:type="dxa"/>
            </w:tcMar>
            <w:vAlign w:val="center"/>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consentReference</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Restricted reference; never publicly returned</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Conditional</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focalPoint</w:t>
            </w:r>
          </w:p>
        </w:tc>
        <w:tc>
          <w:tcPr>
            <w:tcW w:type="dxa" w:w="5000"/>
            <w:tcMar>
              <w:top w:w="90" w:type="dxa"/>
              <w:start w:w="120" w:type="dxa"/>
              <w:bottom w:w="90" w:type="dxa"/>
              <w:end w:w="120" w:type="dxa"/>
            </w:tcMar>
            <w:vAlign w:val="center"/>
          </w:tcPr>
          <w:p>
            <w:pPr>
              <w:spacing w:after="0" w:line="252" w:lineRule="auto"/>
            </w:pPr>
            <w:r>
              <w:rPr>
                <w:rFonts w:ascii="Aptos" w:hAnsi="Aptos"/>
                <w:sz w:val="15"/>
              </w:rPr>
              <w:t>x/y decimals 0–1</w:t>
            </w:r>
          </w:p>
        </w:tc>
        <w:tc>
          <w:tcPr>
            <w:tcW w:type="dxa" w:w="1960"/>
            <w:tcMar>
              <w:top w:w="90" w:type="dxa"/>
              <w:start w:w="120" w:type="dxa"/>
              <w:bottom w:w="90" w:type="dxa"/>
              <w:end w:w="120" w:type="dxa"/>
            </w:tcMar>
            <w:vAlign w:val="center"/>
          </w:tcPr>
          <w:p>
            <w:pPr>
              <w:spacing w:after="0" w:line="252" w:lineRule="auto"/>
            </w:pPr>
            <w:r>
              <w:rPr>
                <w:rFonts w:ascii="Aptos" w:hAnsi="Aptos"/>
                <w:sz w:val="15"/>
              </w:rPr>
              <w:t>No</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processingStatus</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uploaded | processing | ready | failed | quarantined</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derivatives</w:t>
            </w:r>
          </w:p>
        </w:tc>
        <w:tc>
          <w:tcPr>
            <w:tcW w:type="dxa" w:w="5000"/>
            <w:tcMar>
              <w:top w:w="90" w:type="dxa"/>
              <w:start w:w="120" w:type="dxa"/>
              <w:bottom w:w="90" w:type="dxa"/>
              <w:end w:w="120" w:type="dxa"/>
            </w:tcMar>
            <w:vAlign w:val="center"/>
          </w:tcPr>
          <w:p>
            <w:pPr>
              <w:spacing w:after="0" w:line="252" w:lineRule="auto"/>
            </w:pPr>
            <w:r>
              <w:rPr>
                <w:rFonts w:ascii="Aptos" w:hAnsi="Aptos"/>
                <w:sz w:val="15"/>
              </w:rPr>
              <w:t>Map of approved rendition metadata</w:t>
            </w:r>
          </w:p>
        </w:tc>
        <w:tc>
          <w:tcPr>
            <w:tcW w:type="dxa" w:w="1960"/>
            <w:tcMar>
              <w:top w:w="90" w:type="dxa"/>
              <w:start w:w="120" w:type="dxa"/>
              <w:bottom w:w="90" w:type="dxa"/>
              <w:end w:w="120" w:type="dxa"/>
            </w:tcMar>
            <w:vAlign w:val="center"/>
          </w:tcPr>
          <w:p>
            <w:pPr>
              <w:spacing w:after="0" w:line="252" w:lineRule="auto"/>
            </w:pPr>
            <w:r>
              <w:rPr>
                <w:rFonts w:ascii="Aptos" w:hAnsi="Aptos"/>
                <w:sz w:val="15"/>
              </w:rPr>
              <w:t>Server</w:t>
            </w:r>
          </w:p>
        </w:tc>
      </w:tr>
      <w:tr>
        <w:tc>
          <w:tcPr>
            <w:tcW w:type="dxa" w:w="2400"/>
            <w:tcMar>
              <w:top w:w="90" w:type="dxa"/>
              <w:start w:w="120" w:type="dxa"/>
              <w:bottom w:w="90" w:type="dxa"/>
              <w:end w:w="120" w:type="dxa"/>
            </w:tcMar>
            <w:vAlign w:val="center"/>
            <w:shd w:fill="F3F6F8"/>
          </w:tcPr>
          <w:p>
            <w:pPr>
              <w:spacing w:after="0" w:line="252" w:lineRule="auto"/>
            </w:pPr>
            <w:r>
              <w:rPr>
                <w:rFonts w:ascii="Aptos" w:hAnsi="Aptos"/>
                <w:sz w:val="15"/>
              </w:rPr>
              <w:t>visibility</w:t>
            </w:r>
          </w:p>
        </w:tc>
        <w:tc>
          <w:tcPr>
            <w:tcW w:type="dxa" w:w="5000"/>
            <w:tcMar>
              <w:top w:w="90" w:type="dxa"/>
              <w:start w:w="120" w:type="dxa"/>
              <w:bottom w:w="90" w:type="dxa"/>
              <w:end w:w="120" w:type="dxa"/>
            </w:tcMar>
            <w:vAlign w:val="center"/>
            <w:shd w:fill="F3F6F8"/>
          </w:tcPr>
          <w:p>
            <w:pPr>
              <w:spacing w:after="0" w:line="252" w:lineRule="auto"/>
            </w:pPr>
            <w:r>
              <w:rPr>
                <w:rFonts w:ascii="Aptos" w:hAnsi="Aptos"/>
                <w:sz w:val="15"/>
              </w:rPr>
              <w:t>private | public</w:t>
            </w:r>
          </w:p>
        </w:tc>
        <w:tc>
          <w:tcPr>
            <w:tcW w:type="dxa" w:w="1960"/>
            <w:tcMar>
              <w:top w:w="90" w:type="dxa"/>
              <w:start w:w="120" w:type="dxa"/>
              <w:bottom w:w="90" w:type="dxa"/>
              <w:end w:w="120" w:type="dxa"/>
            </w:tcMar>
            <w:vAlign w:val="center"/>
            <w:shd w:fill="F3F6F8"/>
          </w:tcPr>
          <w:p>
            <w:pPr>
              <w:spacing w:after="0" w:line="252" w:lineRule="auto"/>
            </w:pPr>
            <w:r>
              <w:rPr>
                <w:rFonts w:ascii="Aptos" w:hAnsi="Aptos"/>
                <w:sz w:val="15"/>
              </w:rPr>
              <w:t>Yes</w:t>
            </w:r>
          </w:p>
        </w:tc>
      </w:tr>
      <w:tr>
        <w:tc>
          <w:tcPr>
            <w:tcW w:type="dxa" w:w="2400"/>
            <w:tcMar>
              <w:top w:w="90" w:type="dxa"/>
              <w:start w:w="120" w:type="dxa"/>
              <w:bottom w:w="90" w:type="dxa"/>
              <w:end w:w="120" w:type="dxa"/>
            </w:tcMar>
            <w:vAlign w:val="center"/>
          </w:tcPr>
          <w:p>
            <w:pPr>
              <w:spacing w:after="0" w:line="252" w:lineRule="auto"/>
            </w:pPr>
            <w:r>
              <w:rPr>
                <w:rFonts w:ascii="Aptos" w:hAnsi="Aptos"/>
                <w:sz w:val="15"/>
              </w:rPr>
              <w:t>createdAt/By, updatedAt/By</w:t>
            </w:r>
          </w:p>
        </w:tc>
        <w:tc>
          <w:tcPr>
            <w:tcW w:type="dxa" w:w="5000"/>
            <w:tcMar>
              <w:top w:w="90" w:type="dxa"/>
              <w:start w:w="120" w:type="dxa"/>
              <w:bottom w:w="90" w:type="dxa"/>
              <w:end w:w="120" w:type="dxa"/>
            </w:tcMar>
            <w:vAlign w:val="center"/>
          </w:tcPr>
          <w:p>
            <w:pPr>
              <w:spacing w:after="0" w:line="252" w:lineRule="auto"/>
            </w:pPr>
            <w:r>
              <w:rPr>
                <w:rFonts w:ascii="Aptos" w:hAnsi="Aptos"/>
                <w:sz w:val="15"/>
              </w:rPr>
              <w:t>Audit fields</w:t>
            </w:r>
          </w:p>
        </w:tc>
        <w:tc>
          <w:tcPr>
            <w:tcW w:type="dxa" w:w="1960"/>
            <w:tcMar>
              <w:top w:w="90" w:type="dxa"/>
              <w:start w:w="120" w:type="dxa"/>
              <w:bottom w:w="90" w:type="dxa"/>
              <w:end w:w="120" w:type="dxa"/>
            </w:tcMar>
            <w:vAlign w:val="center"/>
          </w:tcPr>
          <w:p>
            <w:pPr>
              <w:spacing w:after="0" w:line="252" w:lineRule="auto"/>
            </w:pPr>
            <w:r>
              <w:rPr>
                <w:rFonts w:ascii="Aptos" w:hAnsi="Aptos"/>
                <w:sz w:val="15"/>
              </w:rPr>
              <w:t>Yes</w:t>
            </w:r>
          </w:p>
        </w:tc>
      </w:tr>
    </w:tbl>
    <w:p>
      <w:pPr>
        <w:spacing w:after="0"/>
      </w:pPr>
    </w:p>
    <w:p>
      <w:pPr>
        <w:pStyle w:val="Heading2"/>
        <w:keepNext/>
      </w:pPr>
      <w:r>
        <w:t>7.1 Media rules</w:t>
      </w:r>
    </w:p>
    <w:p>
      <w:pPr>
        <w:pStyle w:val="ListBullet"/>
        <w:keepLines/>
      </w:pPr>
      <w:r>
        <w:t>Images: JPEG, PNG, WebP, and AVIF input as supported; block SVG unless sanitized by a trusted process. Generate responsive WebP/AVIF/JPEG derivatives and thumbnails.</w:t>
      </w:r>
    </w:p>
    <w:p>
      <w:pPr>
        <w:pStyle w:val="ListBullet"/>
        <w:keepLines/>
      </w:pPr>
      <w:r>
        <w:t>Video: prefer a managed external streaming provider or Firebase Storage with explicit size limits and poster images. Release 1 CMS may store YouTube/Vimeo links; privacy-enhanced embedding is required where available.</w:t>
      </w:r>
    </w:p>
    <w:p>
      <w:pPr>
        <w:pStyle w:val="ListBullet"/>
        <w:keepLines/>
      </w:pPr>
      <w:r>
        <w:t>Require alt text before publishing meaningful images. Decorative media is explicitly marked decorative and emits empty alt text.</w:t>
      </w:r>
    </w:p>
    <w:p>
      <w:pPr>
        <w:pStyle w:val="ListBullet"/>
        <w:keepLines/>
      </w:pPr>
      <w:r>
        <w:t>Prevent publication where consent is pending, expired, or withdrawn. Withdrawal must remove public references and invalidate delivery caches.</w:t>
      </w:r>
    </w:p>
    <w:p>
      <w:pPr>
        <w:pStyle w:val="ListBullet"/>
        <w:keepLines/>
      </w:pPr>
      <w:r>
        <w:t>Strip unnecessary metadata such as GPS coordinates from public derivatives.</w:t>
      </w:r>
    </w:p>
    <w:p>
      <w:pPr>
        <w:pStyle w:val="ListBullet"/>
        <w:keepLines/>
      </w:pPr>
      <w:r>
        <w:t>Use checksum/deduplication, resumable uploads, progress, retry, and clear processing failure states.</w:t>
      </w:r>
    </w:p>
    <w:p>
      <w:pPr>
        <w:pStyle w:val="Heading1"/>
        <w:keepNext/>
      </w:pPr>
      <w:r>
        <w:t>8. Global Configuration</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900"/>
        <w:gridCol w:w="7460"/>
      </w:tblGrid>
      <w:tr>
        <w:trPr>
          <w:tblHeader w:val="true"/>
        </w:trPr>
        <w:tc>
          <w:tcPr>
            <w:tcW w:type="dxa" w:w="1900"/>
            <w:tcMar>
              <w:top w:w="90" w:type="dxa"/>
              <w:start w:w="120" w:type="dxa"/>
              <w:bottom w:w="90" w:type="dxa"/>
              <w:end w:w="120" w:type="dxa"/>
            </w:tcMar>
            <w:vAlign w:val="center"/>
            <w:shd w:fill="17324D"/>
          </w:tcPr>
          <w:p>
            <w:pPr>
              <w:spacing w:after="0" w:line="252" w:lineRule="auto"/>
            </w:pPr>
            <w:r>
              <w:rPr>
                <w:rFonts w:ascii="Aptos" w:hAnsi="Aptos"/>
                <w:b/>
                <w:color w:val="FFFFFF"/>
                <w:sz w:val="16"/>
              </w:rPr>
              <w:t>Area</w:t>
            </w:r>
          </w:p>
        </w:tc>
        <w:tc>
          <w:tcPr>
            <w:tcW w:type="dxa" w:w="7460"/>
            <w:tcMar>
              <w:top w:w="90" w:type="dxa"/>
              <w:start w:w="120" w:type="dxa"/>
              <w:bottom w:w="90" w:type="dxa"/>
              <w:end w:w="120" w:type="dxa"/>
            </w:tcMar>
            <w:vAlign w:val="center"/>
            <w:shd w:fill="17324D"/>
          </w:tcPr>
          <w:p>
            <w:pPr>
              <w:spacing w:after="0" w:line="252" w:lineRule="auto"/>
            </w:pPr>
            <w:r>
              <w:rPr>
                <w:rFonts w:ascii="Aptos" w:hAnsi="Aptos"/>
                <w:b/>
                <w:color w:val="FFFFFF"/>
                <w:sz w:val="16"/>
              </w:rPr>
              <w:t>Fields</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Brand</w:t>
            </w:r>
          </w:p>
        </w:tc>
        <w:tc>
          <w:tcPr>
            <w:tcW w:type="dxa" w:w="7460"/>
            <w:tcMar>
              <w:top w:w="90" w:type="dxa"/>
              <w:start w:w="120" w:type="dxa"/>
              <w:bottom w:w="90" w:type="dxa"/>
              <w:end w:w="120" w:type="dxa"/>
            </w:tcMar>
            <w:vAlign w:val="center"/>
          </w:tcPr>
          <w:p>
            <w:pPr>
              <w:spacing w:after="0" w:line="252" w:lineRule="auto"/>
            </w:pPr>
            <w:r>
              <w:rPr>
                <w:rFonts w:ascii="Aptos" w:hAnsi="Aptos"/>
                <w:sz w:val="16"/>
              </w:rPr>
              <w:t>siteName, legalName, logoLightId, logoDarkId, faviconId, primary/secondary/accent design tokens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Contact</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primaryPhone, WhatsApp number, publicEmail, address lines, city, state, postal code, country, mapUrl, businessHours</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Social</w:t>
            </w:r>
          </w:p>
        </w:tc>
        <w:tc>
          <w:tcPr>
            <w:tcW w:type="dxa" w:w="7460"/>
            <w:tcMar>
              <w:top w:w="90" w:type="dxa"/>
              <w:start w:w="120" w:type="dxa"/>
              <w:bottom w:w="90" w:type="dxa"/>
              <w:end w:w="120" w:type="dxa"/>
            </w:tcMar>
            <w:vAlign w:val="center"/>
          </w:tcPr>
          <w:p>
            <w:pPr>
              <w:spacing w:after="0" w:line="252" w:lineRule="auto"/>
            </w:pPr>
            <w:r>
              <w:rPr>
                <w:rFonts w:ascii="Aptos" w:hAnsi="Aptos"/>
                <w:sz w:val="16"/>
              </w:rPr>
              <w:t>Instagram, Facebook, YouTube, LinkedIn and other allowlisted HTTPS profiles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Navigation</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menu groups, labels, internal targets, order, enabled flag, new-tab rule</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Footer</w:t>
            </w:r>
          </w:p>
        </w:tc>
        <w:tc>
          <w:tcPr>
            <w:tcW w:type="dxa" w:w="7460"/>
            <w:tcMar>
              <w:top w:w="90" w:type="dxa"/>
              <w:start w:w="120" w:type="dxa"/>
              <w:bottom w:w="90" w:type="dxa"/>
              <w:end w:w="120" w:type="dxa"/>
            </w:tcMar>
            <w:vAlign w:val="center"/>
          </w:tcPr>
          <w:p>
            <w:pPr>
              <w:spacing w:after="0" w:line="252" w:lineRule="auto"/>
            </w:pPr>
            <w:r>
              <w:rPr>
                <w:rFonts w:ascii="Aptos" w:hAnsi="Aptos"/>
                <w:sz w:val="16"/>
              </w:rPr>
              <w:t>summary, link groups, contact visibility, copyright template, policy links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SEO defaults</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title suffix, default description, default social image, organization schema fields</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Analytics</w:t>
            </w:r>
          </w:p>
        </w:tc>
        <w:tc>
          <w:tcPr>
            <w:tcW w:type="dxa" w:w="7460"/>
            <w:tcMar>
              <w:top w:w="90" w:type="dxa"/>
              <w:start w:w="120" w:type="dxa"/>
              <w:bottom w:w="90" w:type="dxa"/>
              <w:end w:w="120" w:type="dxa"/>
            </w:tcMar>
            <w:vAlign w:val="center"/>
          </w:tcPr>
          <w:p>
            <w:pPr>
              <w:spacing w:after="0" w:line="252" w:lineRule="auto"/>
            </w:pPr>
            <w:r>
              <w:rPr>
                <w:rFonts w:ascii="Aptos" w:hAnsi="Aptos"/>
                <w:sz w:val="16"/>
              </w:rPr>
              <w:t>consent mode, analytics provider configuration references; secrets remain server-side</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Feature flags</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blogEnabled, experiencesEnabled, testimonialsEnabled, maintenanceMode and controlled rollout flags</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System</w:t>
            </w:r>
          </w:p>
        </w:tc>
        <w:tc>
          <w:tcPr>
            <w:tcW w:type="dxa" w:w="7460"/>
            <w:tcMar>
              <w:top w:w="90" w:type="dxa"/>
              <w:start w:w="120" w:type="dxa"/>
              <w:bottom w:w="90" w:type="dxa"/>
              <w:end w:w="120" w:type="dxa"/>
            </w:tcMar>
            <w:vAlign w:val="center"/>
          </w:tcPr>
          <w:p>
            <w:pPr>
              <w:spacing w:after="0" w:line="252" w:lineRule="auto"/>
            </w:pPr>
            <w:r>
              <w:rPr>
                <w:rFonts w:ascii="Aptos" w:hAnsi="Aptos"/>
                <w:sz w:val="16"/>
              </w:rPr>
              <w:t>siteTimezone, reserved slugs, records per page, upload limits; localizationReady=true</w:t>
            </w:r>
          </w:p>
        </w:tc>
      </w:tr>
    </w:tbl>
    <w:p>
      <w:pPr>
        <w:spacing w:after="0"/>
      </w:pPr>
    </w:p>
    <w:p>
      <w:pPr>
        <w:pStyle w:val="Heading1"/>
        <w:keepNext/>
      </w:pPr>
      <w:r>
        <w:t>9. Editorial Workflow and Versioning</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300"/>
        <w:gridCol w:w="2200"/>
        <w:gridCol w:w="2900"/>
        <w:gridCol w:w="2960"/>
      </w:tblGrid>
      <w:tr>
        <w:trPr>
          <w:tblHeader w:val="true"/>
        </w:trPr>
        <w:tc>
          <w:tcPr>
            <w:tcW w:type="dxa" w:w="1300"/>
            <w:tcMar>
              <w:top w:w="90" w:type="dxa"/>
              <w:start w:w="120" w:type="dxa"/>
              <w:bottom w:w="90" w:type="dxa"/>
              <w:end w:w="120" w:type="dxa"/>
            </w:tcMar>
            <w:vAlign w:val="center"/>
            <w:shd w:fill="17324D"/>
          </w:tcPr>
          <w:p>
            <w:pPr>
              <w:spacing w:after="0" w:line="252" w:lineRule="auto"/>
            </w:pPr>
            <w:r>
              <w:rPr>
                <w:rFonts w:ascii="Aptos" w:hAnsi="Aptos"/>
                <w:b/>
                <w:color w:val="FFFFFF"/>
                <w:sz w:val="16"/>
              </w:rPr>
              <w:t>State</w:t>
            </w:r>
          </w:p>
        </w:tc>
        <w:tc>
          <w:tcPr>
            <w:tcW w:type="dxa" w:w="2200"/>
            <w:tcMar>
              <w:top w:w="90" w:type="dxa"/>
              <w:start w:w="120" w:type="dxa"/>
              <w:bottom w:w="90" w:type="dxa"/>
              <w:end w:w="120" w:type="dxa"/>
            </w:tcMar>
            <w:vAlign w:val="center"/>
            <w:shd w:fill="17324D"/>
          </w:tcPr>
          <w:p>
            <w:pPr>
              <w:spacing w:after="0" w:line="252" w:lineRule="auto"/>
            </w:pPr>
            <w:r>
              <w:rPr>
                <w:rFonts w:ascii="Aptos" w:hAnsi="Aptos"/>
                <w:b/>
                <w:color w:val="FFFFFF"/>
                <w:sz w:val="16"/>
              </w:rPr>
              <w:t>Who can enter</w:t>
            </w:r>
          </w:p>
        </w:tc>
        <w:tc>
          <w:tcPr>
            <w:tcW w:type="dxa" w:w="2900"/>
            <w:tcMar>
              <w:top w:w="90" w:type="dxa"/>
              <w:start w:w="120" w:type="dxa"/>
              <w:bottom w:w="90" w:type="dxa"/>
              <w:end w:w="120" w:type="dxa"/>
            </w:tcMar>
            <w:vAlign w:val="center"/>
            <w:shd w:fill="17324D"/>
          </w:tcPr>
          <w:p>
            <w:pPr>
              <w:spacing w:after="0" w:line="252" w:lineRule="auto"/>
            </w:pPr>
            <w:r>
              <w:rPr>
                <w:rFonts w:ascii="Aptos" w:hAnsi="Aptos"/>
                <w:b/>
                <w:color w:val="FFFFFF"/>
                <w:sz w:val="16"/>
              </w:rPr>
              <w:t>Permitted next states</w:t>
            </w:r>
          </w:p>
        </w:tc>
        <w:tc>
          <w:tcPr>
            <w:tcW w:type="dxa" w:w="2960"/>
            <w:tcMar>
              <w:top w:w="90" w:type="dxa"/>
              <w:start w:w="120" w:type="dxa"/>
              <w:bottom w:w="90" w:type="dxa"/>
              <w:end w:w="120" w:type="dxa"/>
            </w:tcMar>
            <w:vAlign w:val="center"/>
            <w:shd w:fill="17324D"/>
          </w:tcPr>
          <w:p>
            <w:pPr>
              <w:spacing w:after="0" w:line="252" w:lineRule="auto"/>
            </w:pPr>
            <w:r>
              <w:rPr>
                <w:rFonts w:ascii="Aptos" w:hAnsi="Aptos"/>
                <w:b/>
                <w:color w:val="FFFFFF"/>
                <w:sz w:val="16"/>
              </w:rPr>
              <w:t>Public effect</w:t>
            </w:r>
          </w:p>
        </w:tc>
      </w:tr>
      <w:tr>
        <w:tc>
          <w:tcPr>
            <w:tcW w:type="dxa" w:w="1300"/>
            <w:tcMar>
              <w:top w:w="90" w:type="dxa"/>
              <w:start w:w="120" w:type="dxa"/>
              <w:bottom w:w="90" w:type="dxa"/>
              <w:end w:w="120" w:type="dxa"/>
            </w:tcMar>
            <w:vAlign w:val="center"/>
          </w:tcPr>
          <w:p>
            <w:pPr>
              <w:spacing w:after="0" w:line="252" w:lineRule="auto"/>
            </w:pPr>
            <w:r>
              <w:rPr>
                <w:rFonts w:ascii="Aptos" w:hAnsi="Aptos"/>
                <w:sz w:val="16"/>
              </w:rPr>
              <w:t>Draft</w:t>
            </w:r>
          </w:p>
        </w:tc>
        <w:tc>
          <w:tcPr>
            <w:tcW w:type="dxa" w:w="2200"/>
            <w:tcMar>
              <w:top w:w="90" w:type="dxa"/>
              <w:start w:w="120" w:type="dxa"/>
              <w:bottom w:w="90" w:type="dxa"/>
              <w:end w:w="120" w:type="dxa"/>
            </w:tcMar>
            <w:vAlign w:val="center"/>
          </w:tcPr>
          <w:p>
            <w:pPr>
              <w:spacing w:after="0" w:line="252" w:lineRule="auto"/>
            </w:pPr>
            <w:r>
              <w:rPr>
                <w:rFonts w:ascii="Aptos" w:hAnsi="Aptos"/>
                <w:sz w:val="16"/>
              </w:rPr>
              <w:t>Editor+</w:t>
            </w:r>
          </w:p>
        </w:tc>
        <w:tc>
          <w:tcPr>
            <w:tcW w:type="dxa" w:w="2900"/>
            <w:tcMar>
              <w:top w:w="90" w:type="dxa"/>
              <w:start w:w="120" w:type="dxa"/>
              <w:bottom w:w="90" w:type="dxa"/>
              <w:end w:w="120" w:type="dxa"/>
            </w:tcMar>
            <w:vAlign w:val="center"/>
          </w:tcPr>
          <w:p>
            <w:pPr>
              <w:spacing w:after="0" w:line="252" w:lineRule="auto"/>
            </w:pPr>
            <w:r>
              <w:rPr>
                <w:rFonts w:ascii="Aptos" w:hAnsi="Aptos"/>
                <w:sz w:val="16"/>
              </w:rPr>
              <w:t>In Review, Archived</w:t>
            </w:r>
          </w:p>
        </w:tc>
        <w:tc>
          <w:tcPr>
            <w:tcW w:type="dxa" w:w="2960"/>
            <w:tcMar>
              <w:top w:w="90" w:type="dxa"/>
              <w:start w:w="120" w:type="dxa"/>
              <w:bottom w:w="90" w:type="dxa"/>
              <w:end w:w="120" w:type="dxa"/>
            </w:tcMar>
            <w:vAlign w:val="center"/>
          </w:tcPr>
          <w:p>
            <w:pPr>
              <w:spacing w:after="0" w:line="252" w:lineRule="auto"/>
            </w:pPr>
            <w:r>
              <w:rPr>
                <w:rFonts w:ascii="Aptos" w:hAnsi="Aptos"/>
                <w:sz w:val="16"/>
              </w:rPr>
              <w:t>No public change</w:t>
            </w:r>
          </w:p>
        </w:tc>
      </w:tr>
      <w:tr>
        <w:tc>
          <w:tcPr>
            <w:tcW w:type="dxa" w:w="1300"/>
            <w:tcMar>
              <w:top w:w="90" w:type="dxa"/>
              <w:start w:w="120" w:type="dxa"/>
              <w:bottom w:w="90" w:type="dxa"/>
              <w:end w:w="120" w:type="dxa"/>
            </w:tcMar>
            <w:vAlign w:val="center"/>
            <w:shd w:fill="F3F6F8"/>
          </w:tcPr>
          <w:p>
            <w:pPr>
              <w:spacing w:after="0" w:line="252" w:lineRule="auto"/>
            </w:pPr>
            <w:r>
              <w:rPr>
                <w:rFonts w:ascii="Aptos" w:hAnsi="Aptos"/>
                <w:sz w:val="16"/>
              </w:rPr>
              <w:t>In Review</w:t>
            </w:r>
          </w:p>
        </w:tc>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Editor submits; Publisher reviews</w:t>
            </w:r>
          </w:p>
        </w:tc>
        <w:tc>
          <w:tcPr>
            <w:tcW w:type="dxa" w:w="2900"/>
            <w:tcMar>
              <w:top w:w="90" w:type="dxa"/>
              <w:start w:w="120" w:type="dxa"/>
              <w:bottom w:w="90" w:type="dxa"/>
              <w:end w:w="120" w:type="dxa"/>
            </w:tcMar>
            <w:vAlign w:val="center"/>
            <w:shd w:fill="F3F6F8"/>
          </w:tcPr>
          <w:p>
            <w:pPr>
              <w:spacing w:after="0" w:line="252" w:lineRule="auto"/>
            </w:pPr>
            <w:r>
              <w:rPr>
                <w:rFonts w:ascii="Aptos" w:hAnsi="Aptos"/>
                <w:sz w:val="16"/>
              </w:rPr>
              <w:t>Draft, Scheduled, Published</w:t>
            </w:r>
          </w:p>
        </w:tc>
        <w:tc>
          <w:tcPr>
            <w:tcW w:type="dxa" w:w="2960"/>
            <w:tcMar>
              <w:top w:w="90" w:type="dxa"/>
              <w:start w:w="120" w:type="dxa"/>
              <w:bottom w:w="90" w:type="dxa"/>
              <w:end w:w="120" w:type="dxa"/>
            </w:tcMar>
            <w:vAlign w:val="center"/>
            <w:shd w:fill="F3F6F8"/>
          </w:tcPr>
          <w:p>
            <w:pPr>
              <w:spacing w:after="0" w:line="252" w:lineRule="auto"/>
            </w:pPr>
            <w:r>
              <w:rPr>
                <w:rFonts w:ascii="Aptos" w:hAnsi="Aptos"/>
                <w:sz w:val="16"/>
              </w:rPr>
              <w:t>No public change</w:t>
            </w:r>
          </w:p>
        </w:tc>
      </w:tr>
      <w:tr>
        <w:tc>
          <w:tcPr>
            <w:tcW w:type="dxa" w:w="1300"/>
            <w:tcMar>
              <w:top w:w="90" w:type="dxa"/>
              <w:start w:w="120" w:type="dxa"/>
              <w:bottom w:w="90" w:type="dxa"/>
              <w:end w:w="120" w:type="dxa"/>
            </w:tcMar>
            <w:vAlign w:val="center"/>
          </w:tcPr>
          <w:p>
            <w:pPr>
              <w:spacing w:after="0" w:line="252" w:lineRule="auto"/>
            </w:pPr>
            <w:r>
              <w:rPr>
                <w:rFonts w:ascii="Aptos" w:hAnsi="Aptos"/>
                <w:sz w:val="16"/>
              </w:rPr>
              <w:t>Scheduled</w:t>
            </w:r>
          </w:p>
        </w:tc>
        <w:tc>
          <w:tcPr>
            <w:tcW w:type="dxa" w:w="2200"/>
            <w:tcMar>
              <w:top w:w="90" w:type="dxa"/>
              <w:start w:w="120" w:type="dxa"/>
              <w:bottom w:w="90" w:type="dxa"/>
              <w:end w:w="120" w:type="dxa"/>
            </w:tcMar>
            <w:vAlign w:val="center"/>
          </w:tcPr>
          <w:p>
            <w:pPr>
              <w:spacing w:after="0" w:line="252" w:lineRule="auto"/>
            </w:pPr>
            <w:r>
              <w:rPr>
                <w:rFonts w:ascii="Aptos" w:hAnsi="Aptos"/>
                <w:sz w:val="16"/>
              </w:rPr>
              <w:t>Publisher+</w:t>
            </w:r>
          </w:p>
        </w:tc>
        <w:tc>
          <w:tcPr>
            <w:tcW w:type="dxa" w:w="2900"/>
            <w:tcMar>
              <w:top w:w="90" w:type="dxa"/>
              <w:start w:w="120" w:type="dxa"/>
              <w:bottom w:w="90" w:type="dxa"/>
              <w:end w:w="120" w:type="dxa"/>
            </w:tcMar>
            <w:vAlign w:val="center"/>
          </w:tcPr>
          <w:p>
            <w:pPr>
              <w:spacing w:after="0" w:line="252" w:lineRule="auto"/>
            </w:pPr>
            <w:r>
              <w:rPr>
                <w:rFonts w:ascii="Aptos" w:hAnsi="Aptos"/>
                <w:sz w:val="16"/>
              </w:rPr>
              <w:t>Draft, Published, Archived</w:t>
            </w:r>
          </w:p>
        </w:tc>
        <w:tc>
          <w:tcPr>
            <w:tcW w:type="dxa" w:w="2960"/>
            <w:tcMar>
              <w:top w:w="90" w:type="dxa"/>
              <w:start w:w="120" w:type="dxa"/>
              <w:bottom w:w="90" w:type="dxa"/>
              <w:end w:w="120" w:type="dxa"/>
            </w:tcMar>
            <w:vAlign w:val="center"/>
          </w:tcPr>
          <w:p>
            <w:pPr>
              <w:spacing w:after="0" w:line="252" w:lineRule="auto"/>
            </w:pPr>
            <w:r>
              <w:rPr>
                <w:rFonts w:ascii="Aptos" w:hAnsi="Aptos"/>
                <w:sz w:val="16"/>
              </w:rPr>
              <w:t>Automatically publishes at scheduledAt</w:t>
            </w:r>
          </w:p>
        </w:tc>
      </w:tr>
      <w:tr>
        <w:tc>
          <w:tcPr>
            <w:tcW w:type="dxa" w:w="1300"/>
            <w:tcMar>
              <w:top w:w="90" w:type="dxa"/>
              <w:start w:w="120" w:type="dxa"/>
              <w:bottom w:w="90" w:type="dxa"/>
              <w:end w:w="120" w:type="dxa"/>
            </w:tcMar>
            <w:vAlign w:val="center"/>
            <w:shd w:fill="F3F6F8"/>
          </w:tcPr>
          <w:p>
            <w:pPr>
              <w:spacing w:after="0" w:line="252" w:lineRule="auto"/>
            </w:pPr>
            <w:r>
              <w:rPr>
                <w:rFonts w:ascii="Aptos" w:hAnsi="Aptos"/>
                <w:sz w:val="16"/>
              </w:rPr>
              <w:t>Published</w:t>
            </w:r>
          </w:p>
        </w:tc>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Publisher+</w:t>
            </w:r>
          </w:p>
        </w:tc>
        <w:tc>
          <w:tcPr>
            <w:tcW w:type="dxa" w:w="2900"/>
            <w:tcMar>
              <w:top w:w="90" w:type="dxa"/>
              <w:start w:w="120" w:type="dxa"/>
              <w:bottom w:w="90" w:type="dxa"/>
              <w:end w:w="120" w:type="dxa"/>
            </w:tcMar>
            <w:vAlign w:val="center"/>
            <w:shd w:fill="F3F6F8"/>
          </w:tcPr>
          <w:p>
            <w:pPr>
              <w:spacing w:after="0" w:line="252" w:lineRule="auto"/>
            </w:pPr>
            <w:r>
              <w:rPr>
                <w:rFonts w:ascii="Aptos" w:hAnsi="Aptos"/>
                <w:sz w:val="16"/>
              </w:rPr>
              <w:t>Draft copy, Archived, Unpublished</w:t>
            </w:r>
          </w:p>
        </w:tc>
        <w:tc>
          <w:tcPr>
            <w:tcW w:type="dxa" w:w="2960"/>
            <w:tcMar>
              <w:top w:w="90" w:type="dxa"/>
              <w:start w:w="120" w:type="dxa"/>
              <w:bottom w:w="90" w:type="dxa"/>
              <w:end w:w="120" w:type="dxa"/>
            </w:tcMar>
            <w:vAlign w:val="center"/>
            <w:shd w:fill="F3F6F8"/>
          </w:tcPr>
          <w:p>
            <w:pPr>
              <w:spacing w:after="0" w:line="252" w:lineRule="auto"/>
            </w:pPr>
            <w:r>
              <w:rPr>
                <w:rFonts w:ascii="Aptos" w:hAnsi="Aptos"/>
                <w:sz w:val="16"/>
              </w:rPr>
              <w:t>Active immutable published snapshot</w:t>
            </w:r>
          </w:p>
        </w:tc>
      </w:tr>
      <w:tr>
        <w:tc>
          <w:tcPr>
            <w:tcW w:type="dxa" w:w="1300"/>
            <w:tcMar>
              <w:top w:w="90" w:type="dxa"/>
              <w:start w:w="120" w:type="dxa"/>
              <w:bottom w:w="90" w:type="dxa"/>
              <w:end w:w="120" w:type="dxa"/>
            </w:tcMar>
            <w:vAlign w:val="center"/>
          </w:tcPr>
          <w:p>
            <w:pPr>
              <w:spacing w:after="0" w:line="252" w:lineRule="auto"/>
            </w:pPr>
            <w:r>
              <w:rPr>
                <w:rFonts w:ascii="Aptos" w:hAnsi="Aptos"/>
                <w:sz w:val="16"/>
              </w:rPr>
              <w:t>Archived</w:t>
            </w:r>
          </w:p>
        </w:tc>
        <w:tc>
          <w:tcPr>
            <w:tcW w:type="dxa" w:w="2200"/>
            <w:tcMar>
              <w:top w:w="90" w:type="dxa"/>
              <w:start w:w="120" w:type="dxa"/>
              <w:bottom w:w="90" w:type="dxa"/>
              <w:end w:w="120" w:type="dxa"/>
            </w:tcMar>
            <w:vAlign w:val="center"/>
          </w:tcPr>
          <w:p>
            <w:pPr>
              <w:spacing w:after="0" w:line="252" w:lineRule="auto"/>
            </w:pPr>
            <w:r>
              <w:rPr>
                <w:rFonts w:ascii="Aptos" w:hAnsi="Aptos"/>
                <w:sz w:val="16"/>
              </w:rPr>
              <w:t>Publisher+</w:t>
            </w:r>
          </w:p>
        </w:tc>
        <w:tc>
          <w:tcPr>
            <w:tcW w:type="dxa" w:w="2900"/>
            <w:tcMar>
              <w:top w:w="90" w:type="dxa"/>
              <w:start w:w="120" w:type="dxa"/>
              <w:bottom w:w="90" w:type="dxa"/>
              <w:end w:w="120" w:type="dxa"/>
            </w:tcMar>
            <w:vAlign w:val="center"/>
          </w:tcPr>
          <w:p>
            <w:pPr>
              <w:spacing w:after="0" w:line="252" w:lineRule="auto"/>
            </w:pPr>
            <w:r>
              <w:rPr>
                <w:rFonts w:ascii="Aptos" w:hAnsi="Aptos"/>
                <w:sz w:val="16"/>
              </w:rPr>
              <w:t>Draft restoration</w:t>
            </w:r>
          </w:p>
        </w:tc>
        <w:tc>
          <w:tcPr>
            <w:tcW w:type="dxa" w:w="2960"/>
            <w:tcMar>
              <w:top w:w="90" w:type="dxa"/>
              <w:start w:w="120" w:type="dxa"/>
              <w:bottom w:w="90" w:type="dxa"/>
              <w:end w:w="120" w:type="dxa"/>
            </w:tcMar>
            <w:vAlign w:val="center"/>
          </w:tcPr>
          <w:p>
            <w:pPr>
              <w:spacing w:after="0" w:line="252" w:lineRule="auto"/>
            </w:pPr>
            <w:r>
              <w:rPr>
                <w:rFonts w:ascii="Aptos" w:hAnsi="Aptos"/>
                <w:sz w:val="16"/>
              </w:rPr>
              <w:t>Not public; retained per policy</w:t>
            </w:r>
          </w:p>
        </w:tc>
      </w:tr>
    </w:tbl>
    <w:p>
      <w:pPr>
        <w:spacing w:after="0"/>
      </w:pPr>
    </w:p>
    <w:p>
      <w:pPr>
        <w:pStyle w:val="ListBullet"/>
        <w:keepLines/>
      </w:pPr>
      <w:r>
        <w:t>Editing published content creates a new draft; visitors continue to see the last published snapshot until the replacement is published.</w:t>
      </w:r>
    </w:p>
    <w:p>
      <w:pPr>
        <w:pStyle w:val="ListBullet"/>
        <w:keepLines/>
      </w:pPr>
      <w:r>
        <w:t>Every publish action stores a complete immutable version, change summary, publisher ID, and server timestamp.</w:t>
      </w:r>
    </w:p>
    <w:p>
      <w:pPr>
        <w:pStyle w:val="ListBullet"/>
        <w:keepLines/>
      </w:pPr>
      <w:r>
        <w:t>Preview uses a short-lived, authorized preview token or authenticated route and must never be indexed.</w:t>
      </w:r>
    </w:p>
    <w:p>
      <w:pPr>
        <w:pStyle w:val="ListBullet"/>
        <w:keepLines/>
      </w:pPr>
      <w:r>
        <w:t>Scheduled publishing is executed by a trusted scheduled function with idempotency and retry.</w:t>
      </w:r>
    </w:p>
    <w:p>
      <w:pPr>
        <w:pStyle w:val="ListBullet"/>
        <w:keepLines/>
      </w:pPr>
      <w:r>
        <w:t>Rollback republishes a selected prior version as a new current version; history is never rewritten.</w:t>
      </w:r>
    </w:p>
    <w:p>
      <w:pPr>
        <w:pStyle w:val="ListBullet"/>
        <w:keepLines/>
      </w:pPr>
      <w:r>
        <w:t>Deleting referenced content is blocked. Archival is preferred; hard deletion requires Administrator confirmation and retention checks.</w:t>
      </w:r>
    </w:p>
    <w:p>
      <w:pPr>
        <w:pStyle w:val="Heading2"/>
        <w:keepNext/>
      </w:pPr>
      <w:r>
        <w:t>9.1 Audit event fields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500"/>
        <w:gridCol w:w="6860"/>
      </w:tblGrid>
      <w:tr>
        <w:trPr>
          <w:tblHeader w:val="true"/>
        </w:trPr>
        <w:tc>
          <w:tcPr>
            <w:tcW w:type="dxa" w:w="2500"/>
            <w:tcMar>
              <w:top w:w="90" w:type="dxa"/>
              <w:start w:w="120" w:type="dxa"/>
              <w:bottom w:w="90" w:type="dxa"/>
              <w:end w:w="120" w:type="dxa"/>
            </w:tcMar>
            <w:vAlign w:val="center"/>
            <w:shd w:fill="17324D"/>
          </w:tcPr>
          <w:p>
            <w:pPr>
              <w:spacing w:after="0" w:line="252" w:lineRule="auto"/>
            </w:pPr>
            <w:r>
              <w:rPr>
                <w:rFonts w:ascii="Aptos" w:hAnsi="Aptos"/>
                <w:b/>
                <w:color w:val="FFFFFF"/>
                <w:sz w:val="16"/>
              </w:rPr>
              <w:t>Field</w:t>
            </w:r>
          </w:p>
        </w:tc>
        <w:tc>
          <w:tcPr>
            <w:tcW w:type="dxa" w:w="6860"/>
            <w:tcMar>
              <w:top w:w="90" w:type="dxa"/>
              <w:start w:w="120" w:type="dxa"/>
              <w:bottom w:w="90" w:type="dxa"/>
              <w:end w:w="120" w:type="dxa"/>
            </w:tcMar>
            <w:vAlign w:val="center"/>
            <w:shd w:fill="17324D"/>
          </w:tcPr>
          <w:p>
            <w:pPr>
              <w:spacing w:after="0" w:line="252" w:lineRule="auto"/>
            </w:pPr>
            <w:r>
              <w:rPr>
                <w:rFonts w:ascii="Aptos" w:hAnsi="Aptos"/>
                <w:b/>
                <w:color w:val="FFFFFF"/>
                <w:sz w:val="16"/>
              </w:rPr>
              <w:t>Rule</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id</w:t>
            </w:r>
          </w:p>
        </w:tc>
        <w:tc>
          <w:tcPr>
            <w:tcW w:type="dxa" w:w="6860"/>
            <w:tcMar>
              <w:top w:w="90" w:type="dxa"/>
              <w:start w:w="120" w:type="dxa"/>
              <w:bottom w:w="90" w:type="dxa"/>
              <w:end w:w="120" w:type="dxa"/>
            </w:tcMar>
            <w:vAlign w:val="center"/>
          </w:tcPr>
          <w:p>
            <w:pPr>
              <w:spacing w:after="0" w:line="252" w:lineRule="auto"/>
            </w:pPr>
            <w:r>
              <w:rPr>
                <w:rFonts w:ascii="Aptos" w:hAnsi="Aptos"/>
                <w:sz w:val="16"/>
              </w:rPr>
              <w:t>Auto ID</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eventType</w:t>
            </w:r>
          </w:p>
        </w:tc>
        <w:tc>
          <w:tcPr>
            <w:tcW w:type="dxa" w:w="6860"/>
            <w:tcMar>
              <w:top w:w="90" w:type="dxa"/>
              <w:start w:w="120" w:type="dxa"/>
              <w:bottom w:w="90" w:type="dxa"/>
              <w:end w:w="120" w:type="dxa"/>
            </w:tcMar>
            <w:vAlign w:val="center"/>
            <w:shd w:fill="F3F6F8"/>
          </w:tcPr>
          <w:p>
            <w:pPr>
              <w:spacing w:after="0" w:line="252" w:lineRule="auto"/>
            </w:pPr>
            <w:r>
              <w:rPr>
                <w:rFonts w:ascii="Aptos" w:hAnsi="Aptos"/>
                <w:sz w:val="16"/>
              </w:rPr>
              <w:t>create | update | submitReview | approve | publish | unpublish | archive | restore | login | roleChange | mediaConsentChange</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entityType/entityId</w:t>
            </w:r>
          </w:p>
        </w:tc>
        <w:tc>
          <w:tcPr>
            <w:tcW w:type="dxa" w:w="6860"/>
            <w:tcMar>
              <w:top w:w="90" w:type="dxa"/>
              <w:start w:w="120" w:type="dxa"/>
              <w:bottom w:w="90" w:type="dxa"/>
              <w:end w:w="120" w:type="dxa"/>
            </w:tcMar>
            <w:vAlign w:val="center"/>
          </w:tcPr>
          <w:p>
            <w:pPr>
              <w:spacing w:after="0" w:line="252" w:lineRule="auto"/>
            </w:pPr>
            <w:r>
              <w:rPr>
                <w:rFonts w:ascii="Aptos" w:hAnsi="Aptos"/>
                <w:sz w:val="16"/>
              </w:rPr>
              <w:t>Target resource identity</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actorId / actorRole</w:t>
            </w:r>
          </w:p>
        </w:tc>
        <w:tc>
          <w:tcPr>
            <w:tcW w:type="dxa" w:w="6860"/>
            <w:tcMar>
              <w:top w:w="90" w:type="dxa"/>
              <w:start w:w="120" w:type="dxa"/>
              <w:bottom w:w="90" w:type="dxa"/>
              <w:end w:w="120" w:type="dxa"/>
            </w:tcMar>
            <w:vAlign w:val="center"/>
            <w:shd w:fill="F3F6F8"/>
          </w:tcPr>
          <w:p>
            <w:pPr>
              <w:spacing w:after="0" w:line="252" w:lineRule="auto"/>
            </w:pPr>
            <w:r>
              <w:rPr>
                <w:rFonts w:ascii="Aptos" w:hAnsi="Aptos"/>
                <w:sz w:val="16"/>
              </w:rPr>
              <w:t>Authenticated identity snapshot</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timestamp</w:t>
            </w:r>
          </w:p>
        </w:tc>
        <w:tc>
          <w:tcPr>
            <w:tcW w:type="dxa" w:w="6860"/>
            <w:tcMar>
              <w:top w:w="90" w:type="dxa"/>
              <w:start w:w="120" w:type="dxa"/>
              <w:bottom w:w="90" w:type="dxa"/>
              <w:end w:w="120" w:type="dxa"/>
            </w:tcMar>
            <w:vAlign w:val="center"/>
          </w:tcPr>
          <w:p>
            <w:pPr>
              <w:spacing w:after="0" w:line="252" w:lineRule="auto"/>
            </w:pPr>
            <w:r>
              <w:rPr>
                <w:rFonts w:ascii="Aptos" w:hAnsi="Aptos"/>
                <w:sz w:val="16"/>
              </w:rPr>
              <w:t>Server timestamp</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changeSummary</w:t>
            </w:r>
          </w:p>
        </w:tc>
        <w:tc>
          <w:tcPr>
            <w:tcW w:type="dxa" w:w="6860"/>
            <w:tcMar>
              <w:top w:w="90" w:type="dxa"/>
              <w:start w:w="120" w:type="dxa"/>
              <w:bottom w:w="90" w:type="dxa"/>
              <w:end w:w="120" w:type="dxa"/>
            </w:tcMar>
            <w:vAlign w:val="center"/>
            <w:shd w:fill="F3F6F8"/>
          </w:tcPr>
          <w:p>
            <w:pPr>
              <w:spacing w:after="0" w:line="252" w:lineRule="auto"/>
            </w:pPr>
            <w:r>
              <w:rPr>
                <w:rFonts w:ascii="Aptos" w:hAnsi="Aptos"/>
                <w:sz w:val="16"/>
              </w:rPr>
              <w:t>Human-entered for publication; generated for other events</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changedFields</w:t>
            </w:r>
          </w:p>
        </w:tc>
        <w:tc>
          <w:tcPr>
            <w:tcW w:type="dxa" w:w="6860"/>
            <w:tcMar>
              <w:top w:w="90" w:type="dxa"/>
              <w:start w:w="120" w:type="dxa"/>
              <w:bottom w:w="90" w:type="dxa"/>
              <w:end w:w="120" w:type="dxa"/>
            </w:tcMar>
            <w:vAlign w:val="center"/>
          </w:tcPr>
          <w:p>
            <w:pPr>
              <w:spacing w:after="0" w:line="252" w:lineRule="auto"/>
            </w:pPr>
            <w:r>
              <w:rPr>
                <w:rFonts w:ascii="Aptos" w:hAnsi="Aptos"/>
                <w:sz w:val="16"/>
              </w:rPr>
              <w:t>Safe field-name list or redacted diff; never log secrets or consent documents</w:t>
            </w:r>
          </w:p>
        </w:tc>
      </w:tr>
      <w:tr>
        <w:tc>
          <w:tcPr>
            <w:tcW w:type="dxa" w:w="2500"/>
            <w:tcMar>
              <w:top w:w="90" w:type="dxa"/>
              <w:start w:w="120" w:type="dxa"/>
              <w:bottom w:w="90" w:type="dxa"/>
              <w:end w:w="120" w:type="dxa"/>
            </w:tcMar>
            <w:vAlign w:val="center"/>
            <w:shd w:fill="F3F6F8"/>
          </w:tcPr>
          <w:p>
            <w:pPr>
              <w:spacing w:after="0" w:line="252" w:lineRule="auto"/>
            </w:pPr>
            <w:r>
              <w:rPr>
                <w:rFonts w:ascii="Aptos" w:hAnsi="Aptos"/>
                <w:sz w:val="16"/>
              </w:rPr>
              <w:t>requestId</w:t>
            </w:r>
          </w:p>
        </w:tc>
        <w:tc>
          <w:tcPr>
            <w:tcW w:type="dxa" w:w="6860"/>
            <w:tcMar>
              <w:top w:w="90" w:type="dxa"/>
              <w:start w:w="120" w:type="dxa"/>
              <w:bottom w:w="90" w:type="dxa"/>
              <w:end w:w="120" w:type="dxa"/>
            </w:tcMar>
            <w:vAlign w:val="center"/>
            <w:shd w:fill="F3F6F8"/>
          </w:tcPr>
          <w:p>
            <w:pPr>
              <w:spacing w:after="0" w:line="252" w:lineRule="auto"/>
            </w:pPr>
            <w:r>
              <w:rPr>
                <w:rFonts w:ascii="Aptos" w:hAnsi="Aptos"/>
                <w:sz w:val="16"/>
              </w:rPr>
              <w:t>Correlation ID</w:t>
            </w:r>
          </w:p>
        </w:tc>
      </w:tr>
      <w:tr>
        <w:tc>
          <w:tcPr>
            <w:tcW w:type="dxa" w:w="2500"/>
            <w:tcMar>
              <w:top w:w="90" w:type="dxa"/>
              <w:start w:w="120" w:type="dxa"/>
              <w:bottom w:w="90" w:type="dxa"/>
              <w:end w:w="120" w:type="dxa"/>
            </w:tcMar>
            <w:vAlign w:val="center"/>
          </w:tcPr>
          <w:p>
            <w:pPr>
              <w:spacing w:after="0" w:line="252" w:lineRule="auto"/>
            </w:pPr>
            <w:r>
              <w:rPr>
                <w:rFonts w:ascii="Aptos" w:hAnsi="Aptos"/>
                <w:sz w:val="16"/>
              </w:rPr>
              <w:t>source</w:t>
            </w:r>
          </w:p>
        </w:tc>
        <w:tc>
          <w:tcPr>
            <w:tcW w:type="dxa" w:w="6860"/>
            <w:tcMar>
              <w:top w:w="90" w:type="dxa"/>
              <w:start w:w="120" w:type="dxa"/>
              <w:bottom w:w="90" w:type="dxa"/>
              <w:end w:w="120" w:type="dxa"/>
            </w:tcMar>
            <w:vAlign w:val="center"/>
          </w:tcPr>
          <w:p>
            <w:pPr>
              <w:spacing w:after="0" w:line="252" w:lineRule="auto"/>
            </w:pPr>
            <w:r>
              <w:rPr>
                <w:rFonts w:ascii="Aptos" w:hAnsi="Aptos"/>
                <w:sz w:val="16"/>
              </w:rPr>
              <w:t>cms | function | migration</w:t>
            </w:r>
          </w:p>
        </w:tc>
      </w:tr>
    </w:tbl>
    <w:p>
      <w:pPr>
        <w:spacing w:after="0"/>
      </w:pPr>
    </w:p>
    <w:p>
      <w:pPr>
        <w:pStyle w:val="Heading1"/>
        <w:keepNext/>
      </w:pPr>
      <w:r>
        <w:t>10. Functional Requirements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900"/>
        <w:gridCol w:w="7160"/>
        <w:gridCol w:w="1300"/>
      </w:tblGrid>
      <w:tr>
        <w:trPr>
          <w:tblHeader w:val="true"/>
        </w:trPr>
        <w:tc>
          <w:tcPr>
            <w:tcW w:type="dxa" w:w="900"/>
            <w:tcMar>
              <w:top w:w="90" w:type="dxa"/>
              <w:start w:w="120" w:type="dxa"/>
              <w:bottom w:w="90" w:type="dxa"/>
              <w:end w:w="120" w:type="dxa"/>
            </w:tcMar>
            <w:vAlign w:val="center"/>
            <w:shd w:fill="17324D"/>
          </w:tcPr>
          <w:p>
            <w:pPr>
              <w:spacing w:after="0" w:line="252" w:lineRule="auto"/>
            </w:pPr>
            <w:r>
              <w:rPr>
                <w:rFonts w:ascii="Aptos" w:hAnsi="Aptos"/>
                <w:b/>
                <w:color w:val="FFFFFF"/>
                <w:sz w:val="15"/>
              </w:rPr>
              <w:t>ID</w:t>
            </w:r>
          </w:p>
        </w:tc>
        <w:tc>
          <w:tcPr>
            <w:tcW w:type="dxa" w:w="7160"/>
            <w:tcMar>
              <w:top w:w="90" w:type="dxa"/>
              <w:start w:w="120" w:type="dxa"/>
              <w:bottom w:w="90" w:type="dxa"/>
              <w:end w:w="120" w:type="dxa"/>
            </w:tcMar>
            <w:vAlign w:val="center"/>
            <w:shd w:fill="17324D"/>
          </w:tcPr>
          <w:p>
            <w:pPr>
              <w:spacing w:after="0" w:line="252" w:lineRule="auto"/>
            </w:pPr>
            <w:r>
              <w:rPr>
                <w:rFonts w:ascii="Aptos" w:hAnsi="Aptos"/>
                <w:b/>
                <w:color w:val="FFFFFF"/>
                <w:sz w:val="15"/>
              </w:rPr>
              <w:t>Requirement</w:t>
            </w:r>
          </w:p>
        </w:tc>
        <w:tc>
          <w:tcPr>
            <w:tcW w:type="dxa" w:w="1300"/>
            <w:tcMar>
              <w:top w:w="90" w:type="dxa"/>
              <w:start w:w="120" w:type="dxa"/>
              <w:bottom w:w="90" w:type="dxa"/>
              <w:end w:w="120" w:type="dxa"/>
            </w:tcMar>
            <w:vAlign w:val="center"/>
            <w:shd w:fill="17324D"/>
          </w:tcPr>
          <w:p>
            <w:pPr>
              <w:spacing w:after="0" w:line="252" w:lineRule="auto"/>
            </w:pPr>
            <w:r>
              <w:rPr>
                <w:rFonts w:ascii="Aptos" w:hAnsi="Aptos"/>
                <w:b/>
                <w:color w:val="FFFFFF"/>
                <w:sz w:val="15"/>
              </w:rPr>
              <w:t>Priority</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FR-01</w:t>
            </w:r>
          </w:p>
        </w:tc>
        <w:tc>
          <w:tcPr>
            <w:tcW w:type="dxa" w:w="7160"/>
            <w:tcMar>
              <w:top w:w="90" w:type="dxa"/>
              <w:start w:w="120" w:type="dxa"/>
              <w:bottom w:w="90" w:type="dxa"/>
              <w:end w:w="120" w:type="dxa"/>
            </w:tcMar>
            <w:vAlign w:val="center"/>
          </w:tcPr>
          <w:p>
            <w:pPr>
              <w:spacing w:after="0" w:line="252" w:lineRule="auto"/>
            </w:pPr>
            <w:r>
              <w:rPr>
                <w:rFonts w:ascii="Aptos" w:hAnsi="Aptos"/>
                <w:sz w:val="15"/>
              </w:rPr>
              <w:t>Render only published snapshots to unauthenticated visitors.</w:t>
            </w:r>
          </w:p>
        </w:tc>
        <w:tc>
          <w:tcPr>
            <w:tcW w:type="dxa" w:w="1300"/>
            <w:tcMar>
              <w:top w:w="90" w:type="dxa"/>
              <w:start w:w="120" w:type="dxa"/>
              <w:bottom w:w="90" w:type="dxa"/>
              <w:end w:w="120" w:type="dxa"/>
            </w:tcMar>
            <w:vAlign w:val="center"/>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FR-02</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5"/>
              </w:rPr>
              <w:t>CMS users can create, preview, validate, submit, publish, schedule, unpublish, archive, version, and restore content according to role.</w:t>
            </w:r>
          </w:p>
        </w:tc>
        <w:tc>
          <w:tcPr>
            <w:tcW w:type="dxa" w:w="1300"/>
            <w:tcMar>
              <w:top w:w="90" w:type="dxa"/>
              <w:start w:w="120" w:type="dxa"/>
              <w:bottom w:w="90" w:type="dxa"/>
              <w:end w:w="120" w:type="dxa"/>
            </w:tcMar>
            <w:vAlign w:val="center"/>
            <w:shd w:fill="F3F6F8"/>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FR-03</w:t>
            </w:r>
          </w:p>
        </w:tc>
        <w:tc>
          <w:tcPr>
            <w:tcW w:type="dxa" w:w="7160"/>
            <w:tcMar>
              <w:top w:w="90" w:type="dxa"/>
              <w:start w:w="120" w:type="dxa"/>
              <w:bottom w:w="90" w:type="dxa"/>
              <w:end w:w="120" w:type="dxa"/>
            </w:tcMar>
            <w:vAlign w:val="center"/>
          </w:tcPr>
          <w:p>
            <w:pPr>
              <w:spacing w:after="0" w:line="252" w:lineRule="auto"/>
            </w:pPr>
            <w:r>
              <w:rPr>
                <w:rFonts w:ascii="Aptos" w:hAnsi="Aptos"/>
                <w:sz w:val="15"/>
              </w:rPr>
              <w:t>Administrators can compose pages only from the approved template registry and approved variants.</w:t>
            </w:r>
          </w:p>
        </w:tc>
        <w:tc>
          <w:tcPr>
            <w:tcW w:type="dxa" w:w="1300"/>
            <w:tcMar>
              <w:top w:w="90" w:type="dxa"/>
              <w:start w:w="120" w:type="dxa"/>
              <w:bottom w:w="90" w:type="dxa"/>
              <w:end w:w="120" w:type="dxa"/>
            </w:tcMar>
            <w:vAlign w:val="center"/>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FR-04</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5"/>
              </w:rPr>
              <w:t>Text, media, CTA links, visibility, ordering, layout variant, navigation and SEO are editable without deployment.</w:t>
            </w:r>
          </w:p>
        </w:tc>
        <w:tc>
          <w:tcPr>
            <w:tcW w:type="dxa" w:w="1300"/>
            <w:tcMar>
              <w:top w:w="90" w:type="dxa"/>
              <w:start w:w="120" w:type="dxa"/>
              <w:bottom w:w="90" w:type="dxa"/>
              <w:end w:w="120" w:type="dxa"/>
            </w:tcMar>
            <w:vAlign w:val="center"/>
            <w:shd w:fill="F3F6F8"/>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FR-05</w:t>
            </w:r>
          </w:p>
        </w:tc>
        <w:tc>
          <w:tcPr>
            <w:tcW w:type="dxa" w:w="7160"/>
            <w:tcMar>
              <w:top w:w="90" w:type="dxa"/>
              <w:start w:w="120" w:type="dxa"/>
              <w:bottom w:w="90" w:type="dxa"/>
              <w:end w:w="120" w:type="dxa"/>
            </w:tcMar>
            <w:vAlign w:val="center"/>
          </w:tcPr>
          <w:p>
            <w:pPr>
              <w:spacing w:after="0" w:line="252" w:lineRule="auto"/>
            </w:pPr>
            <w:r>
              <w:rPr>
                <w:rFonts w:ascii="Aptos" w:hAnsi="Aptos"/>
                <w:sz w:val="15"/>
              </w:rPr>
              <w:t>Provide collection management for Programs, Experiences, Gallery Albums, Testimonials, Categories, Tags and Blog/News.</w:t>
            </w:r>
          </w:p>
        </w:tc>
        <w:tc>
          <w:tcPr>
            <w:tcW w:type="dxa" w:w="1300"/>
            <w:tcMar>
              <w:top w:w="90" w:type="dxa"/>
              <w:start w:w="120" w:type="dxa"/>
              <w:bottom w:w="90" w:type="dxa"/>
              <w:end w:w="120" w:type="dxa"/>
            </w:tcMar>
            <w:vAlign w:val="center"/>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FR-06</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5"/>
              </w:rPr>
              <w:t>Provide media upload, processing status, search, filtering, usage/reference display and safe replacement.</w:t>
            </w:r>
          </w:p>
        </w:tc>
        <w:tc>
          <w:tcPr>
            <w:tcW w:type="dxa" w:w="1300"/>
            <w:tcMar>
              <w:top w:w="90" w:type="dxa"/>
              <w:start w:w="120" w:type="dxa"/>
              <w:bottom w:w="90" w:type="dxa"/>
              <w:end w:w="120" w:type="dxa"/>
            </w:tcMar>
            <w:vAlign w:val="center"/>
            <w:shd w:fill="F3F6F8"/>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FR-07</w:t>
            </w:r>
          </w:p>
        </w:tc>
        <w:tc>
          <w:tcPr>
            <w:tcW w:type="dxa" w:w="7160"/>
            <w:tcMar>
              <w:top w:w="90" w:type="dxa"/>
              <w:start w:w="120" w:type="dxa"/>
              <w:bottom w:w="90" w:type="dxa"/>
              <w:end w:w="120" w:type="dxa"/>
            </w:tcMar>
            <w:vAlign w:val="center"/>
          </w:tcPr>
          <w:p>
            <w:pPr>
              <w:spacing w:after="0" w:line="252" w:lineRule="auto"/>
            </w:pPr>
            <w:r>
              <w:rPr>
                <w:rFonts w:ascii="Aptos" w:hAnsi="Aptos"/>
                <w:sz w:val="15"/>
              </w:rPr>
              <w:t>Validate slugs, required fields, accessibility fields, links, references, consent and SEO before publication.</w:t>
            </w:r>
          </w:p>
        </w:tc>
        <w:tc>
          <w:tcPr>
            <w:tcW w:type="dxa" w:w="1300"/>
            <w:tcMar>
              <w:top w:w="90" w:type="dxa"/>
              <w:start w:w="120" w:type="dxa"/>
              <w:bottom w:w="90" w:type="dxa"/>
              <w:end w:w="120" w:type="dxa"/>
            </w:tcMar>
            <w:vAlign w:val="center"/>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FR-08</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5"/>
              </w:rPr>
              <w:t>Support responsive preview for mobile, tablet and desktop breakpoints.</w:t>
            </w:r>
          </w:p>
        </w:tc>
        <w:tc>
          <w:tcPr>
            <w:tcW w:type="dxa" w:w="1300"/>
            <w:tcMar>
              <w:top w:w="90" w:type="dxa"/>
              <w:start w:w="120" w:type="dxa"/>
              <w:bottom w:w="90" w:type="dxa"/>
              <w:end w:w="120" w:type="dxa"/>
            </w:tcMar>
            <w:vAlign w:val="center"/>
            <w:shd w:fill="F3F6F8"/>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FR-09</w:t>
            </w:r>
          </w:p>
        </w:tc>
        <w:tc>
          <w:tcPr>
            <w:tcW w:type="dxa" w:w="7160"/>
            <w:tcMar>
              <w:top w:w="90" w:type="dxa"/>
              <w:start w:w="120" w:type="dxa"/>
              <w:bottom w:w="90" w:type="dxa"/>
              <w:end w:w="120" w:type="dxa"/>
            </w:tcMar>
            <w:vAlign w:val="center"/>
          </w:tcPr>
          <w:p>
            <w:pPr>
              <w:spacing w:after="0" w:line="252" w:lineRule="auto"/>
            </w:pPr>
            <w:r>
              <w:rPr>
                <w:rFonts w:ascii="Aptos" w:hAnsi="Aptos"/>
                <w:sz w:val="15"/>
              </w:rPr>
              <w:t>Generate sitemap.xml, robots.txt behavior, canonical metadata and structured data from published content.</w:t>
            </w:r>
          </w:p>
        </w:tc>
        <w:tc>
          <w:tcPr>
            <w:tcW w:type="dxa" w:w="1300"/>
            <w:tcMar>
              <w:top w:w="90" w:type="dxa"/>
              <w:start w:w="120" w:type="dxa"/>
              <w:bottom w:w="90" w:type="dxa"/>
              <w:end w:w="120" w:type="dxa"/>
            </w:tcMar>
            <w:vAlign w:val="center"/>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FR-10</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5"/>
              </w:rPr>
              <w:t>Provide not-found handling and managed permanent redirects when a published slug changes.</w:t>
            </w:r>
          </w:p>
        </w:tc>
        <w:tc>
          <w:tcPr>
            <w:tcW w:type="dxa" w:w="1300"/>
            <w:tcMar>
              <w:top w:w="90" w:type="dxa"/>
              <w:start w:w="120" w:type="dxa"/>
              <w:bottom w:w="90" w:type="dxa"/>
              <w:end w:w="120" w:type="dxa"/>
            </w:tcMar>
            <w:vAlign w:val="center"/>
            <w:shd w:fill="F3F6F8"/>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FR-11</w:t>
            </w:r>
          </w:p>
        </w:tc>
        <w:tc>
          <w:tcPr>
            <w:tcW w:type="dxa" w:w="7160"/>
            <w:tcMar>
              <w:top w:w="90" w:type="dxa"/>
              <w:start w:w="120" w:type="dxa"/>
              <w:bottom w:w="90" w:type="dxa"/>
              <w:end w:w="120" w:type="dxa"/>
            </w:tcMar>
            <w:vAlign w:val="center"/>
          </w:tcPr>
          <w:p>
            <w:pPr>
              <w:spacing w:after="0" w:line="252" w:lineRule="auto"/>
            </w:pPr>
            <w:r>
              <w:rPr>
                <w:rFonts w:ascii="Aptos" w:hAnsi="Aptos"/>
                <w:sz w:val="15"/>
              </w:rPr>
              <w:t>Allow draft autosave and warn about concurrent edits; optimistic version checks prevent silent overwrites.</w:t>
            </w:r>
          </w:p>
        </w:tc>
        <w:tc>
          <w:tcPr>
            <w:tcW w:type="dxa" w:w="1300"/>
            <w:tcMar>
              <w:top w:w="90" w:type="dxa"/>
              <w:start w:w="120" w:type="dxa"/>
              <w:bottom w:w="90" w:type="dxa"/>
              <w:end w:w="120" w:type="dxa"/>
            </w:tcMar>
            <w:vAlign w:val="center"/>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FR-12</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5"/>
              </w:rPr>
              <w:t>Provide CMS search/filter by title, type, status, author, date, category and featured state.</w:t>
            </w:r>
          </w:p>
        </w:tc>
        <w:tc>
          <w:tcPr>
            <w:tcW w:type="dxa" w:w="1300"/>
            <w:tcMar>
              <w:top w:w="90" w:type="dxa"/>
              <w:start w:w="120" w:type="dxa"/>
              <w:bottom w:w="90" w:type="dxa"/>
              <w:end w:w="120" w:type="dxa"/>
            </w:tcMar>
            <w:vAlign w:val="center"/>
            <w:shd w:fill="F3F6F8"/>
          </w:tcPr>
          <w:p>
            <w:pPr>
              <w:spacing w:after="0" w:line="252" w:lineRule="auto"/>
            </w:pPr>
            <w:r>
              <w:rPr>
                <w:rFonts w:ascii="Aptos" w:hAnsi="Aptos"/>
                <w:sz w:val="15"/>
              </w:rPr>
              <w:t>Should</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FR-13</w:t>
            </w:r>
          </w:p>
        </w:tc>
        <w:tc>
          <w:tcPr>
            <w:tcW w:type="dxa" w:w="7160"/>
            <w:tcMar>
              <w:top w:w="90" w:type="dxa"/>
              <w:start w:w="120" w:type="dxa"/>
              <w:bottom w:w="90" w:type="dxa"/>
              <w:end w:w="120" w:type="dxa"/>
            </w:tcMar>
            <w:vAlign w:val="center"/>
          </w:tcPr>
          <w:p>
            <w:pPr>
              <w:spacing w:after="0" w:line="252" w:lineRule="auto"/>
            </w:pPr>
            <w:r>
              <w:rPr>
                <w:rFonts w:ascii="Aptos" w:hAnsi="Aptos"/>
                <w:sz w:val="15"/>
              </w:rPr>
              <w:t>Expose read-only, versioned content repositories usable by future Flutter mobile applications.</w:t>
            </w:r>
          </w:p>
        </w:tc>
        <w:tc>
          <w:tcPr>
            <w:tcW w:type="dxa" w:w="1300"/>
            <w:tcMar>
              <w:top w:w="90" w:type="dxa"/>
              <w:start w:w="120" w:type="dxa"/>
              <w:bottom w:w="90" w:type="dxa"/>
              <w:end w:w="120" w:type="dxa"/>
            </w:tcMar>
            <w:vAlign w:val="center"/>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shd w:fill="F3F6F8"/>
          </w:tcPr>
          <w:p>
            <w:pPr>
              <w:spacing w:after="0" w:line="252" w:lineRule="auto"/>
            </w:pPr>
            <w:r>
              <w:rPr>
                <w:rFonts w:ascii="Aptos" w:hAnsi="Aptos"/>
                <w:sz w:val="15"/>
              </w:rPr>
              <w:t>FR-14</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5"/>
              </w:rPr>
              <w:t>Record security-relevant and editorial audit events.</w:t>
            </w:r>
          </w:p>
        </w:tc>
        <w:tc>
          <w:tcPr>
            <w:tcW w:type="dxa" w:w="1300"/>
            <w:tcMar>
              <w:top w:w="90" w:type="dxa"/>
              <w:start w:w="120" w:type="dxa"/>
              <w:bottom w:w="90" w:type="dxa"/>
              <w:end w:w="120" w:type="dxa"/>
            </w:tcMar>
            <w:vAlign w:val="center"/>
            <w:shd w:fill="F3F6F8"/>
          </w:tcPr>
          <w:p>
            <w:pPr>
              <w:spacing w:after="0" w:line="252" w:lineRule="auto"/>
            </w:pPr>
            <w:r>
              <w:rPr>
                <w:rFonts w:ascii="Aptos" w:hAnsi="Aptos"/>
                <w:sz w:val="15"/>
              </w:rPr>
              <w:t>Must</w:t>
            </w:r>
          </w:p>
        </w:tc>
      </w:tr>
      <w:tr>
        <w:tc>
          <w:tcPr>
            <w:tcW w:type="dxa" w:w="900"/>
            <w:tcMar>
              <w:top w:w="90" w:type="dxa"/>
              <w:start w:w="120" w:type="dxa"/>
              <w:bottom w:w="90" w:type="dxa"/>
              <w:end w:w="120" w:type="dxa"/>
            </w:tcMar>
            <w:vAlign w:val="center"/>
          </w:tcPr>
          <w:p>
            <w:pPr>
              <w:spacing w:after="0" w:line="252" w:lineRule="auto"/>
            </w:pPr>
            <w:r>
              <w:rPr>
                <w:rFonts w:ascii="Aptos" w:hAnsi="Aptos"/>
                <w:sz w:val="15"/>
              </w:rPr>
              <w:t>FR-15</w:t>
            </w:r>
          </w:p>
        </w:tc>
        <w:tc>
          <w:tcPr>
            <w:tcW w:type="dxa" w:w="7160"/>
            <w:tcMar>
              <w:top w:w="90" w:type="dxa"/>
              <w:start w:w="120" w:type="dxa"/>
              <w:bottom w:w="90" w:type="dxa"/>
              <w:end w:w="120" w:type="dxa"/>
            </w:tcMar>
            <w:vAlign w:val="center"/>
          </w:tcPr>
          <w:p>
            <w:pPr>
              <w:spacing w:after="0" w:line="252" w:lineRule="auto"/>
            </w:pPr>
            <w:r>
              <w:rPr>
                <w:rFonts w:ascii="Aptos" w:hAnsi="Aptos"/>
                <w:sz w:val="15"/>
              </w:rPr>
              <w:t>Allow approved content export/import for controlled migration and backup recovery.</w:t>
            </w:r>
          </w:p>
        </w:tc>
        <w:tc>
          <w:tcPr>
            <w:tcW w:type="dxa" w:w="1300"/>
            <w:tcMar>
              <w:top w:w="90" w:type="dxa"/>
              <w:start w:w="120" w:type="dxa"/>
              <w:bottom w:w="90" w:type="dxa"/>
              <w:end w:w="120" w:type="dxa"/>
            </w:tcMar>
            <w:vAlign w:val="center"/>
          </w:tcPr>
          <w:p>
            <w:pPr>
              <w:spacing w:after="0" w:line="252" w:lineRule="auto"/>
            </w:pPr>
            <w:r>
              <w:rPr>
                <w:rFonts w:ascii="Aptos" w:hAnsi="Aptos"/>
                <w:sz w:val="15"/>
              </w:rPr>
              <w:t>Should</w:t>
            </w:r>
          </w:p>
        </w:tc>
      </w:tr>
    </w:tbl>
    <w:p>
      <w:pPr>
        <w:spacing w:after="0"/>
      </w:pPr>
    </w:p>
    <w:p>
      <w:pPr>
        <w:pStyle w:val="Heading1"/>
        <w:keepNext/>
      </w:pPr>
      <w:r>
        <w:t>11. Architecture</w:t>
      </w:r>
    </w:p>
    <w:p>
      <w:pPr>
        <w:pStyle w:val="Heading2"/>
        <w:keepNext/>
      </w:pPr>
      <w:r>
        <w:t>11.1 Architectural style</w:t>
      </w:r>
    </w:p>
    <w:p>
      <w:pPr>
        <w:keepLines w:val="0"/>
      </w:pPr>
      <w:r>
        <w:t>Use a modular monolith at the client and Firebase boundary, organized as independently testable feature packages. “No dependencies” is interpreted as no direct feature-to-feature dependency: modules communicate through stable contracts, shared kernel types, repositories, and events. Complete zero-dependency modules are not technically viable because every Flutter feature requires framework and shared contracts; the goal is low coupling and independent replacement.</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200"/>
        <w:gridCol w:w="4200"/>
        <w:gridCol w:w="2960"/>
      </w:tblGrid>
      <w:tr>
        <w:trPr>
          <w:tblHeader w:val="true"/>
        </w:trPr>
        <w:tc>
          <w:tcPr>
            <w:tcW w:type="dxa" w:w="2200"/>
            <w:tcMar>
              <w:top w:w="90" w:type="dxa"/>
              <w:start w:w="120" w:type="dxa"/>
              <w:bottom w:w="90" w:type="dxa"/>
              <w:end w:w="120" w:type="dxa"/>
            </w:tcMar>
            <w:vAlign w:val="center"/>
            <w:shd w:fill="17324D"/>
          </w:tcPr>
          <w:p>
            <w:pPr>
              <w:spacing w:after="0" w:line="252" w:lineRule="auto"/>
            </w:pPr>
            <w:r>
              <w:rPr>
                <w:rFonts w:ascii="Aptos" w:hAnsi="Aptos"/>
                <w:b/>
                <w:color w:val="FFFFFF"/>
                <w:sz w:val="15"/>
              </w:rPr>
              <w:t>Layer/package</w:t>
            </w:r>
          </w:p>
        </w:tc>
        <w:tc>
          <w:tcPr>
            <w:tcW w:type="dxa" w:w="4200"/>
            <w:tcMar>
              <w:top w:w="90" w:type="dxa"/>
              <w:start w:w="120" w:type="dxa"/>
              <w:bottom w:w="90" w:type="dxa"/>
              <w:end w:w="120" w:type="dxa"/>
            </w:tcMar>
            <w:vAlign w:val="center"/>
            <w:shd w:fill="17324D"/>
          </w:tcPr>
          <w:p>
            <w:pPr>
              <w:spacing w:after="0" w:line="252" w:lineRule="auto"/>
            </w:pPr>
            <w:r>
              <w:rPr>
                <w:rFonts w:ascii="Aptos" w:hAnsi="Aptos"/>
                <w:b/>
                <w:color w:val="FFFFFF"/>
                <w:sz w:val="15"/>
              </w:rPr>
              <w:t>Responsibilities</w:t>
            </w:r>
          </w:p>
        </w:tc>
        <w:tc>
          <w:tcPr>
            <w:tcW w:type="dxa" w:w="2960"/>
            <w:tcMar>
              <w:top w:w="90" w:type="dxa"/>
              <w:start w:w="120" w:type="dxa"/>
              <w:bottom w:w="90" w:type="dxa"/>
              <w:end w:w="120" w:type="dxa"/>
            </w:tcMar>
            <w:vAlign w:val="center"/>
            <w:shd w:fill="17324D"/>
          </w:tcPr>
          <w:p>
            <w:pPr>
              <w:spacing w:after="0" w:line="252" w:lineRule="auto"/>
            </w:pPr>
            <w:r>
              <w:rPr>
                <w:rFonts w:ascii="Aptos" w:hAnsi="Aptos"/>
                <w:b/>
                <w:color w:val="FFFFFF"/>
                <w:sz w:val="15"/>
              </w:rPr>
              <w:t>Allowed dependencies</w:t>
            </w:r>
          </w:p>
        </w:tc>
      </w:tr>
      <w:tr>
        <w:tc>
          <w:tcPr>
            <w:tcW w:type="dxa" w:w="2200"/>
            <w:tcMar>
              <w:top w:w="90" w:type="dxa"/>
              <w:start w:w="120" w:type="dxa"/>
              <w:bottom w:w="90" w:type="dxa"/>
              <w:end w:w="120" w:type="dxa"/>
            </w:tcMar>
            <w:vAlign w:val="center"/>
          </w:tcPr>
          <w:p>
            <w:pPr>
              <w:spacing w:after="0" w:line="252" w:lineRule="auto"/>
            </w:pPr>
            <w:r>
              <w:rPr>
                <w:rFonts w:ascii="Aptos" w:hAnsi="Aptos"/>
                <w:sz w:val="15"/>
              </w:rPr>
              <w:t>apps/public_web</w:t>
            </w:r>
          </w:p>
        </w:tc>
        <w:tc>
          <w:tcPr>
            <w:tcW w:type="dxa" w:w="4200"/>
            <w:tcMar>
              <w:top w:w="90" w:type="dxa"/>
              <w:start w:w="120" w:type="dxa"/>
              <w:bottom w:w="90" w:type="dxa"/>
              <w:end w:w="120" w:type="dxa"/>
            </w:tcMar>
            <w:vAlign w:val="center"/>
          </w:tcPr>
          <w:p>
            <w:pPr>
              <w:spacing w:after="0" w:line="252" w:lineRule="auto"/>
            </w:pPr>
            <w:r>
              <w:rPr>
                <w:rFonts w:ascii="Aptos" w:hAnsi="Aptos"/>
                <w:sz w:val="15"/>
              </w:rPr>
              <w:t>Routing, composition root, public shell, bootstrap</w:t>
            </w:r>
          </w:p>
        </w:tc>
        <w:tc>
          <w:tcPr>
            <w:tcW w:type="dxa" w:w="2960"/>
            <w:tcMar>
              <w:top w:w="90" w:type="dxa"/>
              <w:start w:w="120" w:type="dxa"/>
              <w:bottom w:w="90" w:type="dxa"/>
              <w:end w:w="120" w:type="dxa"/>
            </w:tcMar>
            <w:vAlign w:val="center"/>
          </w:tcPr>
          <w:p>
            <w:pPr>
              <w:spacing w:after="0" w:line="252" w:lineRule="auto"/>
            </w:pPr>
            <w:r>
              <w:rPr>
                <w:rFonts w:ascii="Aptos" w:hAnsi="Aptos"/>
                <w:sz w:val="15"/>
              </w:rPr>
              <w:t>Feature public APIs, design system, core contracts</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5"/>
              </w:rPr>
              <w:t>apps/admin_web</w:t>
            </w:r>
          </w:p>
        </w:tc>
        <w:tc>
          <w:tcPr>
            <w:tcW w:type="dxa" w:w="4200"/>
            <w:tcMar>
              <w:top w:w="90" w:type="dxa"/>
              <w:start w:w="120" w:type="dxa"/>
              <w:bottom w:w="90" w:type="dxa"/>
              <w:end w:w="120" w:type="dxa"/>
            </w:tcMar>
            <w:vAlign w:val="center"/>
            <w:shd w:fill="F3F6F8"/>
          </w:tcPr>
          <w:p>
            <w:pPr>
              <w:spacing w:after="0" w:line="252" w:lineRule="auto"/>
            </w:pPr>
            <w:r>
              <w:rPr>
                <w:rFonts w:ascii="Aptos" w:hAnsi="Aptos"/>
                <w:sz w:val="15"/>
              </w:rPr>
              <w:t>Admin routing, shell, authentication gates</w:t>
            </w:r>
          </w:p>
        </w:tc>
        <w:tc>
          <w:tcPr>
            <w:tcW w:type="dxa" w:w="2960"/>
            <w:tcMar>
              <w:top w:w="90" w:type="dxa"/>
              <w:start w:w="120" w:type="dxa"/>
              <w:bottom w:w="90" w:type="dxa"/>
              <w:end w:w="120" w:type="dxa"/>
            </w:tcMar>
            <w:vAlign w:val="center"/>
            <w:shd w:fill="F3F6F8"/>
          </w:tcPr>
          <w:p>
            <w:pPr>
              <w:spacing w:after="0" w:line="252" w:lineRule="auto"/>
            </w:pPr>
            <w:r>
              <w:rPr>
                <w:rFonts w:ascii="Aptos" w:hAnsi="Aptos"/>
                <w:sz w:val="15"/>
              </w:rPr>
              <w:t>Feature admin APIs, design system, core contracts</w:t>
            </w:r>
          </w:p>
        </w:tc>
      </w:tr>
      <w:tr>
        <w:tc>
          <w:tcPr>
            <w:tcW w:type="dxa" w:w="2200"/>
            <w:tcMar>
              <w:top w:w="90" w:type="dxa"/>
              <w:start w:w="120" w:type="dxa"/>
              <w:bottom w:w="90" w:type="dxa"/>
              <w:end w:w="120" w:type="dxa"/>
            </w:tcMar>
            <w:vAlign w:val="center"/>
          </w:tcPr>
          <w:p>
            <w:pPr>
              <w:spacing w:after="0" w:line="252" w:lineRule="auto"/>
            </w:pPr>
            <w:r>
              <w:rPr>
                <w:rFonts w:ascii="Aptos" w:hAnsi="Aptos"/>
                <w:sz w:val="15"/>
              </w:rPr>
              <w:t>features/&lt;feature&gt;/domain</w:t>
            </w:r>
          </w:p>
        </w:tc>
        <w:tc>
          <w:tcPr>
            <w:tcW w:type="dxa" w:w="4200"/>
            <w:tcMar>
              <w:top w:w="90" w:type="dxa"/>
              <w:start w:w="120" w:type="dxa"/>
              <w:bottom w:w="90" w:type="dxa"/>
              <w:end w:w="120" w:type="dxa"/>
            </w:tcMar>
            <w:vAlign w:val="center"/>
          </w:tcPr>
          <w:p>
            <w:pPr>
              <w:spacing w:after="0" w:line="252" w:lineRule="auto"/>
            </w:pPr>
            <w:r>
              <w:rPr>
                <w:rFonts w:ascii="Aptos" w:hAnsi="Aptos"/>
                <w:sz w:val="15"/>
              </w:rPr>
              <w:t>Entities, value objects, use cases, repository interfaces</w:t>
            </w:r>
          </w:p>
        </w:tc>
        <w:tc>
          <w:tcPr>
            <w:tcW w:type="dxa" w:w="2960"/>
            <w:tcMar>
              <w:top w:w="90" w:type="dxa"/>
              <w:start w:w="120" w:type="dxa"/>
              <w:bottom w:w="90" w:type="dxa"/>
              <w:end w:w="120" w:type="dxa"/>
            </w:tcMar>
            <w:vAlign w:val="center"/>
          </w:tcPr>
          <w:p>
            <w:pPr>
              <w:spacing w:after="0" w:line="252" w:lineRule="auto"/>
            </w:pPr>
            <w:r>
              <w:rPr>
                <w:rFonts w:ascii="Aptos" w:hAnsi="Aptos"/>
                <w:sz w:val="15"/>
              </w:rPr>
              <w:t>Dart only; core result/value types</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5"/>
              </w:rPr>
              <w:t>features/&lt;feature&gt;/data</w:t>
            </w:r>
          </w:p>
        </w:tc>
        <w:tc>
          <w:tcPr>
            <w:tcW w:type="dxa" w:w="4200"/>
            <w:tcMar>
              <w:top w:w="90" w:type="dxa"/>
              <w:start w:w="120" w:type="dxa"/>
              <w:bottom w:w="90" w:type="dxa"/>
              <w:end w:w="120" w:type="dxa"/>
            </w:tcMar>
            <w:vAlign w:val="center"/>
            <w:shd w:fill="F3F6F8"/>
          </w:tcPr>
          <w:p>
            <w:pPr>
              <w:spacing w:after="0" w:line="252" w:lineRule="auto"/>
            </w:pPr>
            <w:r>
              <w:rPr>
                <w:rFonts w:ascii="Aptos" w:hAnsi="Aptos"/>
                <w:sz w:val="15"/>
              </w:rPr>
              <w:t>DTOs, mappers, Firebase repository implementations</w:t>
            </w:r>
          </w:p>
        </w:tc>
        <w:tc>
          <w:tcPr>
            <w:tcW w:type="dxa" w:w="2960"/>
            <w:tcMar>
              <w:top w:w="90" w:type="dxa"/>
              <w:start w:w="120" w:type="dxa"/>
              <w:bottom w:w="90" w:type="dxa"/>
              <w:end w:w="120" w:type="dxa"/>
            </w:tcMar>
            <w:vAlign w:val="center"/>
            <w:shd w:fill="F3F6F8"/>
          </w:tcPr>
          <w:p>
            <w:pPr>
              <w:spacing w:after="0" w:line="252" w:lineRule="auto"/>
            </w:pPr>
            <w:r>
              <w:rPr>
                <w:rFonts w:ascii="Aptos" w:hAnsi="Aptos"/>
                <w:sz w:val="15"/>
              </w:rPr>
              <w:t>Own domain interfaces, Firebase adapters</w:t>
            </w:r>
          </w:p>
        </w:tc>
      </w:tr>
      <w:tr>
        <w:tc>
          <w:tcPr>
            <w:tcW w:type="dxa" w:w="2200"/>
            <w:tcMar>
              <w:top w:w="90" w:type="dxa"/>
              <w:start w:w="120" w:type="dxa"/>
              <w:bottom w:w="90" w:type="dxa"/>
              <w:end w:w="120" w:type="dxa"/>
            </w:tcMar>
            <w:vAlign w:val="center"/>
          </w:tcPr>
          <w:p>
            <w:pPr>
              <w:spacing w:after="0" w:line="252" w:lineRule="auto"/>
            </w:pPr>
            <w:r>
              <w:rPr>
                <w:rFonts w:ascii="Aptos" w:hAnsi="Aptos"/>
                <w:sz w:val="15"/>
              </w:rPr>
              <w:t>features/&lt;feature&gt;/presentation</w:t>
            </w:r>
          </w:p>
        </w:tc>
        <w:tc>
          <w:tcPr>
            <w:tcW w:type="dxa" w:w="4200"/>
            <w:tcMar>
              <w:top w:w="90" w:type="dxa"/>
              <w:start w:w="120" w:type="dxa"/>
              <w:bottom w:w="90" w:type="dxa"/>
              <w:end w:w="120" w:type="dxa"/>
            </w:tcMar>
            <w:vAlign w:val="center"/>
          </w:tcPr>
          <w:p>
            <w:pPr>
              <w:spacing w:after="0" w:line="252" w:lineRule="auto"/>
            </w:pPr>
            <w:r>
              <w:rPr>
                <w:rFonts w:ascii="Aptos" w:hAnsi="Aptos"/>
                <w:sz w:val="15"/>
              </w:rPr>
              <w:t>Flutter screens/widgets/state</w:t>
            </w:r>
          </w:p>
        </w:tc>
        <w:tc>
          <w:tcPr>
            <w:tcW w:type="dxa" w:w="2960"/>
            <w:tcMar>
              <w:top w:w="90" w:type="dxa"/>
              <w:start w:w="120" w:type="dxa"/>
              <w:bottom w:w="90" w:type="dxa"/>
              <w:end w:w="120" w:type="dxa"/>
            </w:tcMar>
            <w:vAlign w:val="center"/>
          </w:tcPr>
          <w:p>
            <w:pPr>
              <w:spacing w:after="0" w:line="252" w:lineRule="auto"/>
            </w:pPr>
            <w:r>
              <w:rPr>
                <w:rFonts w:ascii="Aptos" w:hAnsi="Aptos"/>
                <w:sz w:val="15"/>
              </w:rPr>
              <w:t>Own domain use cases, design system</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5"/>
              </w:rPr>
              <w:t>core/contracts</w:t>
            </w:r>
          </w:p>
        </w:tc>
        <w:tc>
          <w:tcPr>
            <w:tcW w:type="dxa" w:w="4200"/>
            <w:tcMar>
              <w:top w:w="90" w:type="dxa"/>
              <w:start w:w="120" w:type="dxa"/>
              <w:bottom w:w="90" w:type="dxa"/>
              <w:end w:w="120" w:type="dxa"/>
            </w:tcMar>
            <w:vAlign w:val="center"/>
            <w:shd w:fill="F3F6F8"/>
          </w:tcPr>
          <w:p>
            <w:pPr>
              <w:spacing w:after="0" w:line="252" w:lineRule="auto"/>
            </w:pPr>
            <w:r>
              <w:rPr>
                <w:rFonts w:ascii="Aptos" w:hAnsi="Aptos"/>
                <w:sz w:val="15"/>
              </w:rPr>
              <w:t>Shared IDs, results, pagination, clocks, events</w:t>
            </w:r>
          </w:p>
        </w:tc>
        <w:tc>
          <w:tcPr>
            <w:tcW w:type="dxa" w:w="2960"/>
            <w:tcMar>
              <w:top w:w="90" w:type="dxa"/>
              <w:start w:w="120" w:type="dxa"/>
              <w:bottom w:w="90" w:type="dxa"/>
              <w:end w:w="120" w:type="dxa"/>
            </w:tcMar>
            <w:vAlign w:val="center"/>
            <w:shd w:fill="F3F6F8"/>
          </w:tcPr>
          <w:p>
            <w:pPr>
              <w:spacing w:after="0" w:line="252" w:lineRule="auto"/>
            </w:pPr>
            <w:r>
              <w:rPr>
                <w:rFonts w:ascii="Aptos" w:hAnsi="Aptos"/>
                <w:sz w:val="15"/>
              </w:rPr>
              <w:t>Dart only</w:t>
            </w:r>
          </w:p>
        </w:tc>
      </w:tr>
      <w:tr>
        <w:tc>
          <w:tcPr>
            <w:tcW w:type="dxa" w:w="2200"/>
            <w:tcMar>
              <w:top w:w="90" w:type="dxa"/>
              <w:start w:w="120" w:type="dxa"/>
              <w:bottom w:w="90" w:type="dxa"/>
              <w:end w:w="120" w:type="dxa"/>
            </w:tcMar>
            <w:vAlign w:val="center"/>
          </w:tcPr>
          <w:p>
            <w:pPr>
              <w:spacing w:after="0" w:line="252" w:lineRule="auto"/>
            </w:pPr>
            <w:r>
              <w:rPr>
                <w:rFonts w:ascii="Aptos" w:hAnsi="Aptos"/>
                <w:sz w:val="15"/>
              </w:rPr>
              <w:t>core/design_system</w:t>
            </w:r>
          </w:p>
        </w:tc>
        <w:tc>
          <w:tcPr>
            <w:tcW w:type="dxa" w:w="4200"/>
            <w:tcMar>
              <w:top w:w="90" w:type="dxa"/>
              <w:start w:w="120" w:type="dxa"/>
              <w:bottom w:w="90" w:type="dxa"/>
              <w:end w:w="120" w:type="dxa"/>
            </w:tcMar>
            <w:vAlign w:val="center"/>
          </w:tcPr>
          <w:p>
            <w:pPr>
              <w:spacing w:after="0" w:line="252" w:lineRule="auto"/>
            </w:pPr>
            <w:r>
              <w:rPr>
                <w:rFonts w:ascii="Aptos" w:hAnsi="Aptos"/>
                <w:sz w:val="15"/>
              </w:rPr>
              <w:t>Tokens, accessible primitives, responsive utilities</w:t>
            </w:r>
          </w:p>
        </w:tc>
        <w:tc>
          <w:tcPr>
            <w:tcW w:type="dxa" w:w="2960"/>
            <w:tcMar>
              <w:top w:w="90" w:type="dxa"/>
              <w:start w:w="120" w:type="dxa"/>
              <w:bottom w:w="90" w:type="dxa"/>
              <w:end w:w="120" w:type="dxa"/>
            </w:tcMar>
            <w:vAlign w:val="center"/>
          </w:tcPr>
          <w:p>
            <w:pPr>
              <w:spacing w:after="0" w:line="252" w:lineRule="auto"/>
            </w:pPr>
            <w:r>
              <w:rPr>
                <w:rFonts w:ascii="Aptos" w:hAnsi="Aptos"/>
                <w:sz w:val="15"/>
              </w:rPr>
              <w:t>Flutter only; no feature imports</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5"/>
              </w:rPr>
              <w:t>core/firebase_adapters</w:t>
            </w:r>
          </w:p>
        </w:tc>
        <w:tc>
          <w:tcPr>
            <w:tcW w:type="dxa" w:w="4200"/>
            <w:tcMar>
              <w:top w:w="90" w:type="dxa"/>
              <w:start w:w="120" w:type="dxa"/>
              <w:bottom w:w="90" w:type="dxa"/>
              <w:end w:w="120" w:type="dxa"/>
            </w:tcMar>
            <w:vAlign w:val="center"/>
            <w:shd w:fill="F3F6F8"/>
          </w:tcPr>
          <w:p>
            <w:pPr>
              <w:spacing w:after="0" w:line="252" w:lineRule="auto"/>
            </w:pPr>
            <w:r>
              <w:rPr>
                <w:rFonts w:ascii="Aptos" w:hAnsi="Aptos"/>
                <w:sz w:val="15"/>
              </w:rPr>
              <w:t>Auth, Firestore, Storage, Functions adapters</w:t>
            </w:r>
          </w:p>
        </w:tc>
        <w:tc>
          <w:tcPr>
            <w:tcW w:type="dxa" w:w="2960"/>
            <w:tcMar>
              <w:top w:w="90" w:type="dxa"/>
              <w:start w:w="120" w:type="dxa"/>
              <w:bottom w:w="90" w:type="dxa"/>
              <w:end w:w="120" w:type="dxa"/>
            </w:tcMar>
            <w:vAlign w:val="center"/>
            <w:shd w:fill="F3F6F8"/>
          </w:tcPr>
          <w:p>
            <w:pPr>
              <w:spacing w:after="0" w:line="252" w:lineRule="auto"/>
            </w:pPr>
            <w:r>
              <w:rPr>
                <w:rFonts w:ascii="Aptos" w:hAnsi="Aptos"/>
                <w:sz w:val="15"/>
              </w:rPr>
              <w:t>Firebase SDKs; core contracts</w:t>
            </w:r>
          </w:p>
        </w:tc>
      </w:tr>
      <w:tr>
        <w:tc>
          <w:tcPr>
            <w:tcW w:type="dxa" w:w="2200"/>
            <w:tcMar>
              <w:top w:w="90" w:type="dxa"/>
              <w:start w:w="120" w:type="dxa"/>
              <w:bottom w:w="90" w:type="dxa"/>
              <w:end w:w="120" w:type="dxa"/>
            </w:tcMar>
            <w:vAlign w:val="center"/>
          </w:tcPr>
          <w:p>
            <w:pPr>
              <w:spacing w:after="0" w:line="252" w:lineRule="auto"/>
            </w:pPr>
            <w:r>
              <w:rPr>
                <w:rFonts w:ascii="Aptos" w:hAnsi="Aptos"/>
                <w:sz w:val="15"/>
              </w:rPr>
              <w:t>functions/&lt;capability&gt;</w:t>
            </w:r>
          </w:p>
        </w:tc>
        <w:tc>
          <w:tcPr>
            <w:tcW w:type="dxa" w:w="4200"/>
            <w:tcMar>
              <w:top w:w="90" w:type="dxa"/>
              <w:start w:w="120" w:type="dxa"/>
              <w:bottom w:w="90" w:type="dxa"/>
              <w:end w:w="120" w:type="dxa"/>
            </w:tcMar>
            <w:vAlign w:val="center"/>
          </w:tcPr>
          <w:p>
            <w:pPr>
              <w:spacing w:after="0" w:line="252" w:lineRule="auto"/>
            </w:pPr>
            <w:r>
              <w:rPr>
                <w:rFonts w:ascii="Aptos" w:hAnsi="Aptos"/>
                <w:sz w:val="15"/>
              </w:rPr>
              <w:t>Trusted publish, media, scheduling, redirects, roles</w:t>
            </w:r>
          </w:p>
        </w:tc>
        <w:tc>
          <w:tcPr>
            <w:tcW w:type="dxa" w:w="2960"/>
            <w:tcMar>
              <w:top w:w="90" w:type="dxa"/>
              <w:start w:w="120" w:type="dxa"/>
              <w:bottom w:w="90" w:type="dxa"/>
              <w:end w:w="120" w:type="dxa"/>
            </w:tcMar>
            <w:vAlign w:val="center"/>
          </w:tcPr>
          <w:p>
            <w:pPr>
              <w:spacing w:after="0" w:line="252" w:lineRule="auto"/>
            </w:pPr>
            <w:r>
              <w:rPr>
                <w:rFonts w:ascii="Aptos" w:hAnsi="Aptos"/>
                <w:sz w:val="15"/>
              </w:rPr>
              <w:t>Admin SDK; schema contracts; no UI code</w:t>
            </w:r>
          </w:p>
        </w:tc>
      </w:tr>
    </w:tbl>
    <w:p>
      <w:pPr>
        <w:spacing w:after="0"/>
      </w:pPr>
    </w:p>
    <w:p>
      <w:pPr>
        <w:pStyle w:val="Heading2"/>
        <w:keepNext/>
      </w:pPr>
      <w:r>
        <w:t>11.2 Feature modules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00"/>
        <w:gridCol w:w="6760"/>
      </w:tblGrid>
      <w:tr>
        <w:trPr>
          <w:tblHeader w:val="true"/>
        </w:trPr>
        <w:tc>
          <w:tcPr>
            <w:tcW w:type="dxa" w:w="2600"/>
            <w:tcMar>
              <w:top w:w="90" w:type="dxa"/>
              <w:start w:w="120" w:type="dxa"/>
              <w:bottom w:w="90" w:type="dxa"/>
              <w:end w:w="120" w:type="dxa"/>
            </w:tcMar>
            <w:vAlign w:val="center"/>
            <w:shd w:fill="17324D"/>
          </w:tcPr>
          <w:p>
            <w:pPr>
              <w:spacing w:after="0" w:line="252" w:lineRule="auto"/>
            </w:pPr>
            <w:r>
              <w:rPr>
                <w:rFonts w:ascii="Aptos" w:hAnsi="Aptos"/>
                <w:b/>
                <w:color w:val="FFFFFF"/>
                <w:sz w:val="16"/>
              </w:rPr>
              <w:t>Module</w:t>
            </w:r>
          </w:p>
        </w:tc>
        <w:tc>
          <w:tcPr>
            <w:tcW w:type="dxa" w:w="6760"/>
            <w:tcMar>
              <w:top w:w="90" w:type="dxa"/>
              <w:start w:w="120" w:type="dxa"/>
              <w:bottom w:w="90" w:type="dxa"/>
              <w:end w:w="120" w:type="dxa"/>
            </w:tcMar>
            <w:vAlign w:val="center"/>
            <w:shd w:fill="17324D"/>
          </w:tcPr>
          <w:p>
            <w:pPr>
              <w:spacing w:after="0" w:line="252" w:lineRule="auto"/>
            </w:pPr>
            <w:r>
              <w:rPr>
                <w:rFonts w:ascii="Aptos" w:hAnsi="Aptos"/>
                <w:b/>
                <w:color w:val="FFFFFF"/>
                <w:sz w:val="16"/>
              </w:rPr>
              <w:t>Owns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Identity &amp; Access</w:t>
            </w:r>
          </w:p>
        </w:tc>
        <w:tc>
          <w:tcPr>
            <w:tcW w:type="dxa" w:w="6760"/>
            <w:tcMar>
              <w:top w:w="90" w:type="dxa"/>
              <w:start w:w="120" w:type="dxa"/>
              <w:bottom w:w="90" w:type="dxa"/>
              <w:end w:w="120" w:type="dxa"/>
            </w:tcMar>
            <w:vAlign w:val="center"/>
          </w:tcPr>
          <w:p>
            <w:pPr>
              <w:spacing w:after="0" w:line="252" w:lineRule="auto"/>
            </w:pPr>
            <w:r>
              <w:rPr>
                <w:rFonts w:ascii="Aptos" w:hAnsi="Aptos"/>
                <w:sz w:val="16"/>
              </w:rPr>
              <w:t>Authentication session, user profile, claims display, authorization gates</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Pages &amp; Sections</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Managed pages, template registry, ordered sections, previews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Programs</w:t>
            </w:r>
          </w:p>
        </w:tc>
        <w:tc>
          <w:tcPr>
            <w:tcW w:type="dxa" w:w="6760"/>
            <w:tcMar>
              <w:top w:w="90" w:type="dxa"/>
              <w:start w:w="120" w:type="dxa"/>
              <w:bottom w:w="90" w:type="dxa"/>
              <w:end w:w="120" w:type="dxa"/>
            </w:tcMar>
            <w:vAlign w:val="center"/>
          </w:tcPr>
          <w:p>
            <w:pPr>
              <w:spacing w:after="0" w:line="252" w:lineRule="auto"/>
            </w:pPr>
            <w:r>
              <w:rPr>
                <w:rFonts w:ascii="Aptos" w:hAnsi="Aptos"/>
                <w:sz w:val="16"/>
              </w:rPr>
              <w:t>Program collection and detail content</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Experiences</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Experience collection, categories and related programs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Gallery &amp; Media</w:t>
            </w:r>
          </w:p>
        </w:tc>
        <w:tc>
          <w:tcPr>
            <w:tcW w:type="dxa" w:w="6760"/>
            <w:tcMar>
              <w:top w:w="90" w:type="dxa"/>
              <w:start w:w="120" w:type="dxa"/>
              <w:bottom w:w="90" w:type="dxa"/>
              <w:end w:w="120" w:type="dxa"/>
            </w:tcMar>
            <w:vAlign w:val="center"/>
          </w:tcPr>
          <w:p>
            <w:pPr>
              <w:spacing w:after="0" w:line="252" w:lineRule="auto"/>
            </w:pPr>
            <w:r>
              <w:rPr>
                <w:rFonts w:ascii="Aptos" w:hAnsi="Aptos"/>
                <w:sz w:val="16"/>
              </w:rPr>
              <w:t>Albums, placements, uploads, derivatives, consent state</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Testimonials</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Testimonials and consent publication rules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News</w:t>
            </w:r>
          </w:p>
        </w:tc>
        <w:tc>
          <w:tcPr>
            <w:tcW w:type="dxa" w:w="6760"/>
            <w:tcMar>
              <w:top w:w="90" w:type="dxa"/>
              <w:start w:w="120" w:type="dxa"/>
              <w:bottom w:w="90" w:type="dxa"/>
              <w:end w:w="120" w:type="dxa"/>
            </w:tcMar>
            <w:vAlign w:val="center"/>
          </w:tcPr>
          <w:p>
            <w:pPr>
              <w:spacing w:after="0" w:line="252" w:lineRule="auto"/>
            </w:pPr>
            <w:r>
              <w:rPr>
                <w:rFonts w:ascii="Aptos" w:hAnsi="Aptos"/>
                <w:sz w:val="16"/>
              </w:rPr>
              <w:t>Articles, categories, tags, authors and archive</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Navigation &amp; Settings</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Brand, menus, footer, contact, SEO defaults and flags</w:t>
            </w:r>
          </w:p>
        </w:tc>
      </w:tr>
      <w:tr>
        <w:tc>
          <w:tcPr>
            <w:tcW w:type="dxa" w:w="2600"/>
            <w:tcMar>
              <w:top w:w="90" w:type="dxa"/>
              <w:start w:w="120" w:type="dxa"/>
              <w:bottom w:w="90" w:type="dxa"/>
              <w:end w:w="120" w:type="dxa"/>
            </w:tcMar>
            <w:vAlign w:val="center"/>
          </w:tcPr>
          <w:p>
            <w:pPr>
              <w:spacing w:after="0" w:line="252" w:lineRule="auto"/>
            </w:pPr>
            <w:r>
              <w:rPr>
                <w:rFonts w:ascii="Aptos" w:hAnsi="Aptos"/>
                <w:sz w:val="16"/>
              </w:rPr>
              <w:t>Publishing &amp; Versions</w:t>
            </w:r>
          </w:p>
        </w:tc>
        <w:tc>
          <w:tcPr>
            <w:tcW w:type="dxa" w:w="6760"/>
            <w:tcMar>
              <w:top w:w="90" w:type="dxa"/>
              <w:start w:w="120" w:type="dxa"/>
              <w:bottom w:w="90" w:type="dxa"/>
              <w:end w:w="120" w:type="dxa"/>
            </w:tcMar>
            <w:vAlign w:val="center"/>
          </w:tcPr>
          <w:p>
            <w:pPr>
              <w:spacing w:after="0" w:line="252" w:lineRule="auto"/>
            </w:pPr>
            <w:r>
              <w:rPr>
                <w:rFonts w:ascii="Aptos" w:hAnsi="Aptos"/>
                <w:sz w:val="16"/>
              </w:rPr>
              <w:t>Workflow, immutable snapshots, scheduling, rollback</w:t>
            </w:r>
          </w:p>
        </w:tc>
      </w:tr>
      <w:tr>
        <w:tc>
          <w:tcPr>
            <w:tcW w:type="dxa" w:w="2600"/>
            <w:tcMar>
              <w:top w:w="90" w:type="dxa"/>
              <w:start w:w="120" w:type="dxa"/>
              <w:bottom w:w="90" w:type="dxa"/>
              <w:end w:w="120" w:type="dxa"/>
            </w:tcMar>
            <w:vAlign w:val="center"/>
            <w:shd w:fill="F3F6F8"/>
          </w:tcPr>
          <w:p>
            <w:pPr>
              <w:spacing w:after="0" w:line="252" w:lineRule="auto"/>
            </w:pPr>
            <w:r>
              <w:rPr>
                <w:rFonts w:ascii="Aptos" w:hAnsi="Aptos"/>
                <w:sz w:val="16"/>
              </w:rPr>
              <w:t>Audit &amp; Operations</w:t>
            </w:r>
          </w:p>
        </w:tc>
        <w:tc>
          <w:tcPr>
            <w:tcW w:type="dxa" w:w="6760"/>
            <w:tcMar>
              <w:top w:w="90" w:type="dxa"/>
              <w:start w:w="120" w:type="dxa"/>
              <w:bottom w:w="90" w:type="dxa"/>
              <w:end w:w="120" w:type="dxa"/>
            </w:tcMar>
            <w:vAlign w:val="center"/>
            <w:shd w:fill="F3F6F8"/>
          </w:tcPr>
          <w:p>
            <w:pPr>
              <w:spacing w:after="0" w:line="252" w:lineRule="auto"/>
            </w:pPr>
            <w:r>
              <w:rPr>
                <w:rFonts w:ascii="Aptos" w:hAnsi="Aptos"/>
                <w:sz w:val="16"/>
              </w:rPr>
              <w:t>Audit events, health visibility, redirect management</w:t>
            </w:r>
          </w:p>
        </w:tc>
      </w:tr>
    </w:tbl>
    <w:p>
      <w:pPr>
        <w:spacing w:after="0"/>
      </w:pPr>
    </w:p>
    <w:p>
      <w:pPr>
        <w:pStyle w:val="Heading2"/>
        <w:keepNext/>
      </w:pPr>
      <w:r>
        <w:t>11.3 Firebase services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650"/>
        <w:gridCol w:w="6710"/>
      </w:tblGrid>
      <w:tr>
        <w:trPr>
          <w:tblHeader w:val="true"/>
        </w:trPr>
        <w:tc>
          <w:tcPr>
            <w:tcW w:type="dxa" w:w="2650"/>
            <w:tcMar>
              <w:top w:w="90" w:type="dxa"/>
              <w:start w:w="120" w:type="dxa"/>
              <w:bottom w:w="90" w:type="dxa"/>
              <w:end w:w="120" w:type="dxa"/>
            </w:tcMar>
            <w:vAlign w:val="center"/>
            <w:shd w:fill="17324D"/>
          </w:tcPr>
          <w:p>
            <w:pPr>
              <w:spacing w:after="0" w:line="252" w:lineRule="auto"/>
            </w:pPr>
            <w:r>
              <w:rPr>
                <w:rFonts w:ascii="Aptos" w:hAnsi="Aptos"/>
                <w:b/>
                <w:color w:val="FFFFFF"/>
                <w:sz w:val="16"/>
              </w:rPr>
              <w:t>Service</w:t>
            </w:r>
          </w:p>
        </w:tc>
        <w:tc>
          <w:tcPr>
            <w:tcW w:type="dxa" w:w="6710"/>
            <w:tcMar>
              <w:top w:w="90" w:type="dxa"/>
              <w:start w:w="120" w:type="dxa"/>
              <w:bottom w:w="90" w:type="dxa"/>
              <w:end w:w="120" w:type="dxa"/>
            </w:tcMar>
            <w:vAlign w:val="center"/>
            <w:shd w:fill="17324D"/>
          </w:tcPr>
          <w:p>
            <w:pPr>
              <w:spacing w:after="0" w:line="252" w:lineRule="auto"/>
            </w:pPr>
            <w:r>
              <w:rPr>
                <w:rFonts w:ascii="Aptos" w:hAnsi="Aptos"/>
                <w:b/>
                <w:color w:val="FFFFFF"/>
                <w:sz w:val="16"/>
              </w:rPr>
              <w:t>Use</w:t>
            </w:r>
          </w:p>
        </w:tc>
      </w:tr>
      <w:tr>
        <w:tc>
          <w:tcPr>
            <w:tcW w:type="dxa" w:w="2650"/>
            <w:tcMar>
              <w:top w:w="90" w:type="dxa"/>
              <w:start w:w="120" w:type="dxa"/>
              <w:bottom w:w="90" w:type="dxa"/>
              <w:end w:w="120" w:type="dxa"/>
            </w:tcMar>
            <w:vAlign w:val="center"/>
          </w:tcPr>
          <w:p>
            <w:pPr>
              <w:spacing w:after="0" w:line="252" w:lineRule="auto"/>
            </w:pPr>
            <w:r>
              <w:rPr>
                <w:rFonts w:ascii="Aptos" w:hAnsi="Aptos"/>
                <w:sz w:val="16"/>
              </w:rPr>
              <w:t>Firebase Authentication</w:t>
            </w:r>
          </w:p>
        </w:tc>
        <w:tc>
          <w:tcPr>
            <w:tcW w:type="dxa" w:w="6710"/>
            <w:tcMar>
              <w:top w:w="90" w:type="dxa"/>
              <w:start w:w="120" w:type="dxa"/>
              <w:bottom w:w="90" w:type="dxa"/>
              <w:end w:w="120" w:type="dxa"/>
            </w:tcMar>
            <w:vAlign w:val="center"/>
          </w:tcPr>
          <w:p>
            <w:pPr>
              <w:spacing w:after="0" w:line="252" w:lineRule="auto"/>
            </w:pPr>
            <w:r>
              <w:rPr>
                <w:rFonts w:ascii="Aptos" w:hAnsi="Aptos"/>
                <w:sz w:val="16"/>
              </w:rPr>
              <w:t>Email/password or approved identity provider for CMS; MFA strongly recommended for Administrator and Publisher.</w:t>
            </w:r>
          </w:p>
        </w:tc>
      </w:tr>
      <w:tr>
        <w:tc>
          <w:tcPr>
            <w:tcW w:type="dxa" w:w="2650"/>
            <w:tcMar>
              <w:top w:w="90" w:type="dxa"/>
              <w:start w:w="120" w:type="dxa"/>
              <w:bottom w:w="90" w:type="dxa"/>
              <w:end w:w="120" w:type="dxa"/>
            </w:tcMar>
            <w:vAlign w:val="center"/>
            <w:shd w:fill="F3F6F8"/>
          </w:tcPr>
          <w:p>
            <w:pPr>
              <w:spacing w:after="0" w:line="252" w:lineRule="auto"/>
            </w:pPr>
            <w:r>
              <w:rPr>
                <w:rFonts w:ascii="Aptos" w:hAnsi="Aptos"/>
                <w:sz w:val="16"/>
              </w:rPr>
              <w:t>Cloud Firestore</w:t>
            </w:r>
          </w:p>
        </w:tc>
        <w:tc>
          <w:tcPr>
            <w:tcW w:type="dxa" w:w="6710"/>
            <w:tcMar>
              <w:top w:w="90" w:type="dxa"/>
              <w:start w:w="120" w:type="dxa"/>
              <w:bottom w:w="90" w:type="dxa"/>
              <w:end w:w="120" w:type="dxa"/>
            </w:tcMar>
            <w:vAlign w:val="center"/>
            <w:shd w:fill="F3F6F8"/>
          </w:tcPr>
          <w:p>
            <w:pPr>
              <w:spacing w:after="0" w:line="252" w:lineRule="auto"/>
            </w:pPr>
            <w:r>
              <w:rPr>
                <w:rFonts w:ascii="Aptos" w:hAnsi="Aptos"/>
                <w:sz w:val="16"/>
              </w:rPr>
              <w:t>Draft content, published snapshots, settings, references, versions, audit metadata and redirect maps.</w:t>
            </w:r>
          </w:p>
        </w:tc>
      </w:tr>
      <w:tr>
        <w:tc>
          <w:tcPr>
            <w:tcW w:type="dxa" w:w="2650"/>
            <w:tcMar>
              <w:top w:w="90" w:type="dxa"/>
              <w:start w:w="120" w:type="dxa"/>
              <w:bottom w:w="90" w:type="dxa"/>
              <w:end w:w="120" w:type="dxa"/>
            </w:tcMar>
            <w:vAlign w:val="center"/>
          </w:tcPr>
          <w:p>
            <w:pPr>
              <w:spacing w:after="0" w:line="252" w:lineRule="auto"/>
            </w:pPr>
            <w:r>
              <w:rPr>
                <w:rFonts w:ascii="Aptos" w:hAnsi="Aptos"/>
                <w:sz w:val="16"/>
              </w:rPr>
              <w:t>Cloud Storage</w:t>
            </w:r>
          </w:p>
        </w:tc>
        <w:tc>
          <w:tcPr>
            <w:tcW w:type="dxa" w:w="6710"/>
            <w:tcMar>
              <w:top w:w="90" w:type="dxa"/>
              <w:start w:w="120" w:type="dxa"/>
              <w:bottom w:w="90" w:type="dxa"/>
              <w:end w:w="120" w:type="dxa"/>
            </w:tcMar>
            <w:vAlign w:val="center"/>
          </w:tcPr>
          <w:p>
            <w:pPr>
              <w:spacing w:after="0" w:line="252" w:lineRule="auto"/>
            </w:pPr>
            <w:r>
              <w:rPr>
                <w:rFonts w:ascii="Aptos" w:hAnsi="Aptos"/>
                <w:sz w:val="16"/>
              </w:rPr>
              <w:t>Original media and derivatives with separate private/public paths.</w:t>
            </w:r>
          </w:p>
        </w:tc>
      </w:tr>
      <w:tr>
        <w:tc>
          <w:tcPr>
            <w:tcW w:type="dxa" w:w="2650"/>
            <w:tcMar>
              <w:top w:w="90" w:type="dxa"/>
              <w:start w:w="120" w:type="dxa"/>
              <w:bottom w:w="90" w:type="dxa"/>
              <w:end w:w="120" w:type="dxa"/>
            </w:tcMar>
            <w:vAlign w:val="center"/>
            <w:shd w:fill="F3F6F8"/>
          </w:tcPr>
          <w:p>
            <w:pPr>
              <w:spacing w:after="0" w:line="252" w:lineRule="auto"/>
            </w:pPr>
            <w:r>
              <w:rPr>
                <w:rFonts w:ascii="Aptos" w:hAnsi="Aptos"/>
                <w:sz w:val="16"/>
              </w:rPr>
              <w:t>Cloud Functions / Cloud Run</w:t>
            </w:r>
          </w:p>
        </w:tc>
        <w:tc>
          <w:tcPr>
            <w:tcW w:type="dxa" w:w="6710"/>
            <w:tcMar>
              <w:top w:w="90" w:type="dxa"/>
              <w:start w:w="120" w:type="dxa"/>
              <w:bottom w:w="90" w:type="dxa"/>
              <w:end w:w="120" w:type="dxa"/>
            </w:tcMar>
            <w:vAlign w:val="center"/>
            <w:shd w:fill="F3F6F8"/>
          </w:tcPr>
          <w:p>
            <w:pPr>
              <w:spacing w:after="0" w:line="252" w:lineRule="auto"/>
            </w:pPr>
            <w:r>
              <w:rPr>
                <w:rFonts w:ascii="Aptos" w:hAnsi="Aptos"/>
                <w:sz w:val="16"/>
              </w:rPr>
              <w:t>Publication transactions, role administration, media processing, scheduled jobs, sitemap/redirect generation, notifications and secure webhooks.</w:t>
            </w:r>
          </w:p>
        </w:tc>
      </w:tr>
      <w:tr>
        <w:tc>
          <w:tcPr>
            <w:tcW w:type="dxa" w:w="2650"/>
            <w:tcMar>
              <w:top w:w="90" w:type="dxa"/>
              <w:start w:w="120" w:type="dxa"/>
              <w:bottom w:w="90" w:type="dxa"/>
              <w:end w:w="120" w:type="dxa"/>
            </w:tcMar>
            <w:vAlign w:val="center"/>
          </w:tcPr>
          <w:p>
            <w:pPr>
              <w:spacing w:after="0" w:line="252" w:lineRule="auto"/>
            </w:pPr>
            <w:r>
              <w:rPr>
                <w:rFonts w:ascii="Aptos" w:hAnsi="Aptos"/>
                <w:sz w:val="16"/>
              </w:rPr>
              <w:t>Firebase Hosting / App Hosting</w:t>
            </w:r>
          </w:p>
        </w:tc>
        <w:tc>
          <w:tcPr>
            <w:tcW w:type="dxa" w:w="6710"/>
            <w:tcMar>
              <w:top w:w="90" w:type="dxa"/>
              <w:start w:w="120" w:type="dxa"/>
              <w:bottom w:w="90" w:type="dxa"/>
              <w:end w:w="120" w:type="dxa"/>
            </w:tcMar>
            <w:vAlign w:val="center"/>
          </w:tcPr>
          <w:p>
            <w:pPr>
              <w:spacing w:after="0" w:line="252" w:lineRule="auto"/>
            </w:pPr>
            <w:r>
              <w:rPr>
                <w:rFonts w:ascii="Aptos" w:hAnsi="Aptos"/>
                <w:sz w:val="16"/>
              </w:rPr>
              <w:t>Flutter web delivery, CDN, TLS, rewrites, headers and release channels.</w:t>
            </w:r>
          </w:p>
        </w:tc>
      </w:tr>
      <w:tr>
        <w:tc>
          <w:tcPr>
            <w:tcW w:type="dxa" w:w="2650"/>
            <w:tcMar>
              <w:top w:w="90" w:type="dxa"/>
              <w:start w:w="120" w:type="dxa"/>
              <w:bottom w:w="90" w:type="dxa"/>
              <w:end w:w="120" w:type="dxa"/>
            </w:tcMar>
            <w:vAlign w:val="center"/>
            <w:shd w:fill="F3F6F8"/>
          </w:tcPr>
          <w:p>
            <w:pPr>
              <w:spacing w:after="0" w:line="252" w:lineRule="auto"/>
            </w:pPr>
            <w:r>
              <w:rPr>
                <w:rFonts w:ascii="Aptos" w:hAnsi="Aptos"/>
                <w:sz w:val="16"/>
              </w:rPr>
              <w:t>App Check</w:t>
            </w:r>
          </w:p>
        </w:tc>
        <w:tc>
          <w:tcPr>
            <w:tcW w:type="dxa" w:w="6710"/>
            <w:tcMar>
              <w:top w:w="90" w:type="dxa"/>
              <w:start w:w="120" w:type="dxa"/>
              <w:bottom w:w="90" w:type="dxa"/>
              <w:end w:w="120" w:type="dxa"/>
            </w:tcMar>
            <w:vAlign w:val="center"/>
            <w:shd w:fill="F3F6F8"/>
          </w:tcPr>
          <w:p>
            <w:pPr>
              <w:spacing w:after="0" w:line="252" w:lineRule="auto"/>
            </w:pPr>
            <w:r>
              <w:rPr>
                <w:rFonts w:ascii="Aptos" w:hAnsi="Aptos"/>
                <w:sz w:val="16"/>
              </w:rPr>
              <w:t>Protect callable/backend resources from unauthorized clients where supported.</w:t>
            </w:r>
          </w:p>
        </w:tc>
      </w:tr>
      <w:tr>
        <w:tc>
          <w:tcPr>
            <w:tcW w:type="dxa" w:w="2650"/>
            <w:tcMar>
              <w:top w:w="90" w:type="dxa"/>
              <w:start w:w="120" w:type="dxa"/>
              <w:bottom w:w="90" w:type="dxa"/>
              <w:end w:w="120" w:type="dxa"/>
            </w:tcMar>
            <w:vAlign w:val="center"/>
          </w:tcPr>
          <w:p>
            <w:pPr>
              <w:spacing w:after="0" w:line="252" w:lineRule="auto"/>
            </w:pPr>
            <w:r>
              <w:rPr>
                <w:rFonts w:ascii="Aptos" w:hAnsi="Aptos"/>
                <w:sz w:val="16"/>
              </w:rPr>
              <w:t>Crashlytics / Performance / Analytics</w:t>
            </w:r>
          </w:p>
        </w:tc>
        <w:tc>
          <w:tcPr>
            <w:tcW w:type="dxa" w:w="6710"/>
            <w:tcMar>
              <w:top w:w="90" w:type="dxa"/>
              <w:start w:w="120" w:type="dxa"/>
              <w:bottom w:w="90" w:type="dxa"/>
              <w:end w:w="120" w:type="dxa"/>
            </w:tcMar>
            <w:vAlign w:val="center"/>
          </w:tcPr>
          <w:p>
            <w:pPr>
              <w:spacing w:after="0" w:line="252" w:lineRule="auto"/>
            </w:pPr>
            <w:r>
              <w:rPr>
                <w:rFonts w:ascii="Aptos" w:hAnsi="Aptos"/>
                <w:sz w:val="16"/>
              </w:rPr>
              <w:t>Mobile-ready observability and privacy-aware usage insights.</w:t>
            </w:r>
          </w:p>
        </w:tc>
      </w:tr>
      <w:tr>
        <w:tc>
          <w:tcPr>
            <w:tcW w:type="dxa" w:w="2650"/>
            <w:tcMar>
              <w:top w:w="90" w:type="dxa"/>
              <w:start w:w="120" w:type="dxa"/>
              <w:bottom w:w="90" w:type="dxa"/>
              <w:end w:w="120" w:type="dxa"/>
            </w:tcMar>
            <w:vAlign w:val="center"/>
            <w:shd w:fill="F3F6F8"/>
          </w:tcPr>
          <w:p>
            <w:pPr>
              <w:spacing w:after="0" w:line="252" w:lineRule="auto"/>
            </w:pPr>
            <w:r>
              <w:rPr>
                <w:rFonts w:ascii="Aptos" w:hAnsi="Aptos"/>
                <w:sz w:val="16"/>
              </w:rPr>
              <w:t>Cloud Logging / Monitoring</w:t>
            </w:r>
          </w:p>
        </w:tc>
        <w:tc>
          <w:tcPr>
            <w:tcW w:type="dxa" w:w="6710"/>
            <w:tcMar>
              <w:top w:w="90" w:type="dxa"/>
              <w:start w:w="120" w:type="dxa"/>
              <w:bottom w:w="90" w:type="dxa"/>
              <w:end w:w="120" w:type="dxa"/>
            </w:tcMar>
            <w:vAlign w:val="center"/>
            <w:shd w:fill="F3F6F8"/>
          </w:tcPr>
          <w:p>
            <w:pPr>
              <w:spacing w:after="0" w:line="252" w:lineRule="auto"/>
            </w:pPr>
            <w:r>
              <w:rPr>
                <w:rFonts w:ascii="Aptos" w:hAnsi="Aptos"/>
                <w:sz w:val="16"/>
              </w:rPr>
              <w:t>Function errors, latency, scheduled job failures, alerts and operational dashboards.</w:t>
            </w:r>
          </w:p>
        </w:tc>
      </w:tr>
    </w:tbl>
    <w:p>
      <w:pPr>
        <w:spacing w:after="0"/>
      </w:pPr>
    </w:p>
    <w:p>
      <w:pPr>
        <w:pStyle w:val="Heading1"/>
        <w:keepNext/>
      </w:pPr>
      <w:r>
        <w:t>12. Firestore Logical Model</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3000"/>
        <w:gridCol w:w="4300"/>
        <w:gridCol w:w="2060"/>
      </w:tblGrid>
      <w:tr>
        <w:trPr>
          <w:tblHeader w:val="true"/>
        </w:trPr>
        <w:tc>
          <w:tcPr>
            <w:tcW w:type="dxa" w:w="3000"/>
            <w:tcMar>
              <w:top w:w="90" w:type="dxa"/>
              <w:start w:w="120" w:type="dxa"/>
              <w:bottom w:w="90" w:type="dxa"/>
              <w:end w:w="120" w:type="dxa"/>
            </w:tcMar>
            <w:vAlign w:val="center"/>
            <w:shd w:fill="17324D"/>
          </w:tcPr>
          <w:p>
            <w:pPr>
              <w:spacing w:after="0" w:line="252" w:lineRule="auto"/>
            </w:pPr>
            <w:r>
              <w:rPr>
                <w:rFonts w:ascii="Aptos" w:hAnsi="Aptos"/>
                <w:b/>
                <w:color w:val="FFFFFF"/>
                <w:sz w:val="16"/>
              </w:rPr>
              <w:t>Collection/path</w:t>
            </w:r>
          </w:p>
        </w:tc>
        <w:tc>
          <w:tcPr>
            <w:tcW w:type="dxa" w:w="4300"/>
            <w:tcMar>
              <w:top w:w="90" w:type="dxa"/>
              <w:start w:w="120" w:type="dxa"/>
              <w:bottom w:w="90" w:type="dxa"/>
              <w:end w:w="120" w:type="dxa"/>
            </w:tcMar>
            <w:vAlign w:val="center"/>
            <w:shd w:fill="17324D"/>
          </w:tcPr>
          <w:p>
            <w:pPr>
              <w:spacing w:after="0" w:line="252" w:lineRule="auto"/>
            </w:pPr>
            <w:r>
              <w:rPr>
                <w:rFonts w:ascii="Aptos" w:hAnsi="Aptos"/>
                <w:b/>
                <w:color w:val="FFFFFF"/>
                <w:sz w:val="16"/>
              </w:rPr>
              <w:t>Purpose</w:t>
            </w:r>
          </w:p>
        </w:tc>
        <w:tc>
          <w:tcPr>
            <w:tcW w:type="dxa" w:w="2060"/>
            <w:tcMar>
              <w:top w:w="90" w:type="dxa"/>
              <w:start w:w="120" w:type="dxa"/>
              <w:bottom w:w="90" w:type="dxa"/>
              <w:end w:w="120" w:type="dxa"/>
            </w:tcMar>
            <w:vAlign w:val="center"/>
            <w:shd w:fill="17324D"/>
          </w:tcPr>
          <w:p>
            <w:pPr>
              <w:spacing w:after="0" w:line="252" w:lineRule="auto"/>
            </w:pPr>
            <w:r>
              <w:rPr>
                <w:rFonts w:ascii="Aptos" w:hAnsi="Aptos"/>
                <w:b/>
                <w:color w:val="FFFFFF"/>
                <w:sz w:val="16"/>
              </w:rPr>
              <w:t>Public read</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users/{uid}</w:t>
            </w:r>
          </w:p>
        </w:tc>
        <w:tc>
          <w:tcPr>
            <w:tcW w:type="dxa" w:w="4300"/>
            <w:tcMar>
              <w:top w:w="90" w:type="dxa"/>
              <w:start w:w="120" w:type="dxa"/>
              <w:bottom w:w="90" w:type="dxa"/>
              <w:end w:w="120" w:type="dxa"/>
            </w:tcMar>
            <w:vAlign w:val="center"/>
          </w:tcPr>
          <w:p>
            <w:pPr>
              <w:spacing w:after="0" w:line="252" w:lineRule="auto"/>
            </w:pPr>
            <w:r>
              <w:rPr>
                <w:rFonts w:ascii="Aptos" w:hAnsi="Aptos"/>
                <w:sz w:val="16"/>
              </w:rPr>
              <w:t>CMS profile and non-authoritative role display</w:t>
            </w:r>
          </w:p>
        </w:tc>
        <w:tc>
          <w:tcPr>
            <w:tcW w:type="dxa" w:w="20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pages/{pageId}</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Editable page head/current workflow state</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pages/{pageId}/sections/{sectionId}</w:t>
            </w:r>
          </w:p>
        </w:tc>
        <w:tc>
          <w:tcPr>
            <w:tcW w:type="dxa" w:w="4300"/>
            <w:tcMar>
              <w:top w:w="90" w:type="dxa"/>
              <w:start w:w="120" w:type="dxa"/>
              <w:bottom w:w="90" w:type="dxa"/>
              <w:end w:w="120" w:type="dxa"/>
            </w:tcMar>
            <w:vAlign w:val="center"/>
          </w:tcPr>
          <w:p>
            <w:pPr>
              <w:spacing w:after="0" w:line="252" w:lineRule="auto"/>
            </w:pPr>
            <w:r>
              <w:rPr>
                <w:rFonts w:ascii="Aptos" w:hAnsi="Aptos"/>
                <w:sz w:val="16"/>
              </w:rPr>
              <w:t>Editable typed sections</w:t>
            </w:r>
          </w:p>
        </w:tc>
        <w:tc>
          <w:tcPr>
            <w:tcW w:type="dxa" w:w="20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pages/{pageId}/versions/{versionId}</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Immutable version metadata/snapshot reference</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publishedPages/{routeKey}</w:t>
            </w:r>
          </w:p>
        </w:tc>
        <w:tc>
          <w:tcPr>
            <w:tcW w:type="dxa" w:w="4300"/>
            <w:tcMar>
              <w:top w:w="90" w:type="dxa"/>
              <w:start w:w="120" w:type="dxa"/>
              <w:bottom w:w="90" w:type="dxa"/>
              <w:end w:w="120" w:type="dxa"/>
            </w:tcMar>
            <w:vAlign w:val="center"/>
          </w:tcPr>
          <w:p>
            <w:pPr>
              <w:spacing w:after="0" w:line="252" w:lineRule="auto"/>
            </w:pPr>
            <w:r>
              <w:rPr>
                <w:rFonts w:ascii="Aptos" w:hAnsi="Aptos"/>
                <w:sz w:val="16"/>
              </w:rPr>
              <w:t>Denormalized published page snapshot</w:t>
            </w:r>
          </w:p>
        </w:tc>
        <w:tc>
          <w:tcPr>
            <w:tcW w:type="dxa" w:w="20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programs, experiences, articles</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Editable collection records</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publishedPrograms, publishedExperiences, publishedArticles</w:t>
            </w:r>
          </w:p>
        </w:tc>
        <w:tc>
          <w:tcPr>
            <w:tcW w:type="dxa" w:w="4300"/>
            <w:tcMar>
              <w:top w:w="90" w:type="dxa"/>
              <w:start w:w="120" w:type="dxa"/>
              <w:bottom w:w="90" w:type="dxa"/>
              <w:end w:w="120" w:type="dxa"/>
            </w:tcMar>
            <w:vAlign w:val="center"/>
          </w:tcPr>
          <w:p>
            <w:pPr>
              <w:spacing w:after="0" w:line="252" w:lineRule="auto"/>
            </w:pPr>
            <w:r>
              <w:rPr>
                <w:rFonts w:ascii="Aptos" w:hAnsi="Aptos"/>
                <w:sz w:val="16"/>
              </w:rPr>
              <w:t>Query-optimized published snapshots</w:t>
            </w:r>
          </w:p>
        </w:tc>
        <w:tc>
          <w:tcPr>
            <w:tcW w:type="dxa" w:w="20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albums/{id}, testimonials/{id}</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Editable content</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publishedAlbums, publishedTestimonials</w:t>
            </w:r>
          </w:p>
        </w:tc>
        <w:tc>
          <w:tcPr>
            <w:tcW w:type="dxa" w:w="4300"/>
            <w:tcMar>
              <w:top w:w="90" w:type="dxa"/>
              <w:start w:w="120" w:type="dxa"/>
              <w:bottom w:w="90" w:type="dxa"/>
              <w:end w:w="120" w:type="dxa"/>
            </w:tcMar>
            <w:vAlign w:val="center"/>
          </w:tcPr>
          <w:p>
            <w:pPr>
              <w:spacing w:after="0" w:line="252" w:lineRule="auto"/>
            </w:pPr>
            <w:r>
              <w:rPr>
                <w:rFonts w:ascii="Aptos" w:hAnsi="Aptos"/>
                <w:sz w:val="16"/>
              </w:rPr>
              <w:t>Consent-safe public snapshots</w:t>
            </w:r>
          </w:p>
        </w:tc>
        <w:tc>
          <w:tcPr>
            <w:tcW w:type="dxa" w:w="20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media/{mediaId}</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Media metadata including restricted fields</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publicMedia/{mediaId}</w:t>
            </w:r>
          </w:p>
        </w:tc>
        <w:tc>
          <w:tcPr>
            <w:tcW w:type="dxa" w:w="4300"/>
            <w:tcMar>
              <w:top w:w="90" w:type="dxa"/>
              <w:start w:w="120" w:type="dxa"/>
              <w:bottom w:w="90" w:type="dxa"/>
              <w:end w:w="120" w:type="dxa"/>
            </w:tcMar>
            <w:vAlign w:val="center"/>
          </w:tcPr>
          <w:p>
            <w:pPr>
              <w:spacing w:after="0" w:line="252" w:lineRule="auto"/>
            </w:pPr>
            <w:r>
              <w:rPr>
                <w:rFonts w:ascii="Aptos" w:hAnsi="Aptos"/>
                <w:sz w:val="16"/>
              </w:rPr>
              <w:t>Sanitized public delivery metadata only</w:t>
            </w:r>
          </w:p>
        </w:tc>
        <w:tc>
          <w:tcPr>
            <w:tcW w:type="dxa" w:w="2060"/>
            <w:tcMar>
              <w:top w:w="90" w:type="dxa"/>
              <w:start w:w="120" w:type="dxa"/>
              <w:bottom w:w="90" w:type="dxa"/>
              <w:end w:w="120" w:type="dxa"/>
            </w:tcMar>
            <w:vAlign w:val="center"/>
          </w:tcPr>
          <w:p>
            <w:pPr>
              <w:spacing w:after="0" w:line="252" w:lineRule="auto"/>
            </w:pPr>
            <w:r>
              <w:rPr>
                <w:rFonts w:ascii="Aptos" w:hAnsi="Aptos"/>
                <w:sz w:val="16"/>
              </w:rPr>
              <w:t>Yes</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categories/{id}, tags/{id}</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Taxonomy master</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Published subset only</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settings/{key}</w:t>
            </w:r>
          </w:p>
        </w:tc>
        <w:tc>
          <w:tcPr>
            <w:tcW w:type="dxa" w:w="4300"/>
            <w:tcMar>
              <w:top w:w="90" w:type="dxa"/>
              <w:start w:w="120" w:type="dxa"/>
              <w:bottom w:w="90" w:type="dxa"/>
              <w:end w:w="120" w:type="dxa"/>
            </w:tcMar>
            <w:vAlign w:val="center"/>
          </w:tcPr>
          <w:p>
            <w:pPr>
              <w:spacing w:after="0" w:line="252" w:lineRule="auto"/>
            </w:pPr>
            <w:r>
              <w:rPr>
                <w:rFonts w:ascii="Aptos" w:hAnsi="Aptos"/>
                <w:sz w:val="16"/>
              </w:rPr>
              <w:t>Editable global configuration</w:t>
            </w:r>
          </w:p>
        </w:tc>
        <w:tc>
          <w:tcPr>
            <w:tcW w:type="dxa" w:w="2060"/>
            <w:tcMar>
              <w:top w:w="90" w:type="dxa"/>
              <w:start w:w="120" w:type="dxa"/>
              <w:bottom w:w="90" w:type="dxa"/>
              <w:end w:w="120" w:type="dxa"/>
            </w:tcMar>
            <w:vAlign w:val="center"/>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publicSettings/{key}</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Sanitized published configuration</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Yes</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redirects/{sourceKey}</w:t>
            </w:r>
          </w:p>
        </w:tc>
        <w:tc>
          <w:tcPr>
            <w:tcW w:type="dxa" w:w="4300"/>
            <w:tcMar>
              <w:top w:w="90" w:type="dxa"/>
              <w:start w:w="120" w:type="dxa"/>
              <w:bottom w:w="90" w:type="dxa"/>
              <w:end w:w="120" w:type="dxa"/>
            </w:tcMar>
            <w:vAlign w:val="center"/>
          </w:tcPr>
          <w:p>
            <w:pPr>
              <w:spacing w:after="0" w:line="252" w:lineRule="auto"/>
            </w:pPr>
            <w:r>
              <w:rPr>
                <w:rFonts w:ascii="Aptos" w:hAnsi="Aptos"/>
                <w:sz w:val="16"/>
              </w:rPr>
              <w:t>Redirect master</w:t>
            </w:r>
          </w:p>
        </w:tc>
        <w:tc>
          <w:tcPr>
            <w:tcW w:type="dxa" w:w="2060"/>
            <w:tcMar>
              <w:top w:w="90" w:type="dxa"/>
              <w:start w:w="120" w:type="dxa"/>
              <w:bottom w:w="90" w:type="dxa"/>
              <w:end w:w="120" w:type="dxa"/>
            </w:tcMar>
            <w:vAlign w:val="center"/>
          </w:tcPr>
          <w:p>
            <w:pPr>
              <w:spacing w:after="0" w:line="252" w:lineRule="auto"/>
            </w:pPr>
            <w:r>
              <w:rPr>
                <w:rFonts w:ascii="Aptos" w:hAnsi="Aptos"/>
                <w:sz w:val="16"/>
              </w:rPr>
              <w:t>Resolved server-side</w:t>
            </w:r>
          </w:p>
        </w:tc>
      </w:tr>
      <w:tr>
        <w:tc>
          <w:tcPr>
            <w:tcW w:type="dxa" w:w="3000"/>
            <w:tcMar>
              <w:top w:w="90" w:type="dxa"/>
              <w:start w:w="120" w:type="dxa"/>
              <w:bottom w:w="90" w:type="dxa"/>
              <w:end w:w="120" w:type="dxa"/>
            </w:tcMar>
            <w:vAlign w:val="center"/>
            <w:shd w:fill="F3F6F8"/>
          </w:tcPr>
          <w:p>
            <w:pPr>
              <w:spacing w:after="0" w:line="252" w:lineRule="auto"/>
            </w:pPr>
            <w:r>
              <w:rPr>
                <w:rFonts w:ascii="Aptos" w:hAnsi="Aptos"/>
                <w:sz w:val="16"/>
              </w:rPr>
              <w:t>auditLogs/{eventId}</w:t>
            </w:r>
          </w:p>
        </w:tc>
        <w:tc>
          <w:tcPr>
            <w:tcW w:type="dxa" w:w="4300"/>
            <w:tcMar>
              <w:top w:w="90" w:type="dxa"/>
              <w:start w:w="120" w:type="dxa"/>
              <w:bottom w:w="90" w:type="dxa"/>
              <w:end w:w="120" w:type="dxa"/>
            </w:tcMar>
            <w:vAlign w:val="center"/>
            <w:shd w:fill="F3F6F8"/>
          </w:tcPr>
          <w:p>
            <w:pPr>
              <w:spacing w:after="0" w:line="252" w:lineRule="auto"/>
            </w:pPr>
            <w:r>
              <w:rPr>
                <w:rFonts w:ascii="Aptos" w:hAnsi="Aptos"/>
                <w:sz w:val="16"/>
              </w:rPr>
              <w:t>Append-only event history</w:t>
            </w:r>
          </w:p>
        </w:tc>
        <w:tc>
          <w:tcPr>
            <w:tcW w:type="dxa" w:w="2060"/>
            <w:tcMar>
              <w:top w:w="90" w:type="dxa"/>
              <w:start w:w="120" w:type="dxa"/>
              <w:bottom w:w="90" w:type="dxa"/>
              <w:end w:w="120" w:type="dxa"/>
            </w:tcMar>
            <w:vAlign w:val="center"/>
            <w:shd w:fill="F3F6F8"/>
          </w:tcPr>
          <w:p>
            <w:pPr>
              <w:spacing w:after="0" w:line="252" w:lineRule="auto"/>
            </w:pPr>
            <w:r>
              <w:rPr>
                <w:rFonts w:ascii="Aptos" w:hAnsi="Aptos"/>
                <w:sz w:val="16"/>
              </w:rPr>
              <w:t>No</w:t>
            </w:r>
          </w:p>
        </w:tc>
      </w:tr>
      <w:tr>
        <w:tc>
          <w:tcPr>
            <w:tcW w:type="dxa" w:w="3000"/>
            <w:tcMar>
              <w:top w:w="90" w:type="dxa"/>
              <w:start w:w="120" w:type="dxa"/>
              <w:bottom w:w="90" w:type="dxa"/>
              <w:end w:w="120" w:type="dxa"/>
            </w:tcMar>
            <w:vAlign w:val="center"/>
          </w:tcPr>
          <w:p>
            <w:pPr>
              <w:spacing w:after="0" w:line="252" w:lineRule="auto"/>
            </w:pPr>
            <w:r>
              <w:rPr>
                <w:rFonts w:ascii="Aptos" w:hAnsi="Aptos"/>
                <w:sz w:val="16"/>
              </w:rPr>
              <w:t>publishJobs/{jobId}</w:t>
            </w:r>
          </w:p>
        </w:tc>
        <w:tc>
          <w:tcPr>
            <w:tcW w:type="dxa" w:w="4300"/>
            <w:tcMar>
              <w:top w:w="90" w:type="dxa"/>
              <w:start w:w="120" w:type="dxa"/>
              <w:bottom w:w="90" w:type="dxa"/>
              <w:end w:w="120" w:type="dxa"/>
            </w:tcMar>
            <w:vAlign w:val="center"/>
          </w:tcPr>
          <w:p>
            <w:pPr>
              <w:spacing w:after="0" w:line="252" w:lineRule="auto"/>
            </w:pPr>
            <w:r>
              <w:rPr>
                <w:rFonts w:ascii="Aptos" w:hAnsi="Aptos"/>
                <w:sz w:val="16"/>
              </w:rPr>
              <w:t>Idempotent schedule/processing job state</w:t>
            </w:r>
          </w:p>
        </w:tc>
        <w:tc>
          <w:tcPr>
            <w:tcW w:type="dxa" w:w="2060"/>
            <w:tcMar>
              <w:top w:w="90" w:type="dxa"/>
              <w:start w:w="120" w:type="dxa"/>
              <w:bottom w:w="90" w:type="dxa"/>
              <w:end w:w="120" w:type="dxa"/>
            </w:tcMar>
            <w:vAlign w:val="center"/>
          </w:tcPr>
          <w:p>
            <w:pPr>
              <w:spacing w:after="0" w:line="252" w:lineRule="auto"/>
            </w:pPr>
            <w:r>
              <w:rPr>
                <w:rFonts w:ascii="Aptos" w:hAnsi="Aptos"/>
                <w:sz w:val="16"/>
              </w:rPr>
              <w:t>No</w:t>
            </w:r>
          </w:p>
        </w:tc>
      </w:tr>
    </w:tbl>
    <w:p>
      <w:pPr>
        <w:spacing w:after="0"/>
      </w:pPr>
    </w:p>
    <w:p>
      <w:pPr>
        <w:keepLines w:val="0"/>
      </w:pPr>
      <w:r>
        <w:t>Published collections are deliberate read models. They prevent draft, consent, security, and internal audit fields from leaking and reduce public query complexity. Publication must validate all references and atomically update the public snapshot, version record, status, redirects, and audit event through a trusted backend process.</w:t>
      </w:r>
    </w:p>
    <w:p>
      <w:pPr>
        <w:pStyle w:val="Heading2"/>
        <w:keepNext/>
      </w:pPr>
      <w:r>
        <w:t>12.1 Index and query expectations</w:t>
      </w:r>
    </w:p>
    <w:p>
      <w:pPr>
        <w:pStyle w:val="ListBullet"/>
        <w:keepLines/>
      </w:pPr>
      <w:r>
        <w:t>Published listing queries: status-equivalent public collection ordered by featured then sortOrder/publishedAt; category plus publishedAt; slug equality.</w:t>
      </w:r>
    </w:p>
    <w:p>
      <w:pPr>
        <w:pStyle w:val="ListBullet"/>
        <w:keepLines/>
      </w:pPr>
      <w:r>
        <w:t>CMS queries: content type plus status and updatedAt; author plus updatedAt; category plus status; title search may use normalized prefixes or an approved external search service later.</w:t>
      </w:r>
    </w:p>
    <w:p>
      <w:pPr>
        <w:pStyle w:val="ListBullet"/>
        <w:keepLines/>
      </w:pPr>
      <w:r>
        <w:t>Avoid unbounded arrays and documents approaching Firestore limits. Store high-volume sections/items in subcollections or version snapshot objects in Storage where required.</w:t>
      </w:r>
    </w:p>
    <w:p>
      <w:pPr>
        <w:pStyle w:val="ListBullet"/>
        <w:keepLines/>
      </w:pPr>
      <w:r>
        <w:t>Pagination must use cursors, never large offset scans. Query limits and maximum page sizes are configured centrally.</w:t>
      </w:r>
    </w:p>
    <w:p>
      <w:pPr>
        <w:pStyle w:val="Heading1"/>
        <w:keepNext/>
      </w:pPr>
      <w:r>
        <w:t>13. Security and Privacy Requirements</w:t>
      </w:r>
    </w:p>
    <w:p>
      <w:pPr>
        <w:pStyle w:val="ListBullet"/>
        <w:keepLines/>
      </w:pPr>
      <w:r>
        <w:t>Deny-by-default Firestore and Storage rules; public clients read only sanitized published collections and approved public derivatives.</w:t>
      </w:r>
    </w:p>
    <w:p>
      <w:pPr>
        <w:pStyle w:val="ListBullet"/>
        <w:keepLines/>
      </w:pPr>
      <w:r>
        <w:t>Only trusted backend code changes custom claims, publishes snapshots, writes append-only audit events, or marks media processing complete.</w:t>
      </w:r>
    </w:p>
    <w:p>
      <w:pPr>
        <w:pStyle w:val="ListBullet"/>
        <w:keepLines/>
      </w:pPr>
      <w:r>
        <w:t>Require recent authentication for role changes and destructive administrative actions; MFA for privileged roles.</w:t>
      </w:r>
    </w:p>
    <w:p>
      <w:pPr>
        <w:pStyle w:val="ListBullet"/>
        <w:keepLines/>
      </w:pPr>
      <w:r>
        <w:t>Validate MIME type, file signature, size, dimensions, ownership, and path on upload; quarantine failures.</w:t>
      </w:r>
    </w:p>
    <w:p>
      <w:pPr>
        <w:pStyle w:val="ListBullet"/>
        <w:keepLines/>
      </w:pPr>
      <w:r>
        <w:t>Apply Content Security Policy, HSTS, X-Content-Type-Options, Referrer-Policy and frame restrictions compatible with approved embeds.</w:t>
      </w:r>
    </w:p>
    <w:p>
      <w:pPr>
        <w:pStyle w:val="ListBullet"/>
        <w:keepLines/>
      </w:pPr>
      <w:r>
        <w:t>No secret keys, service credentials, consent documents, personal contact details, or internal notes in client bundles or public documents.</w:t>
      </w:r>
    </w:p>
    <w:p>
      <w:pPr>
        <w:pStyle w:val="ListBullet"/>
        <w:keepLines/>
      </w:pPr>
      <w:r>
        <w:t>Collect the minimum personal data. Testimonials and identifiable child media require recorded consent and a withdrawal process.</w:t>
      </w:r>
    </w:p>
    <w:p>
      <w:pPr>
        <w:pStyle w:val="ListBullet"/>
        <w:keepLines/>
      </w:pPr>
      <w:r>
        <w:t>Use separate Firebase projects for development, staging, and production, with separate credentials, buckets, indexes, rules and deployment approval.</w:t>
      </w:r>
    </w:p>
    <w:p>
      <w:pPr>
        <w:pStyle w:val="ListBullet"/>
        <w:keepLines/>
      </w:pPr>
      <w:r>
        <w:t>Rate-limit public write/callable endpoints. Release 1 should use direct mail/phone/WhatsApp links rather than an open enquiry database unless a protected form is separately approved.</w:t>
      </w:r>
    </w:p>
    <w:p>
      <w:pPr>
        <w:pStyle w:val="ListBullet"/>
        <w:keepLines/>
      </w:pPr>
      <w:r>
        <w:t>Define retention and deletion schedules for audit events, draft history, originals, consent evidence and inactive user accounts before production launch.</w:t>
      </w:r>
    </w:p>
    <w:p>
      <w:pPr>
        <w:pStyle w:val="Heading1"/>
        <w:keepNext/>
      </w:pPr>
      <w:r>
        <w:t>14. Non-Functional Requirements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800"/>
        <w:gridCol w:w="7560"/>
      </w:tblGrid>
      <w:tr>
        <w:trPr>
          <w:tblHeader w:val="true"/>
        </w:trPr>
        <w:tc>
          <w:tcPr>
            <w:tcW w:type="dxa" w:w="1800"/>
            <w:tcMar>
              <w:top w:w="90" w:type="dxa"/>
              <w:start w:w="120" w:type="dxa"/>
              <w:bottom w:w="90" w:type="dxa"/>
              <w:end w:w="120" w:type="dxa"/>
            </w:tcMar>
            <w:vAlign w:val="center"/>
            <w:shd w:fill="17324D"/>
          </w:tcPr>
          <w:p>
            <w:pPr>
              <w:spacing w:after="0" w:line="252" w:lineRule="auto"/>
            </w:pPr>
            <w:r>
              <w:rPr>
                <w:rFonts w:ascii="Aptos" w:hAnsi="Aptos"/>
                <w:b/>
                <w:color w:val="FFFFFF"/>
                <w:sz w:val="16"/>
              </w:rPr>
              <w:t>Area</w:t>
            </w:r>
          </w:p>
        </w:tc>
        <w:tc>
          <w:tcPr>
            <w:tcW w:type="dxa" w:w="7560"/>
            <w:tcMar>
              <w:top w:w="90" w:type="dxa"/>
              <w:start w:w="120" w:type="dxa"/>
              <w:bottom w:w="90" w:type="dxa"/>
              <w:end w:w="120" w:type="dxa"/>
            </w:tcMar>
            <w:vAlign w:val="center"/>
            <w:shd w:fill="17324D"/>
          </w:tcPr>
          <w:p>
            <w:pPr>
              <w:spacing w:after="0" w:line="252" w:lineRule="auto"/>
            </w:pPr>
            <w:r>
              <w:rPr>
                <w:rFonts w:ascii="Aptos" w:hAnsi="Aptos"/>
                <w:b/>
                <w:color w:val="FFFFFF"/>
                <w:sz w:val="16"/>
              </w:rPr>
              <w:t>Acceptance target</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Availability</w:t>
            </w:r>
          </w:p>
        </w:tc>
        <w:tc>
          <w:tcPr>
            <w:tcW w:type="dxa" w:w="7560"/>
            <w:tcMar>
              <w:top w:w="90" w:type="dxa"/>
              <w:start w:w="120" w:type="dxa"/>
              <w:bottom w:w="90" w:type="dxa"/>
              <w:end w:w="120" w:type="dxa"/>
            </w:tcMar>
            <w:vAlign w:val="center"/>
          </w:tcPr>
          <w:p>
            <w:pPr>
              <w:spacing w:after="0" w:line="252" w:lineRule="auto"/>
            </w:pPr>
            <w:r>
              <w:rPr>
                <w:rFonts w:ascii="Aptos" w:hAnsi="Aptos"/>
                <w:sz w:val="16"/>
              </w:rPr>
              <w:t>Public site monthly target 99.9%, excluding announced maintenance and upstream outages.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Performance</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At p75 on representative mobile: LCP &lt;=2.5s, INP &lt;=200ms, CLS &lt;=0.1 for principal public templates; compressed responsive media and lazy loading required.</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Accessibility</w:t>
            </w:r>
          </w:p>
        </w:tc>
        <w:tc>
          <w:tcPr>
            <w:tcW w:type="dxa" w:w="7560"/>
            <w:tcMar>
              <w:top w:w="90" w:type="dxa"/>
              <w:start w:w="120" w:type="dxa"/>
              <w:bottom w:w="90" w:type="dxa"/>
              <w:end w:w="120" w:type="dxa"/>
            </w:tcMar>
            <w:vAlign w:val="center"/>
          </w:tcPr>
          <w:p>
            <w:pPr>
              <w:spacing w:after="0" w:line="252" w:lineRule="auto"/>
            </w:pPr>
            <w:r>
              <w:rPr>
                <w:rFonts w:ascii="Aptos" w:hAnsi="Aptos"/>
                <w:sz w:val="16"/>
              </w:rPr>
              <w:t>WCAG 2.2 AA target: keyboard navigation, visible focus, semantic landmarks, contrast, text scaling, reduced motion, captions/transcripts and meaningful alt text.</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Responsive design</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Supported from 320px width; defined mobile, tablet and desktop behavior for every approved template.</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Browser support</w:t>
            </w:r>
          </w:p>
        </w:tc>
        <w:tc>
          <w:tcPr>
            <w:tcW w:type="dxa" w:w="7560"/>
            <w:tcMar>
              <w:top w:w="90" w:type="dxa"/>
              <w:start w:w="120" w:type="dxa"/>
              <w:bottom w:w="90" w:type="dxa"/>
              <w:end w:w="120" w:type="dxa"/>
            </w:tcMar>
            <w:vAlign w:val="center"/>
          </w:tcPr>
          <w:p>
            <w:pPr>
              <w:spacing w:after="0" w:line="252" w:lineRule="auto"/>
            </w:pPr>
            <w:r>
              <w:rPr>
                <w:rFonts w:ascii="Aptos" w:hAnsi="Aptos"/>
                <w:sz w:val="16"/>
              </w:rPr>
              <w:t>Current and previous major versions of Chrome, Edge, Safari and Firefox; test current iOS Safari and Android Chrome.</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SEO</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Indexable rendered content, unique metadata, canonical URLs, structured data, sitemap, robots controls, redirects and meaningful status codes. Flutter implementation must prove crawlability in staging.</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Scalability</w:t>
            </w:r>
          </w:p>
        </w:tc>
        <w:tc>
          <w:tcPr>
            <w:tcW w:type="dxa" w:w="7560"/>
            <w:tcMar>
              <w:top w:w="90" w:type="dxa"/>
              <w:start w:w="120" w:type="dxa"/>
              <w:bottom w:w="90" w:type="dxa"/>
              <w:end w:w="120" w:type="dxa"/>
            </w:tcMar>
            <w:vAlign w:val="center"/>
          </w:tcPr>
          <w:p>
            <w:pPr>
              <w:spacing w:after="0" w:line="252" w:lineRule="auto"/>
            </w:pPr>
            <w:r>
              <w:rPr>
                <w:rFonts w:ascii="Aptos" w:hAnsi="Aptos"/>
                <w:sz w:val="16"/>
              </w:rPr>
              <w:t>Read model and CDN-first media delivery; no full collection scans; cursor pagination; idempotent background jobs.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Reliability</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Atomic publication, retries with backoff, dead-letter/failed state visibility, rollback and automated backup verification.</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Maintainability</w:t>
            </w:r>
          </w:p>
        </w:tc>
        <w:tc>
          <w:tcPr>
            <w:tcW w:type="dxa" w:w="7560"/>
            <w:tcMar>
              <w:top w:w="90" w:type="dxa"/>
              <w:start w:w="120" w:type="dxa"/>
              <w:bottom w:w="90" w:type="dxa"/>
              <w:end w:w="120" w:type="dxa"/>
            </w:tcMar>
            <w:vAlign w:val="center"/>
          </w:tcPr>
          <w:p>
            <w:pPr>
              <w:spacing w:after="0" w:line="252" w:lineRule="auto"/>
            </w:pPr>
            <w:r>
              <w:rPr>
                <w:rFonts w:ascii="Aptos" w:hAnsi="Aptos"/>
                <w:sz w:val="16"/>
              </w:rPr>
              <w:t>Feature boundaries, linting, documented contracts, &gt;=80% unit coverage for domain/use-case code, integration tests for repositories and rules.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Observability</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Structured logs with request IDs, error reporting, latency/error dashboards, quota alerts, publish-job alerts and runbooks.</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Privacy</w:t>
            </w:r>
          </w:p>
        </w:tc>
        <w:tc>
          <w:tcPr>
            <w:tcW w:type="dxa" w:w="7560"/>
            <w:tcMar>
              <w:top w:w="90" w:type="dxa"/>
              <w:start w:w="120" w:type="dxa"/>
              <w:bottom w:w="90" w:type="dxa"/>
              <w:end w:w="120" w:type="dxa"/>
            </w:tcMar>
            <w:vAlign w:val="center"/>
          </w:tcPr>
          <w:p>
            <w:pPr>
              <w:spacing w:after="0" w:line="252" w:lineRule="auto"/>
            </w:pPr>
            <w:r>
              <w:rPr>
                <w:rFonts w:ascii="Aptos" w:hAnsi="Aptos"/>
                <w:sz w:val="16"/>
              </w:rPr>
              <w:t>Consent-safe media/testimonial publishing, metadata stripping, least privilege and documented retention.</w:t>
            </w:r>
          </w:p>
        </w:tc>
      </w:tr>
    </w:tbl>
    <w:p>
      <w:pPr>
        <w:spacing w:after="0"/>
      </w:pPr>
    </w:p>
    <w:p>
      <w:pPr>
        <w:pStyle w:val="Heading1"/>
        <w:keepNext/>
      </w:pPr>
      <w:r>
        <w:t>15. Admin Experience Requirements</w:t>
      </w:r>
    </w:p>
    <w:p>
      <w:pPr>
        <w:pStyle w:val="ListBullet"/>
        <w:keepLines/>
      </w:pPr>
      <w:r>
        <w:t>Dashboard: content counts by status, scheduled items, recent activity, failed media/jobs, and quick-create actions.</w:t>
      </w:r>
    </w:p>
    <w:p>
      <w:pPr>
        <w:pStyle w:val="ListBullet"/>
        <w:keepLines/>
      </w:pPr>
      <w:r>
        <w:t>Content editor: autosave indicator, field-level validation, unsaved-change guard, change summary, revision comparison, preview and workflow actions.</w:t>
      </w:r>
    </w:p>
    <w:p>
      <w:pPr>
        <w:pStyle w:val="ListBullet"/>
        <w:keepLines/>
      </w:pPr>
      <w:r>
        <w:t>Page editor: section outline plus selected-template form; keyboard reorder controls in addition to pointer controls.</w:t>
      </w:r>
    </w:p>
    <w:p>
      <w:pPr>
        <w:pStyle w:val="ListBullet"/>
        <w:keepLines/>
      </w:pPr>
      <w:r>
        <w:t>Media picker: thumbnail/list views, search/filter, usage references, consent status, dimensions, alt-text completeness and safe replace.</w:t>
      </w:r>
    </w:p>
    <w:p>
      <w:pPr>
        <w:pStyle w:val="ListBullet"/>
        <w:keepLines/>
      </w:pPr>
      <w:r>
        <w:t>Publish checklist: missing fields, broken/internal links, unpublished references, SEO warnings, accessibility issues, media processing and consent blockers.</w:t>
      </w:r>
    </w:p>
    <w:p>
      <w:pPr>
        <w:pStyle w:val="ListBullet"/>
        <w:keepLines/>
      </w:pPr>
      <w:r>
        <w:t>User management: invite/disable users, set permitted roles, require recent authentication, and audit every role change.</w:t>
      </w:r>
    </w:p>
    <w:p>
      <w:pPr>
        <w:pStyle w:val="ListBullet"/>
        <w:keepLines/>
      </w:pPr>
      <w:r>
        <w:t>Operational clarity: actionable error messages, retry actions, no raw stack traces, and links to affected content.</w:t>
      </w:r>
    </w:p>
    <w:p>
      <w:pPr>
        <w:pStyle w:val="Heading1"/>
        <w:keepNext/>
      </w:pPr>
      <w:r>
        <w:t>16. Testing and Quality Gates</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900"/>
        <w:gridCol w:w="7460"/>
      </w:tblGrid>
      <w:tr>
        <w:trPr>
          <w:tblHeader w:val="true"/>
        </w:trPr>
        <w:tc>
          <w:tcPr>
            <w:tcW w:type="dxa" w:w="1900"/>
            <w:tcMar>
              <w:top w:w="90" w:type="dxa"/>
              <w:start w:w="120" w:type="dxa"/>
              <w:bottom w:w="90" w:type="dxa"/>
              <w:end w:w="120" w:type="dxa"/>
            </w:tcMar>
            <w:vAlign w:val="center"/>
            <w:shd w:fill="17324D"/>
          </w:tcPr>
          <w:p>
            <w:pPr>
              <w:spacing w:after="0" w:line="252" w:lineRule="auto"/>
            </w:pPr>
            <w:r>
              <w:rPr>
                <w:rFonts w:ascii="Aptos" w:hAnsi="Aptos"/>
                <w:b/>
                <w:color w:val="FFFFFF"/>
                <w:sz w:val="16"/>
              </w:rPr>
              <w:t>Test level</w:t>
            </w:r>
          </w:p>
        </w:tc>
        <w:tc>
          <w:tcPr>
            <w:tcW w:type="dxa" w:w="7460"/>
            <w:tcMar>
              <w:top w:w="90" w:type="dxa"/>
              <w:start w:w="120" w:type="dxa"/>
              <w:bottom w:w="90" w:type="dxa"/>
              <w:end w:w="120" w:type="dxa"/>
            </w:tcMar>
            <w:vAlign w:val="center"/>
            <w:shd w:fill="17324D"/>
          </w:tcPr>
          <w:p>
            <w:pPr>
              <w:spacing w:after="0" w:line="252" w:lineRule="auto"/>
            </w:pPr>
            <w:r>
              <w:rPr>
                <w:rFonts w:ascii="Aptos" w:hAnsi="Aptos"/>
                <w:b/>
                <w:color w:val="FFFFFF"/>
                <w:sz w:val="16"/>
              </w:rPr>
              <w:t>Required coverage</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Unit</w:t>
            </w:r>
          </w:p>
        </w:tc>
        <w:tc>
          <w:tcPr>
            <w:tcW w:type="dxa" w:w="7460"/>
            <w:tcMar>
              <w:top w:w="90" w:type="dxa"/>
              <w:start w:w="120" w:type="dxa"/>
              <w:bottom w:w="90" w:type="dxa"/>
              <w:end w:w="120" w:type="dxa"/>
            </w:tcMar>
            <w:vAlign w:val="center"/>
          </w:tcPr>
          <w:p>
            <w:pPr>
              <w:spacing w:after="0" w:line="252" w:lineRule="auto"/>
            </w:pPr>
            <w:r>
              <w:rPr>
                <w:rFonts w:ascii="Aptos" w:hAnsi="Aptos"/>
                <w:sz w:val="16"/>
              </w:rPr>
              <w:t>Entities, value objects, validation, use cases, permissions, scheduling and mappings.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Widget</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Responsive templates, editor forms, validation states, accessibility semantics and navigation.</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Repository integration</w:t>
            </w:r>
          </w:p>
        </w:tc>
        <w:tc>
          <w:tcPr>
            <w:tcW w:type="dxa" w:w="7460"/>
            <w:tcMar>
              <w:top w:w="90" w:type="dxa"/>
              <w:start w:w="120" w:type="dxa"/>
              <w:bottom w:w="90" w:type="dxa"/>
              <w:end w:w="120" w:type="dxa"/>
            </w:tcMar>
            <w:vAlign w:val="center"/>
          </w:tcPr>
          <w:p>
            <w:pPr>
              <w:spacing w:after="0" w:line="252" w:lineRule="auto"/>
            </w:pPr>
            <w:r>
              <w:rPr>
                <w:rFonts w:ascii="Aptos" w:hAnsi="Aptos"/>
                <w:sz w:val="16"/>
              </w:rPr>
              <w:t>Firestore converters, queries, pagination, Storage lifecycle and emulator-backed behavior.</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Security rules</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Public/draft separation, role matrix, ownership, denied writes, media paths and regression tests using Emulator Suite.</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Cloud functions</w:t>
            </w:r>
          </w:p>
        </w:tc>
        <w:tc>
          <w:tcPr>
            <w:tcW w:type="dxa" w:w="7460"/>
            <w:tcMar>
              <w:top w:w="90" w:type="dxa"/>
              <w:start w:w="120" w:type="dxa"/>
              <w:bottom w:w="90" w:type="dxa"/>
              <w:end w:w="120" w:type="dxa"/>
            </w:tcMar>
            <w:vAlign w:val="center"/>
          </w:tcPr>
          <w:p>
            <w:pPr>
              <w:spacing w:after="0" w:line="252" w:lineRule="auto"/>
            </w:pPr>
            <w:r>
              <w:rPr>
                <w:rFonts w:ascii="Aptos" w:hAnsi="Aptos"/>
                <w:sz w:val="16"/>
              </w:rPr>
              <w:t>Idempotency, authentication, authorization, transactions, retries, scheduling, audit creation and failure states.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End-to-end</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Editor creates draft → Publisher reviews → preview → publish → public render → update → rollback. Include slug redirect and consent withdrawal.</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Visual regression</w:t>
            </w:r>
          </w:p>
        </w:tc>
        <w:tc>
          <w:tcPr>
            <w:tcW w:type="dxa" w:w="7460"/>
            <w:tcMar>
              <w:top w:w="90" w:type="dxa"/>
              <w:start w:w="120" w:type="dxa"/>
              <w:bottom w:w="90" w:type="dxa"/>
              <w:end w:w="120" w:type="dxa"/>
            </w:tcMar>
            <w:vAlign w:val="center"/>
          </w:tcPr>
          <w:p>
            <w:pPr>
              <w:spacing w:after="0" w:line="252" w:lineRule="auto"/>
            </w:pPr>
            <w:r>
              <w:rPr>
                <w:rFonts w:ascii="Aptos" w:hAnsi="Aptos"/>
                <w:sz w:val="16"/>
              </w:rPr>
              <w:t>Every approved section template at mobile/tablet/desktop widths and each theme/variant.</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Accessibility</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Automated scans plus manual keyboard, focus, screen-reader landmarks, zoom and reduced-motion checks.</w:t>
            </w:r>
          </w:p>
        </w:tc>
      </w:tr>
      <w:tr>
        <w:tc>
          <w:tcPr>
            <w:tcW w:type="dxa" w:w="1900"/>
            <w:tcMar>
              <w:top w:w="90" w:type="dxa"/>
              <w:start w:w="120" w:type="dxa"/>
              <w:bottom w:w="90" w:type="dxa"/>
              <w:end w:w="120" w:type="dxa"/>
            </w:tcMar>
            <w:vAlign w:val="center"/>
          </w:tcPr>
          <w:p>
            <w:pPr>
              <w:spacing w:after="0" w:line="252" w:lineRule="auto"/>
            </w:pPr>
            <w:r>
              <w:rPr>
                <w:rFonts w:ascii="Aptos" w:hAnsi="Aptos"/>
                <w:sz w:val="16"/>
              </w:rPr>
              <w:t>Performance/SEO</w:t>
            </w:r>
          </w:p>
        </w:tc>
        <w:tc>
          <w:tcPr>
            <w:tcW w:type="dxa" w:w="7460"/>
            <w:tcMar>
              <w:top w:w="90" w:type="dxa"/>
              <w:start w:w="120" w:type="dxa"/>
              <w:bottom w:w="90" w:type="dxa"/>
              <w:end w:w="120" w:type="dxa"/>
            </w:tcMar>
            <w:vAlign w:val="center"/>
          </w:tcPr>
          <w:p>
            <w:pPr>
              <w:spacing w:after="0" w:line="252" w:lineRule="auto"/>
            </w:pPr>
            <w:r>
              <w:rPr>
                <w:rFonts w:ascii="Aptos" w:hAnsi="Aptos"/>
                <w:sz w:val="16"/>
              </w:rPr>
              <w:t>Lighthouse CI budgets, crawl/index staging verification, metadata, sitemap, structured data and redirect tests.</w:t>
            </w:r>
          </w:p>
        </w:tc>
      </w:tr>
      <w:tr>
        <w:tc>
          <w:tcPr>
            <w:tcW w:type="dxa" w:w="1900"/>
            <w:tcMar>
              <w:top w:w="90" w:type="dxa"/>
              <w:start w:w="120" w:type="dxa"/>
              <w:bottom w:w="90" w:type="dxa"/>
              <w:end w:w="120" w:type="dxa"/>
            </w:tcMar>
            <w:vAlign w:val="center"/>
            <w:shd w:fill="F3F6F8"/>
          </w:tcPr>
          <w:p>
            <w:pPr>
              <w:spacing w:after="0" w:line="252" w:lineRule="auto"/>
            </w:pPr>
            <w:r>
              <w:rPr>
                <w:rFonts w:ascii="Aptos" w:hAnsi="Aptos"/>
                <w:sz w:val="16"/>
              </w:rPr>
              <w:t>Disaster recovery</w:t>
            </w:r>
          </w:p>
        </w:tc>
        <w:tc>
          <w:tcPr>
            <w:tcW w:type="dxa" w:w="7460"/>
            <w:tcMar>
              <w:top w:w="90" w:type="dxa"/>
              <w:start w:w="120" w:type="dxa"/>
              <w:bottom w:w="90" w:type="dxa"/>
              <w:end w:w="120" w:type="dxa"/>
            </w:tcMar>
            <w:vAlign w:val="center"/>
            <w:shd w:fill="F3F6F8"/>
          </w:tcPr>
          <w:p>
            <w:pPr>
              <w:spacing w:after="0" w:line="252" w:lineRule="auto"/>
            </w:pPr>
            <w:r>
              <w:rPr>
                <w:rFonts w:ascii="Aptos" w:hAnsi="Aptos"/>
                <w:sz w:val="16"/>
              </w:rPr>
              <w:t>Documented and rehearsed restore from Firestore/Storage backups to a non-production project.</w:t>
            </w:r>
          </w:p>
        </w:tc>
      </w:tr>
    </w:tbl>
    <w:p>
      <w:pPr>
        <w:spacing w:after="0"/>
      </w:pPr>
    </w:p>
    <w:p>
      <w:pPr>
        <w:pStyle w:val="Heading2"/>
        <w:keepNext/>
      </w:pPr>
      <w:r>
        <w:t>16.1 Definition of done</w:t>
      </w:r>
    </w:p>
    <w:p>
      <w:pPr>
        <w:pStyle w:val="ListBullet"/>
        <w:keepLines/>
      </w:pPr>
      <w:r>
        <w:t>Requirement has acceptance tests and product approval.</w:t>
      </w:r>
    </w:p>
    <w:p>
      <w:pPr>
        <w:pStyle w:val="ListBullet"/>
        <w:keepLines/>
      </w:pPr>
      <w:r>
        <w:t>Implementation respects module boundaries and contains no feature-to-feature internal imports.</w:t>
      </w:r>
    </w:p>
    <w:p>
      <w:pPr>
        <w:pStyle w:val="ListBullet"/>
        <w:keepLines/>
      </w:pPr>
      <w:r>
        <w:t>All automated tests, linting, static analysis, security rules tests and performance budgets pass.</w:t>
      </w:r>
    </w:p>
    <w:p>
      <w:pPr>
        <w:pStyle w:val="ListBullet"/>
        <w:keepLines/>
      </w:pPr>
      <w:r>
        <w:t>CMS permission and validation behavior is verified for every role.</w:t>
      </w:r>
    </w:p>
    <w:p>
      <w:pPr>
        <w:pStyle w:val="ListBullet"/>
        <w:keepLines/>
      </w:pPr>
      <w:r>
        <w:t>Responsive, accessibility, error, loading and empty states are complete.</w:t>
      </w:r>
    </w:p>
    <w:p>
      <w:pPr>
        <w:pStyle w:val="ListBullet"/>
        <w:keepLines/>
      </w:pPr>
      <w:r>
        <w:t>Telemetry contains no sensitive data and operational alerts/runbooks are updated.</w:t>
      </w:r>
    </w:p>
    <w:p>
      <w:pPr>
        <w:pStyle w:val="ListBullet"/>
        <w:keepLines/>
      </w:pPr>
      <w:r>
        <w:t>Documentation, schema/version changes, indexes and deployment scripts are committed and reviewed.</w:t>
      </w:r>
    </w:p>
    <w:p>
      <w:pPr>
        <w:pStyle w:val="Heading1"/>
        <w:keepNext/>
      </w:pPr>
      <w:r>
        <w:t>17. Release and Operations</w:t>
      </w:r>
    </w:p>
    <w:p>
      <w:pPr>
        <w:pStyle w:val="ListBullet"/>
        <w:keepLines/>
      </w:pPr>
      <w:r>
        <w:t>Environments: Development, Staging, Production. Staging uses production-equivalent rules, indexes, headers and representative non-sensitive content.</w:t>
      </w:r>
    </w:p>
    <w:p>
      <w:pPr>
        <w:pStyle w:val="ListBullet"/>
        <w:keepLines/>
      </w:pPr>
      <w:r>
        <w:t>CI validates formatting, analysis, tests, rules, functions, indexes, build size and Lighthouse thresholds. CD deploys preview channels, then staging, then production with approval.</w:t>
      </w:r>
    </w:p>
    <w:p>
      <w:pPr>
        <w:pStyle w:val="ListBullet"/>
        <w:keepLines/>
      </w:pPr>
      <w:r>
        <w:t>Use backward-compatible content/template migrations. A templateVersion identifies renderer/schema compatibility; migrations are idempotent and auditable.</w:t>
      </w:r>
    </w:p>
    <w:p>
      <w:pPr>
        <w:pStyle w:val="ListBullet"/>
        <w:keepLines/>
      </w:pPr>
      <w:r>
        <w:t>Back up Firestore and original media per recovery policy. Define target RPO of 24 hours and RTO of 4 hours for Release 1, then validate with a restore drill.</w:t>
      </w:r>
    </w:p>
    <w:p>
      <w:pPr>
        <w:pStyle w:val="ListBullet"/>
        <w:keepLines/>
      </w:pPr>
      <w:r>
        <w:t>Maintain runbooks for failed publication, stuck scheduled job, invalid role claims, broken media processing, rollback, consent withdrawal and quota exhaustion.</w:t>
      </w:r>
    </w:p>
    <w:p>
      <w:pPr>
        <w:pStyle w:val="ListBullet"/>
        <w:keepLines/>
      </w:pPr>
      <w:r>
        <w:t>Domain, DNS, TLS, Firebase ownership, billing alerts, access recovery, and break-glass administrator procedures must be documented before launch.</w:t>
      </w:r>
    </w:p>
    <w:p>
      <w:pPr>
        <w:pStyle w:val="Heading1"/>
        <w:keepNext/>
      </w:pPr>
      <w:r>
        <w:t>18. Phased Delivery Plan</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200"/>
        <w:gridCol w:w="7160"/>
      </w:tblGrid>
      <w:tr>
        <w:trPr>
          <w:tblHeader w:val="true"/>
        </w:trPr>
        <w:tc>
          <w:tcPr>
            <w:tcW w:type="dxa" w:w="2200"/>
            <w:tcMar>
              <w:top w:w="90" w:type="dxa"/>
              <w:start w:w="120" w:type="dxa"/>
              <w:bottom w:w="90" w:type="dxa"/>
              <w:end w:w="120" w:type="dxa"/>
            </w:tcMar>
            <w:vAlign w:val="center"/>
            <w:shd w:fill="17324D"/>
          </w:tcPr>
          <w:p>
            <w:pPr>
              <w:spacing w:after="0" w:line="252" w:lineRule="auto"/>
            </w:pPr>
            <w:r>
              <w:rPr>
                <w:rFonts w:ascii="Aptos" w:hAnsi="Aptos"/>
                <w:b/>
                <w:color w:val="FFFFFF"/>
                <w:sz w:val="16"/>
              </w:rPr>
              <w:t>Phase</w:t>
            </w:r>
          </w:p>
        </w:tc>
        <w:tc>
          <w:tcPr>
            <w:tcW w:type="dxa" w:w="7160"/>
            <w:tcMar>
              <w:top w:w="90" w:type="dxa"/>
              <w:start w:w="120" w:type="dxa"/>
              <w:bottom w:w="90" w:type="dxa"/>
              <w:end w:w="120" w:type="dxa"/>
            </w:tcMar>
            <w:vAlign w:val="center"/>
            <w:shd w:fill="17324D"/>
          </w:tcPr>
          <w:p>
            <w:pPr>
              <w:spacing w:after="0" w:line="252" w:lineRule="auto"/>
            </w:pPr>
            <w:r>
              <w:rPr>
                <w:rFonts w:ascii="Aptos" w:hAnsi="Aptos"/>
                <w:b/>
                <w:color w:val="FFFFFF"/>
                <w:sz w:val="16"/>
              </w:rPr>
              <w:t>Outcome</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0 — Discovery and UX</w:t>
            </w:r>
          </w:p>
        </w:tc>
        <w:tc>
          <w:tcPr>
            <w:tcW w:type="dxa" w:w="7160"/>
            <w:tcMar>
              <w:top w:w="90" w:type="dxa"/>
              <w:start w:w="120" w:type="dxa"/>
              <w:bottom w:w="90" w:type="dxa"/>
              <w:end w:w="120" w:type="dxa"/>
            </w:tcMar>
            <w:vAlign w:val="center"/>
          </w:tcPr>
          <w:p>
            <w:pPr>
              <w:spacing w:after="0" w:line="252" w:lineRule="auto"/>
            </w:pPr>
            <w:r>
              <w:rPr>
                <w:rFonts w:ascii="Aptos" w:hAnsi="Aptos"/>
                <w:sz w:val="16"/>
              </w:rPr>
              <w:t>Approved sitemap, content inventory, design tokens, section template catalogue, data dictionary, analytics/privacy decisions and migration plan.</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1 — Foundation</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Flutter workspace, modular packages, Firebase projects/emulators, authentication, claims, rules, CI/CD, design system and observability baseline.</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2 — CMS Core</w:t>
            </w:r>
          </w:p>
        </w:tc>
        <w:tc>
          <w:tcPr>
            <w:tcW w:type="dxa" w:w="7160"/>
            <w:tcMar>
              <w:top w:w="90" w:type="dxa"/>
              <w:start w:w="120" w:type="dxa"/>
              <w:bottom w:w="90" w:type="dxa"/>
              <w:end w:w="120" w:type="dxa"/>
            </w:tcMar>
            <w:vAlign w:val="center"/>
          </w:tcPr>
          <w:p>
            <w:pPr>
              <w:spacing w:after="0" w:line="252" w:lineRule="auto"/>
            </w:pPr>
            <w:r>
              <w:rPr>
                <w:rFonts w:ascii="Aptos" w:hAnsi="Aptos"/>
                <w:sz w:val="16"/>
              </w:rPr>
              <w:t>Pages/sections, template registry, media library, settings, navigation, roles, preview, validation and audit.</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3 — Public Website</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All public routes, Programs, Experiences, Gallery, Testimonials, Blog/News, SEO, accessibility and responsive behavior.</w:t>
            </w:r>
          </w:p>
        </w:tc>
      </w:tr>
      <w:tr>
        <w:tc>
          <w:tcPr>
            <w:tcW w:type="dxa" w:w="2200"/>
            <w:tcMar>
              <w:top w:w="90" w:type="dxa"/>
              <w:start w:w="120" w:type="dxa"/>
              <w:bottom w:w="90" w:type="dxa"/>
              <w:end w:w="120" w:type="dxa"/>
            </w:tcMar>
            <w:vAlign w:val="center"/>
          </w:tcPr>
          <w:p>
            <w:pPr>
              <w:spacing w:after="0" w:line="252" w:lineRule="auto"/>
            </w:pPr>
            <w:r>
              <w:rPr>
                <w:rFonts w:ascii="Aptos" w:hAnsi="Aptos"/>
                <w:sz w:val="16"/>
              </w:rPr>
              <w:t>4 — Publishing &amp; Hardening</w:t>
            </w:r>
          </w:p>
        </w:tc>
        <w:tc>
          <w:tcPr>
            <w:tcW w:type="dxa" w:w="7160"/>
            <w:tcMar>
              <w:top w:w="90" w:type="dxa"/>
              <w:start w:w="120" w:type="dxa"/>
              <w:bottom w:w="90" w:type="dxa"/>
              <w:end w:w="120" w:type="dxa"/>
            </w:tcMar>
            <w:vAlign w:val="center"/>
          </w:tcPr>
          <w:p>
            <w:pPr>
              <w:spacing w:after="0" w:line="252" w:lineRule="auto"/>
            </w:pPr>
            <w:r>
              <w:rPr>
                <w:rFonts w:ascii="Aptos" w:hAnsi="Aptos"/>
                <w:sz w:val="16"/>
              </w:rPr>
              <w:t>Versioning, scheduling, rollback, redirects, performance, security review, backups, recovery drill and content migration.</w:t>
            </w:r>
          </w:p>
        </w:tc>
      </w:tr>
      <w:tr>
        <w:tc>
          <w:tcPr>
            <w:tcW w:type="dxa" w:w="2200"/>
            <w:tcMar>
              <w:top w:w="90" w:type="dxa"/>
              <w:start w:w="120" w:type="dxa"/>
              <w:bottom w:w="90" w:type="dxa"/>
              <w:end w:w="120" w:type="dxa"/>
            </w:tcMar>
            <w:vAlign w:val="center"/>
            <w:shd w:fill="F3F6F8"/>
          </w:tcPr>
          <w:p>
            <w:pPr>
              <w:spacing w:after="0" w:line="252" w:lineRule="auto"/>
            </w:pPr>
            <w:r>
              <w:rPr>
                <w:rFonts w:ascii="Aptos" w:hAnsi="Aptos"/>
                <w:sz w:val="16"/>
              </w:rPr>
              <w:t>5 — Launch &amp; Handover</w:t>
            </w:r>
          </w:p>
        </w:tc>
        <w:tc>
          <w:tcPr>
            <w:tcW w:type="dxa" w:w="7160"/>
            <w:tcMar>
              <w:top w:w="90" w:type="dxa"/>
              <w:start w:w="120" w:type="dxa"/>
              <w:bottom w:w="90" w:type="dxa"/>
              <w:end w:w="120" w:type="dxa"/>
            </w:tcMar>
            <w:vAlign w:val="center"/>
            <w:shd w:fill="F3F6F8"/>
          </w:tcPr>
          <w:p>
            <w:pPr>
              <w:spacing w:after="0" w:line="252" w:lineRule="auto"/>
            </w:pPr>
            <w:r>
              <w:rPr>
                <w:rFonts w:ascii="Aptos" w:hAnsi="Aptos"/>
                <w:sz w:val="16"/>
              </w:rPr>
              <w:t>Production launch, editor training, operating handbook, source/schema documentation, warranty/support and backlog.</w:t>
            </w:r>
          </w:p>
        </w:tc>
      </w:tr>
    </w:tbl>
    <w:p>
      <w:pPr>
        <w:spacing w:after="0"/>
      </w:pPr>
    </w:p>
    <w:p>
      <w:pPr>
        <w:pStyle w:val="Heading1"/>
        <w:keepNext/>
      </w:pPr>
      <w:r>
        <w:t>19. Acceptance Criteria by Epic</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1800"/>
        <w:gridCol w:w="7560"/>
      </w:tblGrid>
      <w:tr>
        <w:trPr>
          <w:tblHeader w:val="true"/>
        </w:trPr>
        <w:tc>
          <w:tcPr>
            <w:tcW w:type="dxa" w:w="1800"/>
            <w:tcMar>
              <w:top w:w="90" w:type="dxa"/>
              <w:start w:w="120" w:type="dxa"/>
              <w:bottom w:w="90" w:type="dxa"/>
              <w:end w:w="120" w:type="dxa"/>
            </w:tcMar>
            <w:vAlign w:val="center"/>
            <w:shd w:fill="17324D"/>
          </w:tcPr>
          <w:p>
            <w:pPr>
              <w:spacing w:after="0" w:line="252" w:lineRule="auto"/>
            </w:pPr>
            <w:r>
              <w:rPr>
                <w:rFonts w:ascii="Aptos" w:hAnsi="Aptos"/>
                <w:b/>
                <w:color w:val="FFFFFF"/>
                <w:sz w:val="16"/>
              </w:rPr>
              <w:t>Epic</w:t>
            </w:r>
          </w:p>
        </w:tc>
        <w:tc>
          <w:tcPr>
            <w:tcW w:type="dxa" w:w="7560"/>
            <w:tcMar>
              <w:top w:w="90" w:type="dxa"/>
              <w:start w:w="120" w:type="dxa"/>
              <w:bottom w:w="90" w:type="dxa"/>
              <w:end w:w="120" w:type="dxa"/>
            </w:tcMar>
            <w:vAlign w:val="center"/>
            <w:shd w:fill="17324D"/>
          </w:tcPr>
          <w:p>
            <w:pPr>
              <w:spacing w:after="0" w:line="252" w:lineRule="auto"/>
            </w:pPr>
            <w:r>
              <w:rPr>
                <w:rFonts w:ascii="Aptos" w:hAnsi="Aptos"/>
                <w:b/>
                <w:color w:val="FFFFFF"/>
                <w:sz w:val="16"/>
              </w:rPr>
              <w:t>Release acceptance</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Dynamic pages</w:t>
            </w:r>
          </w:p>
        </w:tc>
        <w:tc>
          <w:tcPr>
            <w:tcW w:type="dxa" w:w="7560"/>
            <w:tcMar>
              <w:top w:w="90" w:type="dxa"/>
              <w:start w:w="120" w:type="dxa"/>
              <w:bottom w:w="90" w:type="dxa"/>
              <w:end w:w="120" w:type="dxa"/>
            </w:tcMar>
            <w:vAlign w:val="center"/>
          </w:tcPr>
          <w:p>
            <w:pPr>
              <w:spacing w:after="0" w:line="252" w:lineRule="auto"/>
            </w:pPr>
            <w:r>
              <w:rPr>
                <w:rFonts w:ascii="Aptos" w:hAnsi="Aptos"/>
                <w:sz w:val="16"/>
              </w:rPr>
              <w:t>An Administrator can assemble every required page using only approved templates; changes remain draft until published and render correctly at all supported breakpoints.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UI and navigation</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The approved Apple-inspired design system is applied consistently; mobile navigation is fully operable by touch, keyboard and screen reader from 320px; layouts pass defined breakpoint, zoom, long-content and visual-regression tests.</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Publishing</w:t>
            </w:r>
          </w:p>
        </w:tc>
        <w:tc>
          <w:tcPr>
            <w:tcW w:type="dxa" w:w="7560"/>
            <w:tcMar>
              <w:top w:w="90" w:type="dxa"/>
              <w:start w:w="120" w:type="dxa"/>
              <w:bottom w:w="90" w:type="dxa"/>
              <w:end w:w="120" w:type="dxa"/>
            </w:tcMar>
            <w:vAlign w:val="center"/>
          </w:tcPr>
          <w:p>
            <w:pPr>
              <w:spacing w:after="0" w:line="252" w:lineRule="auto"/>
            </w:pPr>
            <w:r>
              <w:rPr>
                <w:rFonts w:ascii="Aptos" w:hAnsi="Aptos"/>
                <w:sz w:val="16"/>
              </w:rPr>
              <w:t>A Publisher can review, schedule, publish, unpublish and restore; public readers never receive draft or internal fields.</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Collections</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Programs, Experiences, Albums, Testimonials and Articles support required fields, ordering, taxonomy, preview, publication and public routes.</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Media</w:t>
            </w:r>
          </w:p>
        </w:tc>
        <w:tc>
          <w:tcPr>
            <w:tcW w:type="dxa" w:w="7560"/>
            <w:tcMar>
              <w:top w:w="90" w:type="dxa"/>
              <w:start w:w="120" w:type="dxa"/>
              <w:bottom w:w="90" w:type="dxa"/>
              <w:end w:w="120" w:type="dxa"/>
            </w:tcMar>
            <w:vAlign w:val="center"/>
          </w:tcPr>
          <w:p>
            <w:pPr>
              <w:spacing w:after="0" w:line="252" w:lineRule="auto"/>
            </w:pPr>
            <w:r>
              <w:rPr>
                <w:rFonts w:ascii="Aptos" w:hAnsi="Aptos"/>
                <w:sz w:val="16"/>
              </w:rPr>
              <w:t>Uploads are validated and processed; responsive derivatives, alt text, focal point and usage are visible; consent blockers prevent publication.</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SEO</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Every public route emits correct title, description, canonical, social metadata and applicable structured data; sitemap, redirects and 404 behavior pass tests.</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Security</w:t>
            </w:r>
          </w:p>
        </w:tc>
        <w:tc>
          <w:tcPr>
            <w:tcW w:type="dxa" w:w="7560"/>
            <w:tcMar>
              <w:top w:w="90" w:type="dxa"/>
              <w:start w:w="120" w:type="dxa"/>
              <w:bottom w:w="90" w:type="dxa"/>
              <w:end w:w="120" w:type="dxa"/>
            </w:tcMar>
            <w:vAlign w:val="center"/>
          </w:tcPr>
          <w:p>
            <w:pPr>
              <w:spacing w:after="0" w:line="252" w:lineRule="auto"/>
            </w:pPr>
            <w:r>
              <w:rPr>
                <w:rFonts w:ascii="Aptos" w:hAnsi="Aptos"/>
                <w:sz w:val="16"/>
              </w:rPr>
              <w:t>Emulator security tests prove the role matrix and public/draft boundary; role changes and publish operations are server-enforced and audited.</w:t>
            </w:r>
          </w:p>
        </w:tc>
      </w:tr>
      <w:tr>
        <w:tc>
          <w:tcPr>
            <w:tcW w:type="dxa" w:w="1800"/>
            <w:tcMar>
              <w:top w:w="90" w:type="dxa"/>
              <w:start w:w="120" w:type="dxa"/>
              <w:bottom w:w="90" w:type="dxa"/>
              <w:end w:w="120" w:type="dxa"/>
            </w:tcMar>
            <w:vAlign w:val="center"/>
            <w:shd w:fill="F3F6F8"/>
          </w:tcPr>
          <w:p>
            <w:pPr>
              <w:spacing w:after="0" w:line="252" w:lineRule="auto"/>
            </w:pPr>
            <w:r>
              <w:rPr>
                <w:rFonts w:ascii="Aptos" w:hAnsi="Aptos"/>
                <w:sz w:val="16"/>
              </w:rPr>
              <w:t>Mobile readiness</w:t>
            </w:r>
          </w:p>
        </w:tc>
        <w:tc>
          <w:tcPr>
            <w:tcW w:type="dxa" w:w="7560"/>
            <w:tcMar>
              <w:top w:w="90" w:type="dxa"/>
              <w:start w:w="120" w:type="dxa"/>
              <w:bottom w:w="90" w:type="dxa"/>
              <w:end w:w="120" w:type="dxa"/>
            </w:tcMar>
            <w:vAlign w:val="center"/>
            <w:shd w:fill="F3F6F8"/>
          </w:tcPr>
          <w:p>
            <w:pPr>
              <w:spacing w:after="0" w:line="252" w:lineRule="auto"/>
            </w:pPr>
            <w:r>
              <w:rPr>
                <w:rFonts w:ascii="Aptos" w:hAnsi="Aptos"/>
                <w:sz w:val="16"/>
              </w:rPr>
              <w:t>Domain/use-case/repository contracts and design-system packages compile independently of web shells and can be consumed by a Flutter mobile app without schema redesign.</w:t>
            </w:r>
          </w:p>
        </w:tc>
      </w:tr>
      <w:tr>
        <w:tc>
          <w:tcPr>
            <w:tcW w:type="dxa" w:w="1800"/>
            <w:tcMar>
              <w:top w:w="90" w:type="dxa"/>
              <w:start w:w="120" w:type="dxa"/>
              <w:bottom w:w="90" w:type="dxa"/>
              <w:end w:w="120" w:type="dxa"/>
            </w:tcMar>
            <w:vAlign w:val="center"/>
          </w:tcPr>
          <w:p>
            <w:pPr>
              <w:spacing w:after="0" w:line="252" w:lineRule="auto"/>
            </w:pPr>
            <w:r>
              <w:rPr>
                <w:rFonts w:ascii="Aptos" w:hAnsi="Aptos"/>
                <w:sz w:val="16"/>
              </w:rPr>
              <w:t>Operations</w:t>
            </w:r>
          </w:p>
        </w:tc>
        <w:tc>
          <w:tcPr>
            <w:tcW w:type="dxa" w:w="7560"/>
            <w:tcMar>
              <w:top w:w="90" w:type="dxa"/>
              <w:start w:w="120" w:type="dxa"/>
              <w:bottom w:w="90" w:type="dxa"/>
              <w:end w:w="120" w:type="dxa"/>
            </w:tcMar>
            <w:vAlign w:val="center"/>
          </w:tcPr>
          <w:p>
            <w:pPr>
              <w:spacing w:after="0" w:line="252" w:lineRule="auto"/>
            </w:pPr>
            <w:r>
              <w:rPr>
                <w:rFonts w:ascii="Aptos" w:hAnsi="Aptos"/>
                <w:sz w:val="16"/>
              </w:rPr>
              <w:t>Staging/production deploys are repeatable; alerts, backups, restore test, rollback and support runbooks are accepted.</w:t>
            </w:r>
          </w:p>
        </w:tc>
      </w:tr>
    </w:tbl>
    <w:p>
      <w:pPr>
        <w:spacing w:after="0"/>
      </w:pPr>
    </w:p>
    <w:p>
      <w:pPr>
        <w:pStyle w:val="Heading1"/>
        <w:keepNext/>
      </w:pPr>
      <w:r>
        <w:t>20. Assumptions, Constraints and Deferred Decisions</w:t>
      </w:r>
    </w:p>
    <w:p>
      <w:pPr>
        <w:pStyle w:val="Heading2"/>
        <w:keepNext/>
      </w:pPr>
      <w:r>
        <w:t>20.1 Confirmed assumptions</w:t>
      </w:r>
    </w:p>
    <w:p>
      <w:pPr>
        <w:pStyle w:val="ListBullet"/>
        <w:keepLines/>
      </w:pPr>
      <w:r>
        <w:t>English is the only authoring and public language in Release 1, but user-visible strings and schema design must not prevent later localization.</w:t>
      </w:r>
    </w:p>
    <w:p>
      <w:pPr>
        <w:pStyle w:val="ListBullet"/>
        <w:keepLines/>
      </w:pPr>
      <w:r>
        <w:t>Administrators use approved templates; free-form layouts and custom code are prohibited.</w:t>
      </w:r>
    </w:p>
    <w:p>
      <w:pPr>
        <w:pStyle w:val="ListBullet"/>
        <w:keepLines/>
      </w:pPr>
      <w:r>
        <w:t>Blog/News is included. “Content website only” excludes transactional and school-operation features.</w:t>
      </w:r>
    </w:p>
    <w:p>
      <w:pPr>
        <w:pStyle w:val="ListBullet"/>
        <w:keepLines/>
      </w:pPr>
      <w:r>
        <w:t>Contact actions use approved external channels in Release 1 unless a separately secured enquiry form is approved.</w:t>
      </w:r>
    </w:p>
    <w:p>
      <w:pPr>
        <w:pStyle w:val="ListBullet"/>
        <w:keepLines/>
      </w:pPr>
      <w:r>
        <w:t>The existing website supplies content direction; the new system is a rebuilt dynamic platform, not a pixel-identical copy.</w:t>
      </w:r>
    </w:p>
    <w:p>
      <w:pPr>
        <w:pStyle w:val="Heading2"/>
        <w:keepNext/>
      </w:pPr>
      <w:r>
        <w:t>20.2 Decisions to complete during discovery (do not block this baseline)</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900"/>
        <w:gridCol w:w="6460"/>
      </w:tblGrid>
      <w:tr>
        <w:trPr>
          <w:tblHeader w:val="true"/>
        </w:trPr>
        <w:tc>
          <w:tcPr>
            <w:tcW w:type="dxa" w:w="2900"/>
            <w:tcMar>
              <w:top w:w="90" w:type="dxa"/>
              <w:start w:w="120" w:type="dxa"/>
              <w:bottom w:w="90" w:type="dxa"/>
              <w:end w:w="120" w:type="dxa"/>
            </w:tcMar>
            <w:vAlign w:val="center"/>
            <w:shd w:fill="17324D"/>
          </w:tcPr>
          <w:p>
            <w:pPr>
              <w:spacing w:after="0" w:line="252" w:lineRule="auto"/>
            </w:pPr>
            <w:r>
              <w:rPr>
                <w:rFonts w:ascii="Aptos" w:hAnsi="Aptos"/>
                <w:b/>
                <w:color w:val="FFFFFF"/>
                <w:sz w:val="16"/>
              </w:rPr>
              <w:t>Decision</w:t>
            </w:r>
          </w:p>
        </w:tc>
        <w:tc>
          <w:tcPr>
            <w:tcW w:type="dxa" w:w="6460"/>
            <w:tcMar>
              <w:top w:w="90" w:type="dxa"/>
              <w:start w:w="120" w:type="dxa"/>
              <w:bottom w:w="90" w:type="dxa"/>
              <w:end w:w="120" w:type="dxa"/>
            </w:tcMar>
            <w:vAlign w:val="center"/>
            <w:shd w:fill="17324D"/>
          </w:tcPr>
          <w:p>
            <w:pPr>
              <w:spacing w:after="0" w:line="252" w:lineRule="auto"/>
            </w:pPr>
            <w:r>
              <w:rPr>
                <w:rFonts w:ascii="Aptos" w:hAnsi="Aptos"/>
                <w:b/>
                <w:color w:val="FFFFFF"/>
                <w:sz w:val="16"/>
              </w:rPr>
              <w:t>Recommended default</w:t>
            </w:r>
          </w:p>
        </w:tc>
      </w:tr>
      <w:tr>
        <w:tc>
          <w:tcPr>
            <w:tcW w:type="dxa" w:w="2900"/>
            <w:tcMar>
              <w:top w:w="90" w:type="dxa"/>
              <w:start w:w="120" w:type="dxa"/>
              <w:bottom w:w="90" w:type="dxa"/>
              <w:end w:w="120" w:type="dxa"/>
            </w:tcMar>
            <w:vAlign w:val="center"/>
          </w:tcPr>
          <w:p>
            <w:pPr>
              <w:spacing w:after="0" w:line="252" w:lineRule="auto"/>
            </w:pPr>
            <w:r>
              <w:rPr>
                <w:rFonts w:ascii="Aptos" w:hAnsi="Aptos"/>
                <w:sz w:val="16"/>
              </w:rPr>
              <w:t>CMS sign-in method</w:t>
            </w:r>
          </w:p>
        </w:tc>
        <w:tc>
          <w:tcPr>
            <w:tcW w:type="dxa" w:w="6460"/>
            <w:tcMar>
              <w:top w:w="90" w:type="dxa"/>
              <w:start w:w="120" w:type="dxa"/>
              <w:bottom w:w="90" w:type="dxa"/>
              <w:end w:w="120" w:type="dxa"/>
            </w:tcMar>
            <w:vAlign w:val="center"/>
          </w:tcPr>
          <w:p>
            <w:pPr>
              <w:spacing w:after="0" w:line="252" w:lineRule="auto"/>
            </w:pPr>
            <w:r>
              <w:rPr>
                <w:rFonts w:ascii="Aptos" w:hAnsi="Aptos"/>
                <w:sz w:val="16"/>
              </w:rPr>
              <w:t>Email/password with MFA for Publisher/Admin; consider Google Workspace SSO if accounts are centrally managed.</w:t>
            </w:r>
          </w:p>
        </w:tc>
      </w:tr>
      <w:tr>
        <w:tc>
          <w:tcPr>
            <w:tcW w:type="dxa" w:w="2900"/>
            <w:tcMar>
              <w:top w:w="90" w:type="dxa"/>
              <w:start w:w="120" w:type="dxa"/>
              <w:bottom w:w="90" w:type="dxa"/>
              <w:end w:w="120" w:type="dxa"/>
            </w:tcMar>
            <w:vAlign w:val="center"/>
            <w:shd w:fill="F3F6F8"/>
          </w:tcPr>
          <w:p>
            <w:pPr>
              <w:spacing w:after="0" w:line="252" w:lineRule="auto"/>
            </w:pPr>
            <w:r>
              <w:rPr>
                <w:rFonts w:ascii="Aptos" w:hAnsi="Aptos"/>
                <w:sz w:val="16"/>
              </w:rPr>
              <w:t>Video delivery</w:t>
            </w:r>
          </w:p>
        </w:tc>
        <w:tc>
          <w:tcPr>
            <w:tcW w:type="dxa" w:w="6460"/>
            <w:tcMar>
              <w:top w:w="90" w:type="dxa"/>
              <w:start w:w="120" w:type="dxa"/>
              <w:bottom w:w="90" w:type="dxa"/>
              <w:end w:w="120" w:type="dxa"/>
            </w:tcMar>
            <w:vAlign w:val="center"/>
            <w:shd w:fill="F3F6F8"/>
          </w:tcPr>
          <w:p>
            <w:pPr>
              <w:spacing w:after="0" w:line="252" w:lineRule="auto"/>
            </w:pPr>
            <w:r>
              <w:rPr>
                <w:rFonts w:ascii="Aptos" w:hAnsi="Aptos"/>
                <w:sz w:val="16"/>
              </w:rPr>
              <w:t>YouTube/Vimeo privacy-enhanced embeds for most content; Storage only for short, optimized assets after cost/performance review.</w:t>
            </w:r>
          </w:p>
        </w:tc>
      </w:tr>
      <w:tr>
        <w:tc>
          <w:tcPr>
            <w:tcW w:type="dxa" w:w="2900"/>
            <w:tcMar>
              <w:top w:w="90" w:type="dxa"/>
              <w:start w:w="120" w:type="dxa"/>
              <w:bottom w:w="90" w:type="dxa"/>
              <w:end w:w="120" w:type="dxa"/>
            </w:tcMar>
            <w:vAlign w:val="center"/>
          </w:tcPr>
          <w:p>
            <w:pPr>
              <w:spacing w:after="0" w:line="252" w:lineRule="auto"/>
            </w:pPr>
            <w:r>
              <w:rPr>
                <w:rFonts w:ascii="Aptos" w:hAnsi="Aptos"/>
                <w:sz w:val="16"/>
              </w:rPr>
              <w:t>Search</w:t>
            </w:r>
          </w:p>
        </w:tc>
        <w:tc>
          <w:tcPr>
            <w:tcW w:type="dxa" w:w="6460"/>
            <w:tcMar>
              <w:top w:w="90" w:type="dxa"/>
              <w:start w:w="120" w:type="dxa"/>
              <w:bottom w:w="90" w:type="dxa"/>
              <w:end w:w="120" w:type="dxa"/>
            </w:tcMar>
            <w:vAlign w:val="center"/>
          </w:tcPr>
          <w:p>
            <w:pPr>
              <w:spacing w:after="0" w:line="252" w:lineRule="auto"/>
            </w:pPr>
            <w:r>
              <w:rPr>
                <w:rFonts w:ascii="Aptos" w:hAnsi="Aptos"/>
                <w:sz w:val="16"/>
              </w:rPr>
              <w:t>Filtered collections and title-prefix CMS search in Release 1; external full-text search only when content volume proves the need.</w:t>
            </w:r>
          </w:p>
        </w:tc>
      </w:tr>
      <w:tr>
        <w:tc>
          <w:tcPr>
            <w:tcW w:type="dxa" w:w="2900"/>
            <w:tcMar>
              <w:top w:w="90" w:type="dxa"/>
              <w:start w:w="120" w:type="dxa"/>
              <w:bottom w:w="90" w:type="dxa"/>
              <w:end w:w="120" w:type="dxa"/>
            </w:tcMar>
            <w:vAlign w:val="center"/>
            <w:shd w:fill="F3F6F8"/>
          </w:tcPr>
          <w:p>
            <w:pPr>
              <w:spacing w:after="0" w:line="252" w:lineRule="auto"/>
            </w:pPr>
            <w:r>
              <w:rPr>
                <w:rFonts w:ascii="Aptos" w:hAnsi="Aptos"/>
                <w:sz w:val="16"/>
              </w:rPr>
              <w:t>Analytics and cookies</w:t>
            </w:r>
          </w:p>
        </w:tc>
        <w:tc>
          <w:tcPr>
            <w:tcW w:type="dxa" w:w="6460"/>
            <w:tcMar>
              <w:top w:w="90" w:type="dxa"/>
              <w:start w:w="120" w:type="dxa"/>
              <w:bottom w:w="90" w:type="dxa"/>
              <w:end w:w="120" w:type="dxa"/>
            </w:tcMar>
            <w:vAlign w:val="center"/>
            <w:shd w:fill="F3F6F8"/>
          </w:tcPr>
          <w:p>
            <w:pPr>
              <w:spacing w:after="0" w:line="252" w:lineRule="auto"/>
            </w:pPr>
            <w:r>
              <w:rPr>
                <w:rFonts w:ascii="Aptos" w:hAnsi="Aptos"/>
                <w:sz w:val="16"/>
              </w:rPr>
              <w:t>Privacy-minimal analytics with consent mode; finalize policy and banner based on enabled providers.</w:t>
            </w:r>
          </w:p>
        </w:tc>
      </w:tr>
      <w:tr>
        <w:tc>
          <w:tcPr>
            <w:tcW w:type="dxa" w:w="2900"/>
            <w:tcMar>
              <w:top w:w="90" w:type="dxa"/>
              <w:start w:w="120" w:type="dxa"/>
              <w:bottom w:w="90" w:type="dxa"/>
              <w:end w:w="120" w:type="dxa"/>
            </w:tcMar>
            <w:vAlign w:val="center"/>
          </w:tcPr>
          <w:p>
            <w:pPr>
              <w:spacing w:after="0" w:line="252" w:lineRule="auto"/>
            </w:pPr>
            <w:r>
              <w:rPr>
                <w:rFonts w:ascii="Aptos" w:hAnsi="Aptos"/>
                <w:sz w:val="16"/>
              </w:rPr>
              <w:t>Content migration</w:t>
            </w:r>
          </w:p>
        </w:tc>
        <w:tc>
          <w:tcPr>
            <w:tcW w:type="dxa" w:w="6460"/>
            <w:tcMar>
              <w:top w:w="90" w:type="dxa"/>
              <w:start w:w="120" w:type="dxa"/>
              <w:bottom w:w="90" w:type="dxa"/>
              <w:end w:w="120" w:type="dxa"/>
            </w:tcMar>
            <w:vAlign w:val="center"/>
          </w:tcPr>
          <w:p>
            <w:pPr>
              <w:spacing w:after="0" w:line="252" w:lineRule="auto"/>
            </w:pPr>
            <w:r>
              <w:rPr>
                <w:rFonts w:ascii="Aptos" w:hAnsi="Aptos"/>
                <w:sz w:val="16"/>
              </w:rPr>
              <w:t>Manual curated migration with media optimization, alt text, consent confirmation and redirect mapping.</w:t>
            </w:r>
          </w:p>
        </w:tc>
      </w:tr>
      <w:tr>
        <w:tc>
          <w:tcPr>
            <w:tcW w:type="dxa" w:w="2900"/>
            <w:tcMar>
              <w:top w:w="90" w:type="dxa"/>
              <w:start w:w="120" w:type="dxa"/>
              <w:bottom w:w="90" w:type="dxa"/>
              <w:end w:w="120" w:type="dxa"/>
            </w:tcMar>
            <w:vAlign w:val="center"/>
            <w:shd w:fill="F3F6F8"/>
          </w:tcPr>
          <w:p>
            <w:pPr>
              <w:spacing w:after="0" w:line="252" w:lineRule="auto"/>
            </w:pPr>
            <w:r>
              <w:rPr>
                <w:rFonts w:ascii="Aptos" w:hAnsi="Aptos"/>
                <w:sz w:val="16"/>
              </w:rPr>
              <w:t>Retention</w:t>
            </w:r>
          </w:p>
        </w:tc>
        <w:tc>
          <w:tcPr>
            <w:tcW w:type="dxa" w:w="6460"/>
            <w:tcMar>
              <w:top w:w="90" w:type="dxa"/>
              <w:start w:w="120" w:type="dxa"/>
              <w:bottom w:w="90" w:type="dxa"/>
              <w:end w:w="120" w:type="dxa"/>
            </w:tcMar>
            <w:vAlign w:val="center"/>
            <w:shd w:fill="F3F6F8"/>
          </w:tcPr>
          <w:p>
            <w:pPr>
              <w:spacing w:after="0" w:line="252" w:lineRule="auto"/>
            </w:pPr>
            <w:r>
              <w:rPr>
                <w:rFonts w:ascii="Aptos" w:hAnsi="Aptos"/>
                <w:sz w:val="16"/>
              </w:rPr>
              <w:t>Approve exact durations with legal/privacy owner before launch.</w:t>
            </w:r>
          </w:p>
        </w:tc>
      </w:tr>
    </w:tbl>
    <w:p>
      <w:pPr>
        <w:spacing w:after="0"/>
      </w:pPr>
    </w:p>
    <w:p>
      <w:pPr>
        <w:pStyle w:val="Heading1"/>
        <w:keepNext/>
      </w:pPr>
      <w:r>
        <w:t>Appendix A — Validation Summary</w:t>
      </w:r>
    </w:p>
    <w:tbl>
      <w:tblPr>
        <w:tblW w:type="dxa" w:w="9360"/>
        <w:jc w:val="center"/>
        <w:tblLayout w:type="fixed"/>
        <w:tblLook w:firstColumn="1" w:firstRow="1" w:lastColumn="0" w:lastRow="0" w:noHBand="0" w:noVBand="1" w:val="04A0"/>
        <w:tblBorders>
          <w:top w:val="single" w:sz="4" w:color="D7E0E7"/>
          <w:left w:val="single" w:sz="4" w:color="D7E0E7"/>
          <w:bottom w:val="single" w:sz="4" w:color="D7E0E7"/>
          <w:right w:val="single" w:sz="4" w:color="D7E0E7"/>
          <w:insideH w:val="single" w:sz="4" w:color="D7E0E7"/>
          <w:insideV w:val="single" w:sz="4" w:color="D7E0E7"/>
        </w:tblBorders>
      </w:tblPr>
      <w:tblGrid>
        <w:gridCol w:w="2100"/>
        <w:gridCol w:w="7260"/>
      </w:tblGrid>
      <w:tr>
        <w:trPr>
          <w:tblHeader w:val="true"/>
        </w:trPr>
        <w:tc>
          <w:tcPr>
            <w:tcW w:type="dxa" w:w="2100"/>
            <w:tcMar>
              <w:top w:w="90" w:type="dxa"/>
              <w:start w:w="120" w:type="dxa"/>
              <w:bottom w:w="90" w:type="dxa"/>
              <w:end w:w="120" w:type="dxa"/>
            </w:tcMar>
            <w:vAlign w:val="center"/>
            <w:shd w:fill="17324D"/>
          </w:tcPr>
          <w:p>
            <w:pPr>
              <w:spacing w:after="0" w:line="252" w:lineRule="auto"/>
            </w:pPr>
            <w:r>
              <w:rPr>
                <w:rFonts w:ascii="Aptos" w:hAnsi="Aptos"/>
                <w:b/>
                <w:color w:val="FFFFFF"/>
                <w:sz w:val="16"/>
              </w:rPr>
              <w:t>Data type</w:t>
            </w:r>
          </w:p>
        </w:tc>
        <w:tc>
          <w:tcPr>
            <w:tcW w:type="dxa" w:w="7260"/>
            <w:tcMar>
              <w:top w:w="90" w:type="dxa"/>
              <w:start w:w="120" w:type="dxa"/>
              <w:bottom w:w="90" w:type="dxa"/>
              <w:end w:w="120" w:type="dxa"/>
            </w:tcMar>
            <w:vAlign w:val="center"/>
            <w:shd w:fill="17324D"/>
          </w:tcPr>
          <w:p>
            <w:pPr>
              <w:spacing w:after="0" w:line="252" w:lineRule="auto"/>
            </w:pPr>
            <w:r>
              <w:rPr>
                <w:rFonts w:ascii="Aptos" w:hAnsi="Aptos"/>
                <w:b/>
                <w:color w:val="FFFFFF"/>
                <w:sz w:val="16"/>
              </w:rPr>
              <w:t>Baseline rule</w:t>
            </w:r>
          </w:p>
        </w:tc>
      </w:tr>
      <w:tr>
        <w:tc>
          <w:tcPr>
            <w:tcW w:type="dxa" w:w="2100"/>
            <w:tcMar>
              <w:top w:w="90" w:type="dxa"/>
              <w:start w:w="120" w:type="dxa"/>
              <w:bottom w:w="90" w:type="dxa"/>
              <w:end w:w="120" w:type="dxa"/>
            </w:tcMar>
            <w:vAlign w:val="center"/>
          </w:tcPr>
          <w:p>
            <w:pPr>
              <w:spacing w:after="0" w:line="252" w:lineRule="auto"/>
            </w:pPr>
            <w:r>
              <w:rPr>
                <w:rFonts w:ascii="Aptos" w:hAnsi="Aptos"/>
                <w:sz w:val="16"/>
              </w:rPr>
              <w:t>Short label</w:t>
            </w:r>
          </w:p>
        </w:tc>
        <w:tc>
          <w:tcPr>
            <w:tcW w:type="dxa" w:w="7260"/>
            <w:tcMar>
              <w:top w:w="90" w:type="dxa"/>
              <w:start w:w="120" w:type="dxa"/>
              <w:bottom w:w="90" w:type="dxa"/>
              <w:end w:w="120" w:type="dxa"/>
            </w:tcMar>
            <w:vAlign w:val="center"/>
          </w:tcPr>
          <w:p>
            <w:pPr>
              <w:spacing w:after="0" w:line="252" w:lineRule="auto"/>
            </w:pPr>
            <w:r>
              <w:rPr>
                <w:rFonts w:ascii="Aptos" w:hAnsi="Aptos"/>
                <w:sz w:val="16"/>
              </w:rPr>
              <w:t>Trimmed; 1–40 characters</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sz w:val="16"/>
              </w:rPr>
              <w:t>Title</w:t>
            </w:r>
          </w:p>
        </w:tc>
        <w:tc>
          <w:tcPr>
            <w:tcW w:type="dxa" w:w="7260"/>
            <w:tcMar>
              <w:top w:w="90" w:type="dxa"/>
              <w:start w:w="120" w:type="dxa"/>
              <w:bottom w:w="90" w:type="dxa"/>
              <w:end w:w="120" w:type="dxa"/>
            </w:tcMar>
            <w:vAlign w:val="center"/>
            <w:shd w:fill="F3F6F8"/>
          </w:tcPr>
          <w:p>
            <w:pPr>
              <w:spacing w:after="0" w:line="252" w:lineRule="auto"/>
            </w:pPr>
            <w:r>
              <w:rPr>
                <w:rFonts w:ascii="Aptos" w:hAnsi="Aptos"/>
                <w:sz w:val="16"/>
              </w:rPr>
              <w:t>Trimmed; 1–120 characters depending on entity</w:t>
            </w:r>
          </w:p>
        </w:tc>
      </w:tr>
      <w:tr>
        <w:tc>
          <w:tcPr>
            <w:tcW w:type="dxa" w:w="2100"/>
            <w:tcMar>
              <w:top w:w="90" w:type="dxa"/>
              <w:start w:w="120" w:type="dxa"/>
              <w:bottom w:w="90" w:type="dxa"/>
              <w:end w:w="120" w:type="dxa"/>
            </w:tcMar>
            <w:vAlign w:val="center"/>
          </w:tcPr>
          <w:p>
            <w:pPr>
              <w:spacing w:after="0" w:line="252" w:lineRule="auto"/>
            </w:pPr>
            <w:r>
              <w:rPr>
                <w:rFonts w:ascii="Aptos" w:hAnsi="Aptos"/>
                <w:sz w:val="16"/>
              </w:rPr>
              <w:t>Slug</w:t>
            </w:r>
          </w:p>
        </w:tc>
        <w:tc>
          <w:tcPr>
            <w:tcW w:type="dxa" w:w="7260"/>
            <w:tcMar>
              <w:top w:w="90" w:type="dxa"/>
              <w:start w:w="120" w:type="dxa"/>
              <w:bottom w:w="90" w:type="dxa"/>
              <w:end w:w="120" w:type="dxa"/>
            </w:tcMar>
            <w:vAlign w:val="center"/>
          </w:tcPr>
          <w:p>
            <w:pPr>
              <w:spacing w:after="0" w:line="252" w:lineRule="auto"/>
            </w:pPr>
            <w:r>
              <w:rPr>
                <w:rFonts w:ascii="Aptos" w:hAnsi="Aptos"/>
                <w:sz w:val="16"/>
              </w:rPr>
              <w:t>Lowercase ASCII letters/numbers/hyphens; no leading/trailing or duplicate hyphens; unique in namespace</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sz w:val="16"/>
              </w:rPr>
              <w:t>Summary/excerpt</w:t>
            </w:r>
          </w:p>
        </w:tc>
        <w:tc>
          <w:tcPr>
            <w:tcW w:type="dxa" w:w="7260"/>
            <w:tcMar>
              <w:top w:w="90" w:type="dxa"/>
              <w:start w:w="120" w:type="dxa"/>
              <w:bottom w:w="90" w:type="dxa"/>
              <w:end w:w="120" w:type="dxa"/>
            </w:tcMar>
            <w:vAlign w:val="center"/>
            <w:shd w:fill="F3F6F8"/>
          </w:tcPr>
          <w:p>
            <w:pPr>
              <w:spacing w:after="0" w:line="252" w:lineRule="auto"/>
            </w:pPr>
            <w:r>
              <w:rPr>
                <w:rFonts w:ascii="Aptos" w:hAnsi="Aptos"/>
                <w:sz w:val="16"/>
              </w:rPr>
              <w:t>Plain text; entity-specific maximum; no embedded markup</w:t>
            </w:r>
          </w:p>
        </w:tc>
      </w:tr>
      <w:tr>
        <w:tc>
          <w:tcPr>
            <w:tcW w:type="dxa" w:w="2100"/>
            <w:tcMar>
              <w:top w:w="90" w:type="dxa"/>
              <w:start w:w="120" w:type="dxa"/>
              <w:bottom w:w="90" w:type="dxa"/>
              <w:end w:w="120" w:type="dxa"/>
            </w:tcMar>
            <w:vAlign w:val="center"/>
          </w:tcPr>
          <w:p>
            <w:pPr>
              <w:spacing w:after="0" w:line="252" w:lineRule="auto"/>
            </w:pPr>
            <w:r>
              <w:rPr>
                <w:rFonts w:ascii="Aptos" w:hAnsi="Aptos"/>
                <w:sz w:val="16"/>
              </w:rPr>
              <w:t>Rich text</w:t>
            </w:r>
          </w:p>
        </w:tc>
        <w:tc>
          <w:tcPr>
            <w:tcW w:type="dxa" w:w="7260"/>
            <w:tcMar>
              <w:top w:w="90" w:type="dxa"/>
              <w:start w:w="120" w:type="dxa"/>
              <w:bottom w:w="90" w:type="dxa"/>
              <w:end w:w="120" w:type="dxa"/>
            </w:tcMar>
            <w:vAlign w:val="center"/>
          </w:tcPr>
          <w:p>
            <w:pPr>
              <w:spacing w:after="0" w:line="252" w:lineRule="auto"/>
            </w:pPr>
            <w:r>
              <w:rPr>
                <w:rFonts w:ascii="Aptos" w:hAnsi="Aptos"/>
                <w:sz w:val="16"/>
              </w:rPr>
              <w:t>Allowlisted structured blocks and marks; sanitized links; no scripts, iframes, inline styles or arbitrary HTML</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sz w:val="16"/>
              </w:rPr>
              <w:t>URL</w:t>
            </w:r>
          </w:p>
        </w:tc>
        <w:tc>
          <w:tcPr>
            <w:tcW w:type="dxa" w:w="7260"/>
            <w:tcMar>
              <w:top w:w="90" w:type="dxa"/>
              <w:start w:w="120" w:type="dxa"/>
              <w:bottom w:w="90" w:type="dxa"/>
              <w:end w:w="120" w:type="dxa"/>
            </w:tcMar>
            <w:vAlign w:val="center"/>
            <w:shd w:fill="F3F6F8"/>
          </w:tcPr>
          <w:p>
            <w:pPr>
              <w:spacing w:after="0" w:line="252" w:lineRule="auto"/>
            </w:pPr>
            <w:r>
              <w:rPr>
                <w:rFonts w:ascii="Aptos" w:hAnsi="Aptos"/>
                <w:sz w:val="16"/>
              </w:rPr>
              <w:t>HTTPS except validated phone/email/anchor schemes; external host allowlist for embeds</w:t>
            </w:r>
          </w:p>
        </w:tc>
      </w:tr>
      <w:tr>
        <w:tc>
          <w:tcPr>
            <w:tcW w:type="dxa" w:w="2100"/>
            <w:tcMar>
              <w:top w:w="90" w:type="dxa"/>
              <w:start w:w="120" w:type="dxa"/>
              <w:bottom w:w="90" w:type="dxa"/>
              <w:end w:w="120" w:type="dxa"/>
            </w:tcMar>
            <w:vAlign w:val="center"/>
          </w:tcPr>
          <w:p>
            <w:pPr>
              <w:spacing w:after="0" w:line="252" w:lineRule="auto"/>
            </w:pPr>
            <w:r>
              <w:rPr>
                <w:rFonts w:ascii="Aptos" w:hAnsi="Aptos"/>
                <w:sz w:val="16"/>
              </w:rPr>
              <w:t>Image alt text</w:t>
            </w:r>
          </w:p>
        </w:tc>
        <w:tc>
          <w:tcPr>
            <w:tcW w:type="dxa" w:w="7260"/>
            <w:tcMar>
              <w:top w:w="90" w:type="dxa"/>
              <w:start w:w="120" w:type="dxa"/>
              <w:bottom w:w="90" w:type="dxa"/>
              <w:end w:w="120" w:type="dxa"/>
            </w:tcMar>
            <w:vAlign w:val="center"/>
          </w:tcPr>
          <w:p>
            <w:pPr>
              <w:spacing w:after="0" w:line="252" w:lineRule="auto"/>
            </w:pPr>
            <w:r>
              <w:rPr>
                <w:rFonts w:ascii="Aptos" w:hAnsi="Aptos"/>
                <w:sz w:val="16"/>
              </w:rPr>
              <w:t>1–180 characters when meaningful; explicitly decorative otherwise</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sz w:val="16"/>
              </w:rPr>
              <w:t>Sort order</w:t>
            </w:r>
          </w:p>
        </w:tc>
        <w:tc>
          <w:tcPr>
            <w:tcW w:type="dxa" w:w="7260"/>
            <w:tcMar>
              <w:top w:w="90" w:type="dxa"/>
              <w:start w:w="120" w:type="dxa"/>
              <w:bottom w:w="90" w:type="dxa"/>
              <w:end w:w="120" w:type="dxa"/>
            </w:tcMar>
            <w:vAlign w:val="center"/>
            <w:shd w:fill="F3F6F8"/>
          </w:tcPr>
          <w:p>
            <w:pPr>
              <w:spacing w:after="0" w:line="252" w:lineRule="auto"/>
            </w:pPr>
            <w:r>
              <w:rPr>
                <w:rFonts w:ascii="Aptos" w:hAnsi="Aptos"/>
                <w:sz w:val="16"/>
              </w:rPr>
              <w:t>Non-negative integer; normalized transactionally after reorder</w:t>
            </w:r>
          </w:p>
        </w:tc>
      </w:tr>
      <w:tr>
        <w:tc>
          <w:tcPr>
            <w:tcW w:type="dxa" w:w="2100"/>
            <w:tcMar>
              <w:top w:w="90" w:type="dxa"/>
              <w:start w:w="120" w:type="dxa"/>
              <w:bottom w:w="90" w:type="dxa"/>
              <w:end w:w="120" w:type="dxa"/>
            </w:tcMar>
            <w:vAlign w:val="center"/>
          </w:tcPr>
          <w:p>
            <w:pPr>
              <w:spacing w:after="0" w:line="252" w:lineRule="auto"/>
            </w:pPr>
            <w:r>
              <w:rPr>
                <w:rFonts w:ascii="Aptos" w:hAnsi="Aptos"/>
                <w:sz w:val="16"/>
              </w:rPr>
              <w:t>References</w:t>
            </w:r>
          </w:p>
        </w:tc>
        <w:tc>
          <w:tcPr>
            <w:tcW w:type="dxa" w:w="7260"/>
            <w:tcMar>
              <w:top w:w="90" w:type="dxa"/>
              <w:start w:w="120" w:type="dxa"/>
              <w:bottom w:w="90" w:type="dxa"/>
              <w:end w:w="120" w:type="dxa"/>
            </w:tcMar>
            <w:vAlign w:val="center"/>
          </w:tcPr>
          <w:p>
            <w:pPr>
              <w:spacing w:after="0" w:line="252" w:lineRule="auto"/>
            </w:pPr>
            <w:r>
              <w:rPr>
                <w:rFonts w:ascii="Aptos" w:hAnsi="Aptos"/>
                <w:sz w:val="16"/>
              </w:rPr>
              <w:t>Must exist and, at publish time, resolve to publishable/published records</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sz w:val="16"/>
              </w:rPr>
              <w:t>Timestamps</w:t>
            </w:r>
          </w:p>
        </w:tc>
        <w:tc>
          <w:tcPr>
            <w:tcW w:type="dxa" w:w="7260"/>
            <w:tcMar>
              <w:top w:w="90" w:type="dxa"/>
              <w:start w:w="120" w:type="dxa"/>
              <w:bottom w:w="90" w:type="dxa"/>
              <w:end w:w="120" w:type="dxa"/>
            </w:tcMar>
            <w:vAlign w:val="center"/>
            <w:shd w:fill="F3F6F8"/>
          </w:tcPr>
          <w:p>
            <w:pPr>
              <w:spacing w:after="0" w:line="252" w:lineRule="auto"/>
            </w:pPr>
            <w:r>
              <w:rPr>
                <w:rFonts w:ascii="Aptos" w:hAnsi="Aptos"/>
                <w:sz w:val="16"/>
              </w:rPr>
              <w:t>Trusted server timestamps; schedule validated in site timezone then stored UTC</w:t>
            </w:r>
          </w:p>
        </w:tc>
      </w:tr>
      <w:tr>
        <w:tc>
          <w:tcPr>
            <w:tcW w:type="dxa" w:w="2100"/>
            <w:tcMar>
              <w:top w:w="90" w:type="dxa"/>
              <w:start w:w="120" w:type="dxa"/>
              <w:bottom w:w="90" w:type="dxa"/>
              <w:end w:w="120" w:type="dxa"/>
            </w:tcMar>
            <w:vAlign w:val="center"/>
          </w:tcPr>
          <w:p>
            <w:pPr>
              <w:spacing w:after="0" w:line="252" w:lineRule="auto"/>
            </w:pPr>
            <w:r>
              <w:rPr>
                <w:rFonts w:ascii="Aptos" w:hAnsi="Aptos"/>
                <w:sz w:val="16"/>
              </w:rPr>
              <w:t>Consent</w:t>
            </w:r>
          </w:p>
        </w:tc>
        <w:tc>
          <w:tcPr>
            <w:tcW w:type="dxa" w:w="7260"/>
            <w:tcMar>
              <w:top w:w="90" w:type="dxa"/>
              <w:start w:w="120" w:type="dxa"/>
              <w:bottom w:w="90" w:type="dxa"/>
              <w:end w:w="120" w:type="dxa"/>
            </w:tcMar>
            <w:vAlign w:val="center"/>
          </w:tcPr>
          <w:p>
            <w:pPr>
              <w:spacing w:after="0" w:line="252" w:lineRule="auto"/>
            </w:pPr>
            <w:r>
              <w:rPr>
                <w:rFonts w:ascii="Aptos" w:hAnsi="Aptos"/>
                <w:sz w:val="16"/>
              </w:rPr>
              <w:t>Confirmed and not expired/withdrawn at publication and delivery time</w:t>
            </w:r>
          </w:p>
        </w:tc>
      </w:tr>
      <w:tr>
        <w:tc>
          <w:tcPr>
            <w:tcW w:type="dxa" w:w="2100"/>
            <w:tcMar>
              <w:top w:w="90" w:type="dxa"/>
              <w:start w:w="120" w:type="dxa"/>
              <w:bottom w:w="90" w:type="dxa"/>
              <w:end w:w="120" w:type="dxa"/>
            </w:tcMar>
            <w:vAlign w:val="center"/>
            <w:shd w:fill="F3F6F8"/>
          </w:tcPr>
          <w:p>
            <w:pPr>
              <w:spacing w:after="0" w:line="252" w:lineRule="auto"/>
            </w:pPr>
            <w:r>
              <w:rPr>
                <w:rFonts w:ascii="Aptos" w:hAnsi="Aptos"/>
                <w:sz w:val="16"/>
              </w:rPr>
              <w:t>File</w:t>
            </w:r>
          </w:p>
        </w:tc>
        <w:tc>
          <w:tcPr>
            <w:tcW w:type="dxa" w:w="7260"/>
            <w:tcMar>
              <w:top w:w="90" w:type="dxa"/>
              <w:start w:w="120" w:type="dxa"/>
              <w:bottom w:w="90" w:type="dxa"/>
              <w:end w:w="120" w:type="dxa"/>
            </w:tcMar>
            <w:vAlign w:val="center"/>
            <w:shd w:fill="F3F6F8"/>
          </w:tcPr>
          <w:p>
            <w:pPr>
              <w:spacing w:after="0" w:line="252" w:lineRule="auto"/>
            </w:pPr>
            <w:r>
              <w:rPr>
                <w:rFonts w:ascii="Aptos" w:hAnsi="Aptos"/>
                <w:sz w:val="16"/>
              </w:rPr>
              <w:t>Allowlisted MIME and signature; configured size/dimension limits; sanitized filename</w:t>
            </w:r>
          </w:p>
        </w:tc>
      </w:tr>
    </w:tbl>
    <w:p>
      <w:pPr>
        <w:spacing w:after="0"/>
      </w:pPr>
    </w:p>
    <w:p>
      <w:pPr>
        <w:pStyle w:val="Heading1"/>
        <w:keepNext/>
      </w:pPr>
      <w:r>
        <w:t>Appendix B — Recommended Repository Structure</w:t>
      </w:r>
    </w:p>
    <w:p>
      <w:pPr>
        <w:pStyle w:val="ListBullet"/>
        <w:spacing w:after="40"/>
      </w:pPr>
      <w:r>
        <w:t>apps/public_web — public Flutter web composition root</w:t>
      </w:r>
    </w:p>
    <w:p>
      <w:pPr>
        <w:pStyle w:val="ListBullet"/>
        <w:spacing w:after="40"/>
      </w:pPr>
      <w:r>
        <w:t>apps/admin_web — secured CMS composition root</w:t>
      </w:r>
    </w:p>
    <w:p>
      <w:pPr>
        <w:pStyle w:val="ListBullet"/>
        <w:spacing w:after="40"/>
      </w:pPr>
      <w:r>
        <w:t>packages/core_contracts — IDs, result/error, pagination, clocks and events</w:t>
      </w:r>
    </w:p>
    <w:p>
      <w:pPr>
        <w:pStyle w:val="ListBullet"/>
        <w:spacing w:after="40"/>
      </w:pPr>
      <w:r>
        <w:t>packages/design_system — tokens and accessible responsive primitives</w:t>
      </w:r>
    </w:p>
    <w:p>
      <w:pPr>
        <w:pStyle w:val="ListBullet"/>
        <w:spacing w:after="40"/>
      </w:pPr>
      <w:r>
        <w:t>packages/firebase_adapters — shared Firebase implementation adapters</w:t>
      </w:r>
    </w:p>
    <w:p>
      <w:pPr>
        <w:pStyle w:val="ListBullet"/>
        <w:spacing w:after="40"/>
      </w:pPr>
      <w:r>
        <w:t>packages/feature_pages — domain/data/presentation plus public API</w:t>
      </w:r>
    </w:p>
    <w:p>
      <w:pPr>
        <w:pStyle w:val="ListBullet"/>
        <w:spacing w:after="40"/>
      </w:pPr>
      <w:r>
        <w:t>packages/feature_programs, feature_experiences, feature_gallery, feature_testimonials, feature_news</w:t>
      </w:r>
    </w:p>
    <w:p>
      <w:pPr>
        <w:pStyle w:val="ListBullet"/>
        <w:spacing w:after="40"/>
      </w:pPr>
      <w:r>
        <w:t>packages/feature_media, feature_identity, feature_settings, feature_publishing, feature_audit</w:t>
      </w:r>
    </w:p>
    <w:p>
      <w:pPr>
        <w:pStyle w:val="ListBullet"/>
        <w:spacing w:after="40"/>
      </w:pPr>
      <w:r>
        <w:t>functions/src/publishing, media, scheduling, identity, redirects, maintenance</w:t>
      </w:r>
    </w:p>
    <w:p>
      <w:pPr>
        <w:pStyle w:val="ListBullet"/>
        <w:spacing w:after="40"/>
      </w:pPr>
      <w:r>
        <w:t>firebase/firestore.rules, storage.rules, indexes, emulator fixtures</w:t>
      </w:r>
    </w:p>
    <w:p>
      <w:pPr>
        <w:pStyle w:val="ListBullet"/>
        <w:spacing w:after="40"/>
      </w:pPr>
      <w:r>
        <w:t>tool/migrations — versioned, idempotent content/template migrations</w:t>
      </w:r>
    </w:p>
    <w:p>
      <w:pPr>
        <w:pStyle w:val="ListBullet"/>
        <w:spacing w:after="40"/>
      </w:pPr>
      <w:r>
        <w:t>docs/architecture — ADRs, schema, permissions, runbooks and release procedures</w:t>
      </w:r>
    </w:p>
    <w:p>
      <w:pPr>
        <w:pStyle w:val="Heading1"/>
        <w:keepNext/>
      </w:pPr>
      <w:r>
        <w:t>Appendix C — Traceability Baseline</w:t>
      </w:r>
    </w:p>
    <w:p>
      <w:pPr>
        <w:keepLines w:val="0"/>
      </w:pPr>
      <w:r>
        <w:t>Every implementation story must reference one or more requirement IDs or a named model/section in this document. Any scope addition—especially forms collecting personal data, admissions, payments, portals, multilingual authoring, arbitrary layouts, or custom embeds—requires a documented change request with data, security, cost, testing, and operational impact assessment.</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 xml:space="preserve">CONFIDENTIAL • VERSION 1.1 • 12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A8C82"/>
        <w:sz w:val="16"/>
      </w:rPr>
      <w:t>2D MONTESSORI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03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A8C82"/>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 Montessori Dynamic Website &amp; CMS — Requirements v1.1</dc:title>
  <dc:subject>Flutter and Firebase product requirements and architecture</dc:subject>
  <dc:creator>2D Montessori</dc:creator>
  <cp:keywords>Flutter, Firebase, CMS, Montessori, requirements,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