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A126D1" w:rsidTr="00B931EE">
        <w:tc>
          <w:tcPr>
            <w:tcW w:w="306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Client Name :</w:t>
            </w:r>
          </w:p>
        </w:tc>
        <w:tc>
          <w:tcPr>
            <w:tcW w:w="629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&lt;Client Name&gt;</w:t>
            </w:r>
          </w:p>
        </w:tc>
      </w:tr>
      <w:tr w:rsidR="00A126D1" w:rsidTr="00B931EE">
        <w:tc>
          <w:tcPr>
            <w:tcW w:w="3060" w:type="dxa"/>
          </w:tcPr>
          <w:p w:rsidR="00A126D1" w:rsidRPr="00A126D1" w:rsidRDefault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Report Date :</w:t>
            </w:r>
          </w:p>
        </w:tc>
        <w:tc>
          <w:tcPr>
            <w:tcW w:w="6290" w:type="dxa"/>
          </w:tcPr>
          <w:p w:rsidR="00A126D1" w:rsidRPr="00A126D1" w:rsidRDefault="00A126D1" w:rsidP="00A126D1">
            <w:pPr>
              <w:rPr>
                <w:sz w:val="25"/>
                <w:szCs w:val="25"/>
              </w:rPr>
            </w:pPr>
            <w:r w:rsidRPr="00A126D1">
              <w:rPr>
                <w:sz w:val="25"/>
                <w:szCs w:val="25"/>
              </w:rPr>
              <w:t>&lt;MM/DD/YYYY&gt;</w:t>
            </w:r>
          </w:p>
        </w:tc>
      </w:tr>
    </w:tbl>
    <w:p w:rsidR="00887983" w:rsidRDefault="002C6C87"/>
    <w:p w:rsidR="00A126D1" w:rsidRDefault="00A126D1"/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Processing and Savings to Date</w:t>
      </w:r>
    </w:p>
    <w:tbl>
      <w:tblPr>
        <w:tblStyle w:val="TableGrid"/>
        <w:tblW w:w="89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31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# of invoices audited: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&lt;Total no of Invoice audited for selected period&gt;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Net Savings realized: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&lt;Total net savings for selected period&gt;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Net savings per invoice audited:</w:t>
            </w:r>
          </w:p>
        </w:tc>
        <w:tc>
          <w:tcPr>
            <w:tcW w:w="531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&lt;Net savings realized/# of invoice audited&gt;</w:t>
            </w:r>
          </w:p>
        </w:tc>
      </w:tr>
    </w:tbl>
    <w:p w:rsidR="00A126D1" w:rsidRDefault="00A126D1" w:rsidP="00A126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</w:p>
    <w:p w:rsidR="00A126D1" w:rsidRDefault="002A773A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Amounts Due to Hauler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Current Approved to Pay: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&lt;Current Approved To Pay&gt;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Past Due Approved To Pay: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&lt;Past Due Approved to pay&gt;</w:t>
            </w:r>
          </w:p>
        </w:tc>
      </w:tr>
    </w:tbl>
    <w:p w:rsidR="00A126D1" w:rsidRDefault="00A126D1" w:rsidP="00A126D1">
      <w:pPr>
        <w:ind w:hanging="450"/>
      </w:pPr>
    </w:p>
    <w:p w:rsidR="00A126D1" w:rsidRDefault="00A126D1" w:rsidP="00A126D1">
      <w:pPr>
        <w:ind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*Please note; any payments made to the hauler and RS may take up to one billing cycle to post to the invoices</w:t>
      </w:r>
    </w:p>
    <w:p w:rsidR="00A126D1" w:rsidRDefault="00A126D1" w:rsidP="00A126D1">
      <w:pPr>
        <w:ind w:hanging="450"/>
      </w:pPr>
    </w:p>
    <w:p w:rsidR="00A126D1" w:rsidRDefault="00A126D1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 xml:space="preserve">Amounts Due to RS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Current: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&lt;RS savings share&gt;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31-60:</w:t>
            </w:r>
          </w:p>
        </w:tc>
        <w:tc>
          <w:tcPr>
            <w:tcW w:w="5755" w:type="dxa"/>
          </w:tcPr>
          <w:p w:rsidR="00A126D1" w:rsidRPr="00F06125" w:rsidRDefault="00A126D1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31-60 past due&gt;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61-90:</w:t>
            </w:r>
          </w:p>
        </w:tc>
        <w:tc>
          <w:tcPr>
            <w:tcW w:w="5755" w:type="dxa"/>
          </w:tcPr>
          <w:p w:rsidR="00A126D1" w:rsidRPr="00F06125" w:rsidRDefault="008D06B6" w:rsidP="008D06B6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61-90 past due&gt;</w:t>
            </w:r>
          </w:p>
        </w:tc>
      </w:tr>
      <w:tr w:rsidR="00A126D1" w:rsidTr="00B931EE">
        <w:tc>
          <w:tcPr>
            <w:tcW w:w="3595" w:type="dxa"/>
          </w:tcPr>
          <w:p w:rsidR="00A126D1" w:rsidRPr="00F06125" w:rsidRDefault="00A126D1" w:rsidP="00A126D1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Over 90:</w:t>
            </w:r>
          </w:p>
        </w:tc>
        <w:tc>
          <w:tcPr>
            <w:tcW w:w="5755" w:type="dxa"/>
          </w:tcPr>
          <w:p w:rsidR="00A126D1" w:rsidRPr="00F06125" w:rsidRDefault="008D06B6" w:rsidP="008D06B6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&lt;Sum of over 90&gt;</w:t>
            </w:r>
          </w:p>
        </w:tc>
      </w:tr>
    </w:tbl>
    <w:p w:rsidR="00A126D1" w:rsidRDefault="00A126D1" w:rsidP="00A126D1">
      <w:pPr>
        <w:ind w:hanging="450"/>
      </w:pPr>
    </w:p>
    <w:p w:rsidR="008D06B6" w:rsidRDefault="008D06B6" w:rsidP="00A126D1">
      <w:pPr>
        <w:ind w:hanging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*Please note; any payments made to the hauler and RS may take up to one billing cycle to post to the invoices</w:t>
      </w:r>
      <w:bookmarkStart w:id="0" w:name="_GoBack"/>
      <w:bookmarkEnd w:id="0"/>
    </w:p>
    <w:p w:rsidR="008D06B6" w:rsidRDefault="008D06B6" w:rsidP="00A126D1">
      <w:pPr>
        <w:ind w:hanging="450"/>
      </w:pPr>
    </w:p>
    <w:p w:rsidR="008D06B6" w:rsidRDefault="008D06B6" w:rsidP="00A126D1">
      <w:pPr>
        <w:ind w:hanging="450"/>
        <w:rPr>
          <w:rFonts w:ascii="Calibri" w:hAnsi="Calibri" w:cs="Calibri"/>
          <w:b/>
          <w:bCs/>
          <w:color w:val="385623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385623"/>
          <w:sz w:val="28"/>
          <w:szCs w:val="28"/>
          <w:u w:val="single"/>
        </w:rPr>
        <w:t>Client Portal 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Portal URL:</w:t>
            </w:r>
          </w:p>
        </w:tc>
        <w:tc>
          <w:tcPr>
            <w:tcW w:w="5755" w:type="dxa"/>
          </w:tcPr>
          <w:p w:rsidR="008D06B6" w:rsidRPr="00F06125" w:rsidRDefault="00D6604A" w:rsidP="00A126D1">
            <w:pPr>
              <w:rPr>
                <w:rFonts w:cstheme="minorHAnsi"/>
                <w:sz w:val="25"/>
                <w:szCs w:val="25"/>
              </w:rPr>
            </w:pPr>
            <w:r>
              <w:rPr>
                <w:rFonts w:ascii="Calibri" w:hAnsi="Calibri"/>
                <w:color w:val="201F1E"/>
                <w:shd w:val="clear" w:color="auto" w:fill="FFFFFF"/>
              </w:rPr>
              <w:t> </w:t>
            </w:r>
            <w:hyperlink r:id="rId7" w:tgtFrame="_blank" w:history="1">
              <w:r>
                <w:rPr>
                  <w:rStyle w:val="Hyperlink"/>
                  <w:rFonts w:ascii="Calibri" w:hAnsi="Calibri"/>
                  <w:bdr w:val="none" w:sz="0" w:space="0" w:color="auto" w:frame="1"/>
                  <w:shd w:val="clear" w:color="auto" w:fill="FFFFFF"/>
                </w:rPr>
                <w:t>https://puenterprise.com//rsclient/</w:t>
              </w:r>
            </w:hyperlink>
          </w:p>
        </w:tc>
      </w:tr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Username:</w:t>
            </w:r>
          </w:p>
        </w:tc>
        <w:tc>
          <w:tcPr>
            <w:tcW w:w="5755" w:type="dxa"/>
          </w:tcPr>
          <w:p w:rsidR="008D06B6" w:rsidRPr="00F06125" w:rsidRDefault="008D06B6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&lt;Client portal user name&gt;</w:t>
            </w:r>
          </w:p>
        </w:tc>
      </w:tr>
      <w:tr w:rsidR="008D06B6" w:rsidTr="00B931EE">
        <w:tc>
          <w:tcPr>
            <w:tcW w:w="3595" w:type="dxa"/>
          </w:tcPr>
          <w:p w:rsidR="008D06B6" w:rsidRPr="00F06125" w:rsidRDefault="008D06B6" w:rsidP="008D06B6">
            <w:pPr>
              <w:jc w:val="right"/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Password:</w:t>
            </w:r>
          </w:p>
        </w:tc>
        <w:tc>
          <w:tcPr>
            <w:tcW w:w="5755" w:type="dxa"/>
          </w:tcPr>
          <w:p w:rsidR="008D06B6" w:rsidRPr="00F06125" w:rsidRDefault="008D06B6" w:rsidP="00A126D1">
            <w:pPr>
              <w:rPr>
                <w:rFonts w:cstheme="minorHAnsi"/>
                <w:sz w:val="25"/>
                <w:szCs w:val="25"/>
              </w:rPr>
            </w:pPr>
            <w:r w:rsidRPr="00F06125">
              <w:rPr>
                <w:rFonts w:cstheme="minorHAnsi"/>
                <w:sz w:val="25"/>
                <w:szCs w:val="25"/>
              </w:rPr>
              <w:t>&lt;Client portal password&gt;</w:t>
            </w:r>
          </w:p>
        </w:tc>
      </w:tr>
    </w:tbl>
    <w:p w:rsidR="008D06B6" w:rsidRDefault="008D06B6" w:rsidP="00A126D1">
      <w:pPr>
        <w:ind w:hanging="450"/>
      </w:pPr>
    </w:p>
    <w:sectPr w:rsidR="008D06B6" w:rsidSect="00A60D14">
      <w:headerReference w:type="default" r:id="rId8"/>
      <w:pgSz w:w="12240" w:h="15840"/>
      <w:pgMar w:top="171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C87" w:rsidRDefault="002C6C87" w:rsidP="00A126D1">
      <w:pPr>
        <w:spacing w:after="0" w:line="240" w:lineRule="auto"/>
      </w:pPr>
      <w:r>
        <w:separator/>
      </w:r>
    </w:p>
  </w:endnote>
  <w:endnote w:type="continuationSeparator" w:id="0">
    <w:p w:rsidR="002C6C87" w:rsidRDefault="002C6C87" w:rsidP="00A1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C87" w:rsidRDefault="002C6C87" w:rsidP="00A126D1">
      <w:pPr>
        <w:spacing w:after="0" w:line="240" w:lineRule="auto"/>
      </w:pPr>
      <w:r>
        <w:separator/>
      </w:r>
    </w:p>
  </w:footnote>
  <w:footnote w:type="continuationSeparator" w:id="0">
    <w:p w:rsidR="002C6C87" w:rsidRDefault="002C6C87" w:rsidP="00A1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D1" w:rsidRPr="00A60D14" w:rsidRDefault="00A60D14" w:rsidP="00A60D14">
    <w:pPr>
      <w:pStyle w:val="Header"/>
      <w:tabs>
        <w:tab w:val="clear" w:pos="4680"/>
        <w:tab w:val="clear" w:pos="9360"/>
        <w:tab w:val="left" w:pos="8370"/>
      </w:tabs>
      <w:ind w:left="-1170"/>
    </w:pPr>
    <w:r>
      <w:rPr>
        <w:noProof/>
        <w:lang w:val="en-US"/>
      </w:rPr>
      <w:drawing>
        <wp:inline distT="0" distB="0" distL="0" distR="0" wp14:anchorId="4FFD0CFC" wp14:editId="39E809DF">
          <wp:extent cx="2076450" cy="619125"/>
          <wp:effectExtent l="0" t="0" r="0" b="9525"/>
          <wp:docPr id="1" name="Picture 1" descr="C:\Users\skothapalli\Desktop\WellsFargo Servic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othapalli\Desktop\WellsFargo Service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D1"/>
    <w:rsid w:val="002A773A"/>
    <w:rsid w:val="002C6C87"/>
    <w:rsid w:val="007438B7"/>
    <w:rsid w:val="008D06B6"/>
    <w:rsid w:val="00A126D1"/>
    <w:rsid w:val="00A25C8F"/>
    <w:rsid w:val="00A60D14"/>
    <w:rsid w:val="00B931EE"/>
    <w:rsid w:val="00CE0B03"/>
    <w:rsid w:val="00D6604A"/>
    <w:rsid w:val="00F06125"/>
    <w:rsid w:val="00F171DF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1"/>
  </w:style>
  <w:style w:type="paragraph" w:styleId="Footer">
    <w:name w:val="footer"/>
    <w:basedOn w:val="Normal"/>
    <w:link w:val="Foot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1"/>
  </w:style>
  <w:style w:type="table" w:styleId="TableGrid">
    <w:name w:val="Table Grid"/>
    <w:basedOn w:val="TableNormal"/>
    <w:uiPriority w:val="39"/>
    <w:rsid w:val="00A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60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1"/>
  </w:style>
  <w:style w:type="paragraph" w:styleId="Footer">
    <w:name w:val="footer"/>
    <w:basedOn w:val="Normal"/>
    <w:link w:val="FooterChar"/>
    <w:uiPriority w:val="99"/>
    <w:unhideWhenUsed/>
    <w:rsid w:val="00A1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1"/>
  </w:style>
  <w:style w:type="table" w:styleId="TableGrid">
    <w:name w:val="Table Grid"/>
    <w:basedOn w:val="TableNormal"/>
    <w:uiPriority w:val="39"/>
    <w:rsid w:val="00A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6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enterprise.com/rscli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gramaraju</dc:creator>
  <cp:keywords/>
  <dc:description/>
  <cp:lastModifiedBy>developer</cp:lastModifiedBy>
  <cp:revision>7</cp:revision>
  <dcterms:created xsi:type="dcterms:W3CDTF">2015-05-29T05:48:00Z</dcterms:created>
  <dcterms:modified xsi:type="dcterms:W3CDTF">2019-11-06T11:11:00Z</dcterms:modified>
</cp:coreProperties>
</file>