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290"/>
      </w:tblGrid>
      <w:tr w:rsidR="00A126D1" w:rsidTr="00B931EE">
        <w:tc>
          <w:tcPr>
            <w:tcW w:w="3060" w:type="dxa"/>
          </w:tcPr>
          <w:p w:rsidR="00A126D1" w:rsidRPr="00A126D1" w:rsidRDefault="00A126D1">
            <w:pPr>
              <w:rPr>
                <w:sz w:val="25"/>
                <w:szCs w:val="25"/>
              </w:rPr>
            </w:pPr>
            <w:r w:rsidRPr="00A126D1">
              <w:rPr>
                <w:sz w:val="25"/>
                <w:szCs w:val="25"/>
              </w:rPr>
              <w:t>Client Name :</w:t>
            </w:r>
          </w:p>
        </w:tc>
        <w:tc>
          <w:tcPr>
            <w:tcW w:w="6290" w:type="dxa"/>
          </w:tcPr>
          <w:p w:rsidR="00A126D1" w:rsidRPr="00A126D1" w:rsidRDefault="00A126D1">
            <w:pPr>
              <w:rPr>
                <w:sz w:val="25"/>
                <w:szCs w:val="25"/>
              </w:rPr>
            </w:pPr>
            <w:r w:rsidRPr="00A126D1">
              <w:rPr>
                <w:sz w:val="25"/>
                <w:szCs w:val="25"/>
              </w:rPr>
              <w:t>&lt;Client Name&gt;</w:t>
            </w:r>
          </w:p>
        </w:tc>
      </w:tr>
      <w:tr w:rsidR="00A126D1" w:rsidTr="00B931EE">
        <w:tc>
          <w:tcPr>
            <w:tcW w:w="3060" w:type="dxa"/>
          </w:tcPr>
          <w:p w:rsidR="00A126D1" w:rsidRPr="00A126D1" w:rsidRDefault="00A126D1">
            <w:pPr>
              <w:rPr>
                <w:sz w:val="25"/>
                <w:szCs w:val="25"/>
              </w:rPr>
            </w:pPr>
            <w:r w:rsidRPr="00A126D1">
              <w:rPr>
                <w:sz w:val="25"/>
                <w:szCs w:val="25"/>
              </w:rPr>
              <w:t>Report Date :</w:t>
            </w:r>
          </w:p>
        </w:tc>
        <w:tc>
          <w:tcPr>
            <w:tcW w:w="6290" w:type="dxa"/>
          </w:tcPr>
          <w:p w:rsidR="00A126D1" w:rsidRPr="00A126D1" w:rsidRDefault="00A126D1" w:rsidP="00A126D1">
            <w:pPr>
              <w:rPr>
                <w:sz w:val="25"/>
                <w:szCs w:val="25"/>
              </w:rPr>
            </w:pPr>
            <w:r w:rsidRPr="00A126D1">
              <w:rPr>
                <w:sz w:val="25"/>
                <w:szCs w:val="25"/>
              </w:rPr>
              <w:t>&lt;MM/DD/YYYY&gt;</w:t>
            </w:r>
          </w:p>
        </w:tc>
      </w:tr>
    </w:tbl>
    <w:p w:rsidR="00887983" w:rsidRDefault="004F50DD"/>
    <w:p w:rsidR="00A126D1" w:rsidRDefault="00A126D1"/>
    <w:p w:rsidR="00A126D1" w:rsidRDefault="00A126D1" w:rsidP="00A126D1">
      <w:pPr>
        <w:ind w:hanging="450"/>
        <w:rPr>
          <w:rFonts w:ascii="Calibri" w:hAnsi="Calibri" w:cs="Calibri"/>
          <w:b/>
          <w:bCs/>
          <w:color w:val="385623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85623"/>
          <w:sz w:val="28"/>
          <w:szCs w:val="28"/>
          <w:u w:val="single"/>
        </w:rPr>
        <w:t>Processing and Savings to Date</w:t>
      </w:r>
    </w:p>
    <w:tbl>
      <w:tblPr>
        <w:tblStyle w:val="TableGrid"/>
        <w:tblW w:w="89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315"/>
      </w:tblGrid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# of invoices audited:</w:t>
            </w:r>
          </w:p>
        </w:tc>
        <w:tc>
          <w:tcPr>
            <w:tcW w:w="531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&lt;Total no of Invoice audited for selected period&gt;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Net Savings realized:</w:t>
            </w:r>
          </w:p>
        </w:tc>
        <w:tc>
          <w:tcPr>
            <w:tcW w:w="531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&lt;Total net savings for selected period&gt;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Net savings per invoice audited:</w:t>
            </w:r>
          </w:p>
        </w:tc>
        <w:tc>
          <w:tcPr>
            <w:tcW w:w="531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&lt;Net savings realized/# of invoice audited&gt;</w:t>
            </w:r>
          </w:p>
        </w:tc>
      </w:tr>
    </w:tbl>
    <w:p w:rsidR="00A126D1" w:rsidRDefault="00A126D1" w:rsidP="00A126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126D1" w:rsidRDefault="00A126D1" w:rsidP="00A126D1">
      <w:pPr>
        <w:ind w:hanging="450"/>
        <w:rPr>
          <w:rFonts w:ascii="Calibri" w:hAnsi="Calibri" w:cs="Calibri"/>
          <w:b/>
          <w:bCs/>
          <w:color w:val="385623"/>
          <w:sz w:val="28"/>
          <w:szCs w:val="28"/>
          <w:u w:val="single"/>
        </w:rPr>
      </w:pPr>
    </w:p>
    <w:p w:rsidR="00A126D1" w:rsidRDefault="002A773A" w:rsidP="00A126D1">
      <w:pPr>
        <w:ind w:hanging="450"/>
        <w:rPr>
          <w:rFonts w:ascii="Calibri" w:hAnsi="Calibri" w:cs="Calibri"/>
          <w:b/>
          <w:bCs/>
          <w:color w:val="385623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85623"/>
          <w:sz w:val="28"/>
          <w:szCs w:val="28"/>
          <w:u w:val="single"/>
        </w:rPr>
        <w:t>Amounts Due to Hauler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Current Approved to Pay:</w:t>
            </w:r>
          </w:p>
        </w:tc>
        <w:tc>
          <w:tcPr>
            <w:tcW w:w="575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&lt;Current Approved To Pay&gt;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Past Due Approved To Pay:</w:t>
            </w:r>
          </w:p>
        </w:tc>
        <w:tc>
          <w:tcPr>
            <w:tcW w:w="575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&lt;Past Due Approved to pay&gt;</w:t>
            </w:r>
          </w:p>
        </w:tc>
      </w:tr>
    </w:tbl>
    <w:p w:rsidR="00A126D1" w:rsidRDefault="00A126D1" w:rsidP="00A126D1">
      <w:pPr>
        <w:ind w:hanging="450"/>
      </w:pPr>
    </w:p>
    <w:p w:rsidR="00A126D1" w:rsidRDefault="00A126D1" w:rsidP="00A126D1">
      <w:pPr>
        <w:ind w:hanging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*Please note; any payments made to the hauler and RS may take up to one billing cycle to post to the invoices</w:t>
      </w:r>
    </w:p>
    <w:p w:rsidR="00A126D1" w:rsidRDefault="00A126D1" w:rsidP="00A126D1">
      <w:pPr>
        <w:ind w:hanging="450"/>
      </w:pPr>
    </w:p>
    <w:p w:rsidR="00A126D1" w:rsidRDefault="00A126D1" w:rsidP="00A126D1">
      <w:pPr>
        <w:ind w:hanging="450"/>
        <w:rPr>
          <w:rFonts w:ascii="Calibri" w:hAnsi="Calibri" w:cs="Calibri"/>
          <w:b/>
          <w:bCs/>
          <w:color w:val="385623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85623"/>
          <w:sz w:val="28"/>
          <w:szCs w:val="28"/>
          <w:u w:val="single"/>
        </w:rPr>
        <w:t xml:space="preserve">Amounts Due to RS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Current:</w:t>
            </w:r>
          </w:p>
        </w:tc>
        <w:tc>
          <w:tcPr>
            <w:tcW w:w="575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&lt;RS savings share&gt;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31-60:</w:t>
            </w:r>
          </w:p>
        </w:tc>
        <w:tc>
          <w:tcPr>
            <w:tcW w:w="575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&lt;Sum of 31-60 past due&gt;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61-90:</w:t>
            </w:r>
          </w:p>
        </w:tc>
        <w:tc>
          <w:tcPr>
            <w:tcW w:w="5755" w:type="dxa"/>
          </w:tcPr>
          <w:p w:rsidR="00A126D1" w:rsidRPr="00F06125" w:rsidRDefault="008D06B6" w:rsidP="008D06B6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&lt;Sum of 61-90 past due&gt;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Over 90:</w:t>
            </w:r>
          </w:p>
        </w:tc>
        <w:tc>
          <w:tcPr>
            <w:tcW w:w="5755" w:type="dxa"/>
          </w:tcPr>
          <w:p w:rsidR="00A126D1" w:rsidRPr="00F06125" w:rsidRDefault="008D06B6" w:rsidP="008D06B6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&lt;Sum of over 90&gt;</w:t>
            </w:r>
          </w:p>
        </w:tc>
      </w:tr>
    </w:tbl>
    <w:p w:rsidR="00A126D1" w:rsidRDefault="00A126D1" w:rsidP="00A126D1">
      <w:pPr>
        <w:ind w:hanging="450"/>
      </w:pPr>
    </w:p>
    <w:p w:rsidR="008D06B6" w:rsidRDefault="008D06B6" w:rsidP="00A126D1">
      <w:pPr>
        <w:ind w:hanging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*Please note; any payments made to the hauler and RS may take up to one billing cycle to post to the invoices</w:t>
      </w:r>
    </w:p>
    <w:p w:rsidR="008D06B6" w:rsidRDefault="008D06B6" w:rsidP="00A126D1">
      <w:pPr>
        <w:ind w:hanging="450"/>
      </w:pPr>
    </w:p>
    <w:p w:rsidR="008D06B6" w:rsidRDefault="008D06B6" w:rsidP="00A126D1">
      <w:pPr>
        <w:ind w:hanging="450"/>
        <w:rPr>
          <w:rFonts w:ascii="Calibri" w:hAnsi="Calibri" w:cs="Calibri"/>
          <w:b/>
          <w:bCs/>
          <w:color w:val="385623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85623"/>
          <w:sz w:val="28"/>
          <w:szCs w:val="28"/>
          <w:u w:val="single"/>
        </w:rPr>
        <w:t>Client Portal Credentials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8D06B6" w:rsidTr="00B931EE">
        <w:tc>
          <w:tcPr>
            <w:tcW w:w="3595" w:type="dxa"/>
          </w:tcPr>
          <w:p w:rsidR="008D06B6" w:rsidRPr="00F06125" w:rsidRDefault="008D06B6" w:rsidP="008D06B6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Portal URL:</w:t>
            </w:r>
          </w:p>
        </w:tc>
        <w:tc>
          <w:tcPr>
            <w:tcW w:w="5755" w:type="dxa"/>
          </w:tcPr>
          <w:p w:rsidR="008D06B6" w:rsidRPr="00F06125" w:rsidRDefault="008D06B6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http://puenterprise.com/RSCLIENT/</w:t>
            </w:r>
          </w:p>
        </w:tc>
      </w:tr>
      <w:tr w:rsidR="008D06B6" w:rsidTr="00B931EE">
        <w:tc>
          <w:tcPr>
            <w:tcW w:w="3595" w:type="dxa"/>
          </w:tcPr>
          <w:p w:rsidR="008D06B6" w:rsidRPr="00F06125" w:rsidRDefault="008D06B6" w:rsidP="008D06B6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Username:</w:t>
            </w:r>
          </w:p>
        </w:tc>
        <w:tc>
          <w:tcPr>
            <w:tcW w:w="5755" w:type="dxa"/>
          </w:tcPr>
          <w:p w:rsidR="008D06B6" w:rsidRPr="00F06125" w:rsidRDefault="008D06B6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&lt;Client portal user name&gt;</w:t>
            </w:r>
          </w:p>
        </w:tc>
      </w:tr>
      <w:tr w:rsidR="008D06B6" w:rsidTr="00B931EE">
        <w:tc>
          <w:tcPr>
            <w:tcW w:w="3595" w:type="dxa"/>
          </w:tcPr>
          <w:p w:rsidR="008D06B6" w:rsidRPr="00F06125" w:rsidRDefault="008D06B6" w:rsidP="008D06B6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Password:</w:t>
            </w:r>
          </w:p>
        </w:tc>
        <w:tc>
          <w:tcPr>
            <w:tcW w:w="5755" w:type="dxa"/>
          </w:tcPr>
          <w:p w:rsidR="008D06B6" w:rsidRPr="00F06125" w:rsidRDefault="008D06B6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&lt;Client portal password&gt;</w:t>
            </w:r>
          </w:p>
        </w:tc>
      </w:tr>
    </w:tbl>
    <w:p w:rsidR="008D06B6" w:rsidRDefault="008D06B6" w:rsidP="00A126D1">
      <w:pPr>
        <w:ind w:hanging="450"/>
      </w:pPr>
    </w:p>
    <w:sectPr w:rsidR="008D06B6" w:rsidSect="00040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1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0DD" w:rsidRDefault="004F50DD" w:rsidP="00A126D1">
      <w:pPr>
        <w:spacing w:after="0" w:line="240" w:lineRule="auto"/>
      </w:pPr>
      <w:r>
        <w:separator/>
      </w:r>
    </w:p>
  </w:endnote>
  <w:endnote w:type="continuationSeparator" w:id="0">
    <w:p w:rsidR="004F50DD" w:rsidRDefault="004F50DD" w:rsidP="00A1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0DA" w:rsidRDefault="000400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0DA" w:rsidRDefault="000400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0DA" w:rsidRDefault="00040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0DD" w:rsidRDefault="004F50DD" w:rsidP="00A126D1">
      <w:pPr>
        <w:spacing w:after="0" w:line="240" w:lineRule="auto"/>
      </w:pPr>
      <w:r>
        <w:separator/>
      </w:r>
    </w:p>
  </w:footnote>
  <w:footnote w:type="continuationSeparator" w:id="0">
    <w:p w:rsidR="004F50DD" w:rsidRDefault="004F50DD" w:rsidP="00A1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0DA" w:rsidRDefault="000400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6D1" w:rsidRDefault="000400DA" w:rsidP="000400DA">
    <w:pPr>
      <w:pStyle w:val="Header"/>
      <w:ind w:left="-1170"/>
    </w:pPr>
    <w:r>
      <w:rPr>
        <w:noProof/>
        <w:lang w:val="en-US"/>
      </w:rPr>
      <w:drawing>
        <wp:inline distT="0" distB="0" distL="0" distR="0" wp14:anchorId="683F2EA4" wp14:editId="5AED334D">
          <wp:extent cx="2076450" cy="619125"/>
          <wp:effectExtent l="0" t="0" r="0" b="9525"/>
          <wp:docPr id="1" name="Picture 1" descr="C:\Users\skothapalli\Desktop\WellsFargo Servic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othapalli\Desktop\WellsFargo Service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0DA" w:rsidRDefault="000400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D1"/>
    <w:rsid w:val="000400DA"/>
    <w:rsid w:val="002A773A"/>
    <w:rsid w:val="004F50DD"/>
    <w:rsid w:val="008D06B6"/>
    <w:rsid w:val="00A126D1"/>
    <w:rsid w:val="00A25C8F"/>
    <w:rsid w:val="00B931EE"/>
    <w:rsid w:val="00CE0B03"/>
    <w:rsid w:val="00F06125"/>
    <w:rsid w:val="00F171DF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D1"/>
  </w:style>
  <w:style w:type="paragraph" w:styleId="Footer">
    <w:name w:val="footer"/>
    <w:basedOn w:val="Normal"/>
    <w:link w:val="FooterChar"/>
    <w:uiPriority w:val="99"/>
    <w:unhideWhenUsed/>
    <w:rsid w:val="00A1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D1"/>
  </w:style>
  <w:style w:type="table" w:styleId="TableGrid">
    <w:name w:val="Table Grid"/>
    <w:basedOn w:val="TableNormal"/>
    <w:uiPriority w:val="39"/>
    <w:rsid w:val="00A12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D1"/>
  </w:style>
  <w:style w:type="paragraph" w:styleId="Footer">
    <w:name w:val="footer"/>
    <w:basedOn w:val="Normal"/>
    <w:link w:val="FooterChar"/>
    <w:uiPriority w:val="99"/>
    <w:unhideWhenUsed/>
    <w:rsid w:val="00A1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D1"/>
  </w:style>
  <w:style w:type="table" w:styleId="TableGrid">
    <w:name w:val="Table Grid"/>
    <w:basedOn w:val="TableNormal"/>
    <w:uiPriority w:val="39"/>
    <w:rsid w:val="00A12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gramaraju</dc:creator>
  <cp:keywords/>
  <dc:description/>
  <cp:lastModifiedBy>skothapalli</cp:lastModifiedBy>
  <cp:revision>6</cp:revision>
  <dcterms:created xsi:type="dcterms:W3CDTF">2015-05-29T05:48:00Z</dcterms:created>
  <dcterms:modified xsi:type="dcterms:W3CDTF">2016-07-14T10:18:00Z</dcterms:modified>
</cp:coreProperties>
</file>