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595" w:type="dxa"/>
        <w:jc w:val="center"/>
        <w:tblLayout w:type="fixed"/>
        <w:tblLook w:val="04A0" w:firstRow="1" w:lastRow="0" w:firstColumn="1" w:lastColumn="0" w:noHBand="0" w:noVBand="1"/>
      </w:tblPr>
      <w:tblGrid>
        <w:gridCol w:w="1601"/>
        <w:gridCol w:w="178"/>
        <w:gridCol w:w="445"/>
        <w:gridCol w:w="298"/>
        <w:gridCol w:w="236"/>
        <w:gridCol w:w="3738"/>
        <w:gridCol w:w="267"/>
        <w:gridCol w:w="89"/>
        <w:gridCol w:w="486"/>
        <w:gridCol w:w="1090"/>
        <w:gridCol w:w="89"/>
        <w:gridCol w:w="204"/>
        <w:gridCol w:w="267"/>
        <w:gridCol w:w="890"/>
        <w:gridCol w:w="533"/>
        <w:gridCol w:w="3942"/>
        <w:gridCol w:w="226"/>
        <w:gridCol w:w="7"/>
        <w:gridCol w:w="9"/>
      </w:tblGrid>
      <w:tr w:rsidR="009A7156" w:rsidRPr="009A7156" w14:paraId="6A041C52" w14:textId="77777777" w:rsidTr="009F0FEE">
        <w:trPr>
          <w:gridAfter w:val="2"/>
          <w:wAfter w:w="16" w:type="dxa"/>
          <w:trHeight w:val="299"/>
          <w:jc w:val="center"/>
        </w:trPr>
        <w:tc>
          <w:tcPr>
            <w:tcW w:w="14579" w:type="dxa"/>
            <w:gridSpan w:val="17"/>
            <w:tcBorders>
              <w:top w:val="nil"/>
              <w:left w:val="nil"/>
              <w:bottom w:val="nil"/>
              <w:right w:val="nil"/>
            </w:tcBorders>
            <w:noWrap/>
            <w:hideMark/>
          </w:tcPr>
          <w:p w14:paraId="1522903C" w14:textId="77777777" w:rsidR="009A7156" w:rsidRPr="006C35DC" w:rsidRDefault="006C35DC" w:rsidP="009A7156">
            <w:pPr>
              <w:tabs>
                <w:tab w:val="center" w:pos="4395"/>
                <w:tab w:val="left" w:pos="5745"/>
              </w:tabs>
              <w:jc w:val="center"/>
              <w:rPr>
                <w:b/>
                <w:i/>
                <w:sz w:val="36"/>
              </w:rPr>
            </w:pPr>
            <w:r w:rsidRPr="006C35DC">
              <w:rPr>
                <w:rFonts w:ascii="Times New Roman" w:eastAsia="Times New Roman" w:hAnsi="Times New Roman" w:cs="Times New Roman"/>
                <w:b/>
                <w:bCs/>
                <w:sz w:val="36"/>
                <w:szCs w:val="24"/>
              </w:rPr>
              <w:t>SOLID</w:t>
            </w:r>
            <w:r w:rsidRPr="006C35DC">
              <w:rPr>
                <w:rFonts w:ascii="Times New Roman" w:eastAsia="Times New Roman" w:hAnsi="Times New Roman" w:cs="Times New Roman"/>
                <w:b/>
                <w:bCs/>
                <w:spacing w:val="-7"/>
                <w:sz w:val="36"/>
                <w:szCs w:val="24"/>
              </w:rPr>
              <w:t xml:space="preserve"> </w:t>
            </w:r>
            <w:r w:rsidRPr="006C35DC">
              <w:rPr>
                <w:rFonts w:ascii="Times New Roman" w:eastAsia="Times New Roman" w:hAnsi="Times New Roman" w:cs="Times New Roman"/>
                <w:b/>
                <w:bCs/>
                <w:sz w:val="36"/>
                <w:szCs w:val="24"/>
              </w:rPr>
              <w:t>WASTE</w:t>
            </w:r>
            <w:r w:rsidRPr="006C35DC">
              <w:rPr>
                <w:rFonts w:ascii="Times New Roman" w:eastAsia="Times New Roman" w:hAnsi="Times New Roman" w:cs="Times New Roman"/>
                <w:b/>
                <w:bCs/>
                <w:spacing w:val="-9"/>
                <w:sz w:val="36"/>
                <w:szCs w:val="24"/>
              </w:rPr>
              <w:t xml:space="preserve"> </w:t>
            </w:r>
            <w:r w:rsidRPr="006C35DC">
              <w:rPr>
                <w:rFonts w:ascii="Times New Roman" w:eastAsia="Times New Roman" w:hAnsi="Times New Roman" w:cs="Times New Roman"/>
                <w:b/>
                <w:bCs/>
                <w:sz w:val="36"/>
                <w:szCs w:val="24"/>
              </w:rPr>
              <w:t>COLLECTION</w:t>
            </w:r>
            <w:r w:rsidRPr="006C35DC">
              <w:rPr>
                <w:rFonts w:ascii="Times New Roman" w:eastAsia="Times New Roman" w:hAnsi="Times New Roman" w:cs="Times New Roman"/>
                <w:b/>
                <w:bCs/>
                <w:spacing w:val="-16"/>
                <w:sz w:val="36"/>
                <w:szCs w:val="24"/>
              </w:rPr>
              <w:t xml:space="preserve"> </w:t>
            </w:r>
            <w:r w:rsidRPr="006C35DC">
              <w:rPr>
                <w:rFonts w:ascii="Times New Roman" w:eastAsia="Times New Roman" w:hAnsi="Times New Roman" w:cs="Times New Roman"/>
                <w:b/>
                <w:bCs/>
                <w:sz w:val="36"/>
                <w:szCs w:val="24"/>
              </w:rPr>
              <w:t xml:space="preserve">AND </w:t>
            </w:r>
            <w:r w:rsidRPr="006C35DC">
              <w:rPr>
                <w:rFonts w:ascii="Times New Roman" w:eastAsia="Times New Roman" w:hAnsi="Times New Roman" w:cs="Times New Roman"/>
                <w:b/>
                <w:bCs/>
                <w:w w:val="99"/>
                <w:sz w:val="36"/>
                <w:szCs w:val="24"/>
              </w:rPr>
              <w:t xml:space="preserve">DISPOSAL </w:t>
            </w:r>
            <w:r w:rsidRPr="006C35DC">
              <w:rPr>
                <w:rFonts w:ascii="Times New Roman" w:eastAsia="Times New Roman" w:hAnsi="Times New Roman" w:cs="Times New Roman"/>
                <w:b/>
                <w:bCs/>
                <w:sz w:val="36"/>
                <w:szCs w:val="24"/>
              </w:rPr>
              <w:t>SERVICES</w:t>
            </w:r>
            <w:r w:rsidRPr="006C35DC">
              <w:rPr>
                <w:rFonts w:ascii="Times New Roman" w:eastAsia="Times New Roman" w:hAnsi="Times New Roman" w:cs="Times New Roman"/>
                <w:b/>
                <w:bCs/>
                <w:spacing w:val="-12"/>
                <w:sz w:val="36"/>
                <w:szCs w:val="24"/>
              </w:rPr>
              <w:t xml:space="preserve"> </w:t>
            </w:r>
            <w:r w:rsidRPr="006C35DC">
              <w:rPr>
                <w:rFonts w:ascii="Times New Roman" w:eastAsia="Times New Roman" w:hAnsi="Times New Roman" w:cs="Times New Roman"/>
                <w:b/>
                <w:bCs/>
                <w:sz w:val="36"/>
                <w:szCs w:val="24"/>
              </w:rPr>
              <w:t>AGREEMENT</w:t>
            </w:r>
          </w:p>
        </w:tc>
      </w:tr>
      <w:tr w:rsidR="009A7156" w:rsidRPr="009A7156" w14:paraId="5A6F8D5D" w14:textId="77777777" w:rsidTr="009F0FEE">
        <w:trPr>
          <w:gridAfter w:val="2"/>
          <w:wAfter w:w="16" w:type="dxa"/>
          <w:trHeight w:val="299"/>
          <w:jc w:val="center"/>
        </w:trPr>
        <w:tc>
          <w:tcPr>
            <w:tcW w:w="14579" w:type="dxa"/>
            <w:gridSpan w:val="17"/>
            <w:tcBorders>
              <w:top w:val="nil"/>
              <w:left w:val="nil"/>
              <w:bottom w:val="nil"/>
              <w:right w:val="nil"/>
            </w:tcBorders>
            <w:noWrap/>
          </w:tcPr>
          <w:p w14:paraId="3ABF5D6A" w14:textId="77777777" w:rsidR="009A7156" w:rsidRPr="009A7156" w:rsidRDefault="009A7156" w:rsidP="009A7156">
            <w:r w:rsidRPr="009A7156">
              <w:t>This Waste Removal Contract (the "Agreement") is entered into by and between</w:t>
            </w:r>
            <w:r>
              <w:t>….</w:t>
            </w:r>
          </w:p>
        </w:tc>
      </w:tr>
      <w:tr w:rsidR="00F167E4" w:rsidRPr="009A7156" w14:paraId="303F185B"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048F0B2C" w14:textId="77777777" w:rsidR="00F167E4" w:rsidRPr="00B540BA" w:rsidRDefault="00F167E4" w:rsidP="009B3527">
            <w:pPr>
              <w:jc w:val="right"/>
              <w:rPr>
                <w:sz w:val="20"/>
                <w:szCs w:val="20"/>
              </w:rPr>
            </w:pPr>
            <w:r>
              <w:rPr>
                <w:sz w:val="20"/>
                <w:szCs w:val="20"/>
              </w:rPr>
              <w:t>Hauler Name (“Hauler”)</w:t>
            </w:r>
            <w:r w:rsidRPr="00B540BA">
              <w:rPr>
                <w:sz w:val="20"/>
                <w:szCs w:val="20"/>
              </w:rPr>
              <w:t>:</w:t>
            </w:r>
          </w:p>
        </w:tc>
        <w:tc>
          <w:tcPr>
            <w:tcW w:w="4005" w:type="dxa"/>
            <w:gridSpan w:val="2"/>
            <w:tcBorders>
              <w:top w:val="nil"/>
              <w:left w:val="nil"/>
              <w:right w:val="nil"/>
            </w:tcBorders>
            <w:vAlign w:val="bottom"/>
          </w:tcPr>
          <w:p w14:paraId="7EAC370D" w14:textId="77777777" w:rsidR="00F167E4" w:rsidRPr="008D15AF" w:rsidRDefault="00F167E4" w:rsidP="00104273">
            <w:pPr>
              <w:rPr>
                <w:bCs/>
                <w:iCs/>
                <w:sz w:val="20"/>
                <w:szCs w:val="20"/>
              </w:rPr>
            </w:pPr>
            <w:r w:rsidRPr="008D15AF">
              <w:rPr>
                <w:bCs/>
                <w:iCs/>
                <w:sz w:val="20"/>
                <w:szCs w:val="20"/>
              </w:rPr>
              <w:t>&lt;</w:t>
            </w:r>
            <w:proofErr w:type="spellStart"/>
            <w:r w:rsidRPr="008D15AF">
              <w:rPr>
                <w:bCs/>
                <w:iCs/>
                <w:sz w:val="20"/>
                <w:szCs w:val="20"/>
              </w:rPr>
              <w:t>HaulerLocal</w:t>
            </w:r>
            <w:proofErr w:type="spellEnd"/>
            <w:r w:rsidRPr="008D15AF">
              <w:rPr>
                <w:bCs/>
                <w:iCs/>
                <w:sz w:val="20"/>
                <w:szCs w:val="20"/>
              </w:rPr>
              <w:t>&gt;</w:t>
            </w:r>
          </w:p>
        </w:tc>
        <w:tc>
          <w:tcPr>
            <w:tcW w:w="575" w:type="dxa"/>
            <w:gridSpan w:val="2"/>
            <w:tcBorders>
              <w:top w:val="nil"/>
              <w:left w:val="nil"/>
              <w:bottom w:val="nil"/>
              <w:right w:val="nil"/>
            </w:tcBorders>
            <w:shd w:val="clear" w:color="auto" w:fill="D9D9D9" w:themeFill="background1" w:themeFillShade="D9"/>
            <w:noWrap/>
            <w:hideMark/>
          </w:tcPr>
          <w:p w14:paraId="2FC8E409" w14:textId="77777777" w:rsidR="00F167E4" w:rsidRPr="00B540BA" w:rsidRDefault="00F167E4">
            <w:pPr>
              <w:rPr>
                <w:b/>
                <w:bCs/>
                <w:i/>
                <w:iCs/>
                <w:sz w:val="20"/>
                <w:szCs w:val="20"/>
              </w:rPr>
            </w:pPr>
            <w:r w:rsidRPr="00B540BA">
              <w:rPr>
                <w:b/>
                <w:bCs/>
                <w:i/>
                <w:iCs/>
                <w:sz w:val="20"/>
                <w:szCs w:val="20"/>
              </w:rPr>
              <w:t>And</w:t>
            </w:r>
          </w:p>
        </w:tc>
        <w:tc>
          <w:tcPr>
            <w:tcW w:w="2540" w:type="dxa"/>
            <w:gridSpan w:val="5"/>
            <w:tcBorders>
              <w:top w:val="nil"/>
              <w:left w:val="nil"/>
              <w:bottom w:val="nil"/>
              <w:right w:val="nil"/>
            </w:tcBorders>
            <w:noWrap/>
            <w:vAlign w:val="bottom"/>
            <w:hideMark/>
          </w:tcPr>
          <w:p w14:paraId="48E0FFEA" w14:textId="77777777" w:rsidR="00F167E4" w:rsidRPr="00B540BA" w:rsidRDefault="00F167E4" w:rsidP="009B3527">
            <w:pPr>
              <w:jc w:val="right"/>
              <w:rPr>
                <w:sz w:val="20"/>
                <w:szCs w:val="20"/>
              </w:rPr>
            </w:pPr>
            <w:r w:rsidRPr="00B540BA">
              <w:rPr>
                <w:sz w:val="20"/>
                <w:szCs w:val="20"/>
              </w:rPr>
              <w:t xml:space="preserve"> </w:t>
            </w:r>
            <w:r>
              <w:rPr>
                <w:sz w:val="20"/>
                <w:szCs w:val="20"/>
              </w:rPr>
              <w:t>Client/Prop Name (“Client)</w:t>
            </w:r>
            <w:r w:rsidRPr="00B540BA">
              <w:rPr>
                <w:sz w:val="20"/>
                <w:szCs w:val="20"/>
              </w:rPr>
              <w:t>:</w:t>
            </w:r>
          </w:p>
        </w:tc>
        <w:tc>
          <w:tcPr>
            <w:tcW w:w="4701" w:type="dxa"/>
            <w:gridSpan w:val="3"/>
            <w:tcBorders>
              <w:top w:val="nil"/>
              <w:left w:val="nil"/>
              <w:bottom w:val="single" w:sz="4" w:space="0" w:color="auto"/>
              <w:right w:val="nil"/>
            </w:tcBorders>
            <w:vAlign w:val="bottom"/>
          </w:tcPr>
          <w:p w14:paraId="7AC69B41" w14:textId="77777777" w:rsidR="00F167E4" w:rsidRPr="00B540BA" w:rsidRDefault="00F167E4" w:rsidP="00104273">
            <w:pPr>
              <w:rPr>
                <w:sz w:val="20"/>
                <w:szCs w:val="20"/>
              </w:rPr>
            </w:pPr>
            <w:r w:rsidRPr="008D15AF">
              <w:rPr>
                <w:sz w:val="20"/>
                <w:szCs w:val="20"/>
              </w:rPr>
              <w:t>&lt;</w:t>
            </w:r>
            <w:proofErr w:type="spellStart"/>
            <w:r w:rsidRPr="008D15AF">
              <w:rPr>
                <w:sz w:val="20"/>
                <w:szCs w:val="20"/>
              </w:rPr>
              <w:t>ClientName</w:t>
            </w:r>
            <w:proofErr w:type="spellEnd"/>
            <w:r w:rsidRPr="008D15AF">
              <w:rPr>
                <w:sz w:val="20"/>
                <w:szCs w:val="20"/>
              </w:rPr>
              <w:t>&gt;</w:t>
            </w:r>
          </w:p>
        </w:tc>
      </w:tr>
      <w:tr w:rsidR="00F167E4" w:rsidRPr="009A7156" w14:paraId="30576574"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7F962BC1" w14:textId="77777777" w:rsidR="00F167E4" w:rsidRPr="00B540BA" w:rsidRDefault="00F167E4" w:rsidP="009B3527">
            <w:pPr>
              <w:jc w:val="right"/>
              <w:rPr>
                <w:sz w:val="20"/>
                <w:szCs w:val="20"/>
              </w:rPr>
            </w:pPr>
            <w:r>
              <w:rPr>
                <w:sz w:val="20"/>
                <w:szCs w:val="20"/>
              </w:rPr>
              <w:t>Address</w:t>
            </w:r>
            <w:r w:rsidRPr="00B540BA">
              <w:rPr>
                <w:sz w:val="20"/>
                <w:szCs w:val="20"/>
              </w:rPr>
              <w:t>:</w:t>
            </w:r>
          </w:p>
        </w:tc>
        <w:tc>
          <w:tcPr>
            <w:tcW w:w="4005" w:type="dxa"/>
            <w:gridSpan w:val="2"/>
            <w:tcBorders>
              <w:left w:val="nil"/>
              <w:right w:val="nil"/>
            </w:tcBorders>
            <w:vAlign w:val="bottom"/>
          </w:tcPr>
          <w:p w14:paraId="3F197D01" w14:textId="77777777" w:rsidR="00F167E4" w:rsidRPr="008D15AF" w:rsidRDefault="00F167E4" w:rsidP="00104273">
            <w:pPr>
              <w:rPr>
                <w:sz w:val="20"/>
                <w:szCs w:val="20"/>
              </w:rPr>
            </w:pPr>
            <w:r w:rsidRPr="008D15AF">
              <w:rPr>
                <w:sz w:val="20"/>
                <w:szCs w:val="20"/>
              </w:rPr>
              <w:t>&lt;</w:t>
            </w:r>
            <w:proofErr w:type="spellStart"/>
            <w:r w:rsidRPr="008D15AF">
              <w:rPr>
                <w:sz w:val="20"/>
                <w:szCs w:val="20"/>
              </w:rPr>
              <w:t>HaulerAddress</w:t>
            </w:r>
            <w:proofErr w:type="spellEnd"/>
            <w:r w:rsidRPr="008D15AF">
              <w:rPr>
                <w:sz w:val="20"/>
                <w:szCs w:val="20"/>
              </w:rPr>
              <w:t>&gt;</w:t>
            </w:r>
          </w:p>
        </w:tc>
        <w:tc>
          <w:tcPr>
            <w:tcW w:w="3115" w:type="dxa"/>
            <w:gridSpan w:val="7"/>
            <w:tcBorders>
              <w:top w:val="nil"/>
              <w:left w:val="nil"/>
              <w:bottom w:val="nil"/>
              <w:right w:val="nil"/>
            </w:tcBorders>
            <w:vAlign w:val="bottom"/>
          </w:tcPr>
          <w:p w14:paraId="4FDD6CCC" w14:textId="77777777" w:rsidR="00F167E4" w:rsidRPr="00B540BA" w:rsidRDefault="00F167E4" w:rsidP="009B3527">
            <w:pPr>
              <w:jc w:val="right"/>
              <w:rPr>
                <w:sz w:val="20"/>
                <w:szCs w:val="20"/>
              </w:rPr>
            </w:pPr>
            <w:r w:rsidRPr="00B540BA">
              <w:rPr>
                <w:sz w:val="20"/>
                <w:szCs w:val="20"/>
              </w:rPr>
              <w:t>Address:</w:t>
            </w:r>
          </w:p>
        </w:tc>
        <w:tc>
          <w:tcPr>
            <w:tcW w:w="4701" w:type="dxa"/>
            <w:gridSpan w:val="3"/>
            <w:tcBorders>
              <w:left w:val="nil"/>
              <w:bottom w:val="single" w:sz="4" w:space="0" w:color="auto"/>
              <w:right w:val="nil"/>
            </w:tcBorders>
            <w:vAlign w:val="bottom"/>
          </w:tcPr>
          <w:p w14:paraId="7CA3BB5A" w14:textId="77777777" w:rsidR="00F167E4" w:rsidRPr="008D15AF" w:rsidRDefault="00F167E4" w:rsidP="00104273">
            <w:pPr>
              <w:rPr>
                <w:sz w:val="20"/>
                <w:szCs w:val="20"/>
              </w:rPr>
            </w:pPr>
            <w:r w:rsidRPr="008D15AF">
              <w:rPr>
                <w:sz w:val="20"/>
                <w:szCs w:val="20"/>
              </w:rPr>
              <w:t>&lt;</w:t>
            </w:r>
            <w:proofErr w:type="spellStart"/>
            <w:r w:rsidRPr="008D15AF">
              <w:rPr>
                <w:sz w:val="20"/>
                <w:szCs w:val="20"/>
              </w:rPr>
              <w:t>ClientAddress</w:t>
            </w:r>
            <w:proofErr w:type="spellEnd"/>
            <w:r w:rsidRPr="008D15AF">
              <w:rPr>
                <w:sz w:val="20"/>
                <w:szCs w:val="20"/>
              </w:rPr>
              <w:t>&gt;</w:t>
            </w:r>
          </w:p>
        </w:tc>
      </w:tr>
      <w:tr w:rsidR="00F167E4" w:rsidRPr="009A7156" w14:paraId="42221E59"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23DBF36D" w14:textId="77777777" w:rsidR="00F167E4" w:rsidRPr="00B540BA" w:rsidRDefault="00F167E4" w:rsidP="009B3527">
            <w:pPr>
              <w:jc w:val="right"/>
              <w:rPr>
                <w:sz w:val="20"/>
                <w:szCs w:val="20"/>
              </w:rPr>
            </w:pPr>
            <w:r>
              <w:rPr>
                <w:sz w:val="20"/>
                <w:szCs w:val="20"/>
              </w:rPr>
              <w:t>City, State Zip</w:t>
            </w:r>
            <w:r w:rsidRPr="00B540BA">
              <w:rPr>
                <w:sz w:val="20"/>
                <w:szCs w:val="20"/>
              </w:rPr>
              <w:t>:</w:t>
            </w:r>
          </w:p>
        </w:tc>
        <w:tc>
          <w:tcPr>
            <w:tcW w:w="4005" w:type="dxa"/>
            <w:gridSpan w:val="2"/>
            <w:tcBorders>
              <w:left w:val="nil"/>
              <w:right w:val="nil"/>
            </w:tcBorders>
            <w:vAlign w:val="bottom"/>
          </w:tcPr>
          <w:p w14:paraId="48165FBC" w14:textId="77777777" w:rsidR="00F167E4" w:rsidRPr="008D15AF" w:rsidRDefault="00F167E4" w:rsidP="00104273">
            <w:pPr>
              <w:rPr>
                <w:sz w:val="20"/>
                <w:szCs w:val="20"/>
              </w:rPr>
            </w:pPr>
            <w:r w:rsidRPr="008D15AF">
              <w:rPr>
                <w:sz w:val="20"/>
                <w:szCs w:val="20"/>
              </w:rPr>
              <w:t>&lt;</w:t>
            </w:r>
            <w:proofErr w:type="spellStart"/>
            <w:r w:rsidRPr="008D15AF">
              <w:rPr>
                <w:sz w:val="20"/>
                <w:szCs w:val="20"/>
              </w:rPr>
              <w:t>HaulerCityStateZipCode</w:t>
            </w:r>
            <w:proofErr w:type="spellEnd"/>
            <w:r w:rsidRPr="008D15AF">
              <w:rPr>
                <w:sz w:val="20"/>
                <w:szCs w:val="20"/>
              </w:rPr>
              <w:t>&gt;</w:t>
            </w:r>
          </w:p>
        </w:tc>
        <w:tc>
          <w:tcPr>
            <w:tcW w:w="3115" w:type="dxa"/>
            <w:gridSpan w:val="7"/>
            <w:tcBorders>
              <w:top w:val="nil"/>
              <w:left w:val="nil"/>
              <w:bottom w:val="nil"/>
              <w:right w:val="nil"/>
            </w:tcBorders>
            <w:noWrap/>
            <w:vAlign w:val="bottom"/>
            <w:hideMark/>
          </w:tcPr>
          <w:p w14:paraId="1D637F8C" w14:textId="77777777" w:rsidR="00F167E4" w:rsidRPr="00B540BA" w:rsidRDefault="00F167E4" w:rsidP="009B3527">
            <w:pPr>
              <w:jc w:val="right"/>
              <w:rPr>
                <w:sz w:val="20"/>
                <w:szCs w:val="20"/>
              </w:rPr>
            </w:pPr>
            <w:r w:rsidRPr="00B540BA">
              <w:rPr>
                <w:sz w:val="20"/>
                <w:szCs w:val="20"/>
              </w:rPr>
              <w:t>City, St Zip:</w:t>
            </w:r>
          </w:p>
        </w:tc>
        <w:tc>
          <w:tcPr>
            <w:tcW w:w="4701" w:type="dxa"/>
            <w:gridSpan w:val="3"/>
            <w:tcBorders>
              <w:top w:val="nil"/>
              <w:left w:val="nil"/>
              <w:bottom w:val="single" w:sz="4" w:space="0" w:color="auto"/>
              <w:right w:val="nil"/>
            </w:tcBorders>
            <w:noWrap/>
            <w:vAlign w:val="bottom"/>
            <w:hideMark/>
          </w:tcPr>
          <w:p w14:paraId="0D20E5F2" w14:textId="77777777" w:rsidR="00F167E4" w:rsidRPr="00ED4A91" w:rsidRDefault="00F167E4" w:rsidP="00104273">
            <w:pPr>
              <w:rPr>
                <w:sz w:val="20"/>
                <w:szCs w:val="20"/>
              </w:rPr>
            </w:pPr>
            <w:r w:rsidRPr="00ED4A91">
              <w:rPr>
                <w:bCs/>
                <w:iCs/>
                <w:sz w:val="20"/>
                <w:szCs w:val="20"/>
              </w:rPr>
              <w:t>&lt;</w:t>
            </w:r>
            <w:proofErr w:type="spellStart"/>
            <w:r w:rsidRPr="00ED4A91">
              <w:rPr>
                <w:bCs/>
                <w:iCs/>
                <w:sz w:val="20"/>
                <w:szCs w:val="20"/>
              </w:rPr>
              <w:t>ClientCityStateZipCode</w:t>
            </w:r>
            <w:proofErr w:type="spellEnd"/>
            <w:r w:rsidRPr="00ED4A91">
              <w:rPr>
                <w:bCs/>
                <w:iCs/>
                <w:sz w:val="20"/>
                <w:szCs w:val="20"/>
              </w:rPr>
              <w:t>&gt;</w:t>
            </w:r>
            <w:r w:rsidRPr="00ED4A91">
              <w:rPr>
                <w:sz w:val="20"/>
                <w:szCs w:val="20"/>
              </w:rPr>
              <w:t> </w:t>
            </w:r>
          </w:p>
        </w:tc>
      </w:tr>
      <w:tr w:rsidR="00481E59" w:rsidRPr="009A7156" w14:paraId="10E02A63" w14:textId="77777777" w:rsidTr="009F0FEE">
        <w:trPr>
          <w:gridAfter w:val="2"/>
          <w:wAfter w:w="16" w:type="dxa"/>
          <w:trHeight w:val="322"/>
          <w:jc w:val="center"/>
        </w:trPr>
        <w:tc>
          <w:tcPr>
            <w:tcW w:w="6763" w:type="dxa"/>
            <w:gridSpan w:val="7"/>
            <w:tcBorders>
              <w:top w:val="nil"/>
              <w:left w:val="nil"/>
              <w:bottom w:val="nil"/>
              <w:right w:val="nil"/>
            </w:tcBorders>
            <w:noWrap/>
            <w:vAlign w:val="bottom"/>
            <w:hideMark/>
          </w:tcPr>
          <w:p w14:paraId="31F32755" w14:textId="77777777" w:rsidR="00481E59" w:rsidRPr="00B540BA" w:rsidRDefault="00481E59" w:rsidP="009B3527">
            <w:pPr>
              <w:rPr>
                <w:sz w:val="20"/>
                <w:szCs w:val="20"/>
              </w:rPr>
            </w:pPr>
            <w:r w:rsidRPr="00B540BA">
              <w:rPr>
                <w:sz w:val="20"/>
                <w:szCs w:val="20"/>
              </w:rPr>
              <w:t xml:space="preserve">Service </w:t>
            </w:r>
            <w:r w:rsidR="0038463F">
              <w:rPr>
                <w:sz w:val="20"/>
                <w:szCs w:val="20"/>
              </w:rPr>
              <w:t>Address (“Service Location”)</w:t>
            </w:r>
          </w:p>
        </w:tc>
        <w:tc>
          <w:tcPr>
            <w:tcW w:w="7816" w:type="dxa"/>
            <w:gridSpan w:val="10"/>
            <w:tcBorders>
              <w:top w:val="nil"/>
              <w:left w:val="nil"/>
              <w:bottom w:val="nil"/>
              <w:right w:val="nil"/>
            </w:tcBorders>
            <w:noWrap/>
            <w:vAlign w:val="bottom"/>
            <w:hideMark/>
          </w:tcPr>
          <w:p w14:paraId="5838AA0A" w14:textId="77777777" w:rsidR="00481E59" w:rsidRPr="00B540BA" w:rsidRDefault="00481E59" w:rsidP="009B3527">
            <w:pPr>
              <w:rPr>
                <w:sz w:val="20"/>
                <w:szCs w:val="20"/>
              </w:rPr>
            </w:pPr>
            <w:r w:rsidRPr="00B540BA">
              <w:rPr>
                <w:sz w:val="20"/>
                <w:szCs w:val="20"/>
              </w:rPr>
              <w:t>Billing Address</w:t>
            </w:r>
          </w:p>
        </w:tc>
      </w:tr>
      <w:tr w:rsidR="00481E59" w:rsidRPr="009A7156" w14:paraId="4130BAB4"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02C6C8E6" w14:textId="77777777" w:rsidR="00481E59" w:rsidRPr="00B540BA" w:rsidRDefault="00481E59" w:rsidP="009B3527">
            <w:pPr>
              <w:jc w:val="right"/>
              <w:rPr>
                <w:sz w:val="20"/>
                <w:szCs w:val="20"/>
              </w:rPr>
            </w:pPr>
            <w:r w:rsidRPr="00B540BA">
              <w:rPr>
                <w:sz w:val="20"/>
                <w:szCs w:val="20"/>
              </w:rPr>
              <w:t>Address:</w:t>
            </w:r>
          </w:p>
        </w:tc>
        <w:tc>
          <w:tcPr>
            <w:tcW w:w="4984" w:type="dxa"/>
            <w:gridSpan w:val="5"/>
            <w:tcBorders>
              <w:top w:val="nil"/>
              <w:left w:val="nil"/>
              <w:right w:val="nil"/>
            </w:tcBorders>
            <w:noWrap/>
            <w:vAlign w:val="bottom"/>
          </w:tcPr>
          <w:p w14:paraId="1F15C41F" w14:textId="77777777" w:rsidR="00481E59" w:rsidRPr="00B540BA" w:rsidRDefault="00F167E4" w:rsidP="00104273">
            <w:pPr>
              <w:rPr>
                <w:sz w:val="20"/>
                <w:szCs w:val="20"/>
              </w:rPr>
            </w:pPr>
            <w:r w:rsidRPr="008D15AF">
              <w:rPr>
                <w:sz w:val="20"/>
                <w:szCs w:val="20"/>
              </w:rPr>
              <w:t>&lt;</w:t>
            </w:r>
            <w:proofErr w:type="spellStart"/>
            <w:r w:rsidRPr="008D15AF">
              <w:rPr>
                <w:sz w:val="20"/>
                <w:szCs w:val="20"/>
              </w:rPr>
              <w:t>PropertyAddress</w:t>
            </w:r>
            <w:proofErr w:type="spellEnd"/>
            <w:r w:rsidRPr="008D15AF">
              <w:rPr>
                <w:sz w:val="20"/>
                <w:szCs w:val="20"/>
              </w:rPr>
              <w:t>&gt;</w:t>
            </w:r>
          </w:p>
        </w:tc>
        <w:tc>
          <w:tcPr>
            <w:tcW w:w="1665" w:type="dxa"/>
            <w:gridSpan w:val="3"/>
            <w:tcBorders>
              <w:top w:val="nil"/>
              <w:left w:val="nil"/>
              <w:bottom w:val="nil"/>
              <w:right w:val="nil"/>
            </w:tcBorders>
            <w:noWrap/>
            <w:vAlign w:val="bottom"/>
          </w:tcPr>
          <w:p w14:paraId="2111A552" w14:textId="77777777" w:rsidR="00481E59" w:rsidRPr="00B540BA" w:rsidRDefault="00481E59" w:rsidP="009B3527">
            <w:pPr>
              <w:jc w:val="right"/>
              <w:rPr>
                <w:sz w:val="20"/>
                <w:szCs w:val="20"/>
              </w:rPr>
            </w:pPr>
            <w:r w:rsidRPr="00B540BA">
              <w:rPr>
                <w:sz w:val="20"/>
                <w:szCs w:val="20"/>
              </w:rPr>
              <w:t>Address:</w:t>
            </w:r>
          </w:p>
        </w:tc>
        <w:tc>
          <w:tcPr>
            <w:tcW w:w="6151" w:type="dxa"/>
            <w:gridSpan w:val="7"/>
            <w:tcBorders>
              <w:top w:val="nil"/>
              <w:left w:val="nil"/>
              <w:right w:val="nil"/>
            </w:tcBorders>
            <w:noWrap/>
            <w:vAlign w:val="bottom"/>
          </w:tcPr>
          <w:p w14:paraId="3CFFECEB" w14:textId="3CB9D772" w:rsidR="00481E59" w:rsidRPr="00B540BA" w:rsidRDefault="000D3F6F" w:rsidP="009B3527">
            <w:pPr>
              <w:rPr>
                <w:sz w:val="20"/>
                <w:szCs w:val="20"/>
              </w:rPr>
            </w:pPr>
            <w:r w:rsidRPr="000D3F6F">
              <w:rPr>
                <w:sz w:val="20"/>
                <w:szCs w:val="20"/>
              </w:rPr>
              <w:t>PO BOX 2410-RFS812</w:t>
            </w:r>
          </w:p>
        </w:tc>
      </w:tr>
      <w:tr w:rsidR="00481E59" w:rsidRPr="009A7156" w14:paraId="64470A1B" w14:textId="77777777" w:rsidTr="009F0FEE">
        <w:trPr>
          <w:gridAfter w:val="2"/>
          <w:wAfter w:w="16" w:type="dxa"/>
          <w:trHeight w:val="359"/>
          <w:jc w:val="center"/>
        </w:trPr>
        <w:tc>
          <w:tcPr>
            <w:tcW w:w="1779" w:type="dxa"/>
            <w:gridSpan w:val="2"/>
            <w:tcBorders>
              <w:top w:val="nil"/>
              <w:left w:val="nil"/>
              <w:bottom w:val="nil"/>
              <w:right w:val="nil"/>
            </w:tcBorders>
            <w:noWrap/>
            <w:vAlign w:val="bottom"/>
            <w:hideMark/>
          </w:tcPr>
          <w:p w14:paraId="0577623D" w14:textId="77777777"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4984" w:type="dxa"/>
            <w:gridSpan w:val="5"/>
            <w:tcBorders>
              <w:left w:val="nil"/>
              <w:right w:val="nil"/>
            </w:tcBorders>
            <w:noWrap/>
            <w:vAlign w:val="bottom"/>
            <w:hideMark/>
          </w:tcPr>
          <w:p w14:paraId="50005F47" w14:textId="77777777" w:rsidR="00481E59" w:rsidRPr="00F167E4" w:rsidRDefault="00F167E4" w:rsidP="00104273">
            <w:pPr>
              <w:rPr>
                <w:sz w:val="20"/>
                <w:szCs w:val="20"/>
              </w:rPr>
            </w:pPr>
            <w:r w:rsidRPr="00F167E4">
              <w:rPr>
                <w:bCs/>
                <w:iCs/>
                <w:sz w:val="20"/>
                <w:szCs w:val="20"/>
              </w:rPr>
              <w:t>&lt;</w:t>
            </w:r>
            <w:proofErr w:type="spellStart"/>
            <w:r w:rsidRPr="00F167E4">
              <w:rPr>
                <w:bCs/>
                <w:iCs/>
                <w:sz w:val="20"/>
                <w:szCs w:val="20"/>
              </w:rPr>
              <w:t>PropertyCityStateZipCode</w:t>
            </w:r>
            <w:proofErr w:type="spellEnd"/>
            <w:r w:rsidRPr="00F167E4">
              <w:rPr>
                <w:bCs/>
                <w:iCs/>
                <w:sz w:val="20"/>
                <w:szCs w:val="20"/>
              </w:rPr>
              <w:t>&gt;</w:t>
            </w:r>
            <w:r w:rsidRPr="00F167E4">
              <w:rPr>
                <w:sz w:val="20"/>
                <w:szCs w:val="20"/>
              </w:rPr>
              <w:t> </w:t>
            </w:r>
          </w:p>
        </w:tc>
        <w:tc>
          <w:tcPr>
            <w:tcW w:w="1665" w:type="dxa"/>
            <w:gridSpan w:val="3"/>
            <w:tcBorders>
              <w:top w:val="nil"/>
              <w:left w:val="nil"/>
              <w:bottom w:val="nil"/>
              <w:right w:val="nil"/>
            </w:tcBorders>
            <w:noWrap/>
            <w:vAlign w:val="bottom"/>
            <w:hideMark/>
          </w:tcPr>
          <w:p w14:paraId="39540B92" w14:textId="77777777"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6151" w:type="dxa"/>
            <w:gridSpan w:val="7"/>
            <w:tcBorders>
              <w:left w:val="nil"/>
              <w:right w:val="nil"/>
            </w:tcBorders>
            <w:noWrap/>
            <w:vAlign w:val="bottom"/>
            <w:hideMark/>
          </w:tcPr>
          <w:p w14:paraId="684CC5A4" w14:textId="432E3F4F" w:rsidR="00481E59" w:rsidRPr="00B540BA" w:rsidRDefault="000D3F6F" w:rsidP="009B3527">
            <w:pPr>
              <w:rPr>
                <w:sz w:val="20"/>
                <w:szCs w:val="20"/>
              </w:rPr>
            </w:pPr>
            <w:r>
              <w:rPr>
                <w:sz w:val="20"/>
                <w:szCs w:val="20"/>
              </w:rPr>
              <w:t>Omaha</w:t>
            </w:r>
            <w:r w:rsidR="009B3527">
              <w:rPr>
                <w:sz w:val="20"/>
                <w:szCs w:val="20"/>
              </w:rPr>
              <w:t xml:space="preserve">, </w:t>
            </w:r>
            <w:r>
              <w:rPr>
                <w:sz w:val="20"/>
                <w:szCs w:val="20"/>
              </w:rPr>
              <w:t>NE</w:t>
            </w:r>
            <w:r w:rsidR="009B3527">
              <w:rPr>
                <w:sz w:val="20"/>
                <w:szCs w:val="20"/>
              </w:rPr>
              <w:t xml:space="preserve"> </w:t>
            </w:r>
            <w:r>
              <w:rPr>
                <w:sz w:val="20"/>
                <w:szCs w:val="20"/>
              </w:rPr>
              <w:t>68103-2410</w:t>
            </w:r>
          </w:p>
        </w:tc>
      </w:tr>
      <w:tr w:rsidR="00F167E4" w:rsidRPr="009A7156" w14:paraId="0BF6D78C"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145B8C5F" w14:textId="77777777" w:rsidR="00F167E4" w:rsidRPr="00B540BA" w:rsidRDefault="00F167E4" w:rsidP="009B3527">
            <w:pPr>
              <w:jc w:val="right"/>
              <w:rPr>
                <w:sz w:val="20"/>
                <w:szCs w:val="20"/>
              </w:rPr>
            </w:pPr>
            <w:r w:rsidRPr="00B540BA">
              <w:rPr>
                <w:sz w:val="20"/>
                <w:szCs w:val="20"/>
              </w:rPr>
              <w:t>Effective Date:</w:t>
            </w:r>
          </w:p>
        </w:tc>
        <w:tc>
          <w:tcPr>
            <w:tcW w:w="4984" w:type="dxa"/>
            <w:gridSpan w:val="5"/>
            <w:tcBorders>
              <w:left w:val="nil"/>
              <w:bottom w:val="single" w:sz="4" w:space="0" w:color="auto"/>
              <w:right w:val="nil"/>
            </w:tcBorders>
            <w:noWrap/>
            <w:vAlign w:val="bottom"/>
          </w:tcPr>
          <w:p w14:paraId="1724D4D5" w14:textId="77777777" w:rsidR="00F167E4" w:rsidRPr="008D15AF" w:rsidRDefault="009564D7" w:rsidP="00104273">
            <w:pPr>
              <w:rPr>
                <w:sz w:val="20"/>
                <w:szCs w:val="20"/>
              </w:rPr>
            </w:pPr>
            <w:r w:rsidRPr="009564D7">
              <w:rPr>
                <w:sz w:val="20"/>
                <w:szCs w:val="20"/>
              </w:rPr>
              <w:t>&lt;</w:t>
            </w:r>
            <w:proofErr w:type="spellStart"/>
            <w:r w:rsidRPr="009564D7">
              <w:rPr>
                <w:sz w:val="20"/>
                <w:szCs w:val="20"/>
              </w:rPr>
              <w:t>ContractBeginDate</w:t>
            </w:r>
            <w:proofErr w:type="spellEnd"/>
            <w:r w:rsidRPr="009564D7">
              <w:rPr>
                <w:sz w:val="20"/>
                <w:szCs w:val="20"/>
              </w:rPr>
              <w:t>&gt;</w:t>
            </w:r>
          </w:p>
        </w:tc>
        <w:tc>
          <w:tcPr>
            <w:tcW w:w="1665" w:type="dxa"/>
            <w:gridSpan w:val="3"/>
            <w:tcBorders>
              <w:top w:val="nil"/>
              <w:left w:val="nil"/>
              <w:bottom w:val="nil"/>
              <w:right w:val="nil"/>
            </w:tcBorders>
            <w:noWrap/>
            <w:vAlign w:val="bottom"/>
            <w:hideMark/>
          </w:tcPr>
          <w:p w14:paraId="7B05AB51" w14:textId="77777777" w:rsidR="00F167E4" w:rsidRPr="00B540BA" w:rsidRDefault="00F167E4" w:rsidP="009B3527">
            <w:pPr>
              <w:jc w:val="right"/>
              <w:rPr>
                <w:sz w:val="20"/>
                <w:szCs w:val="20"/>
              </w:rPr>
            </w:pPr>
            <w:r w:rsidRPr="00B540BA">
              <w:rPr>
                <w:sz w:val="20"/>
                <w:szCs w:val="20"/>
              </w:rPr>
              <w:t>Phone:</w:t>
            </w:r>
          </w:p>
        </w:tc>
        <w:tc>
          <w:tcPr>
            <w:tcW w:w="6151" w:type="dxa"/>
            <w:gridSpan w:val="7"/>
            <w:tcBorders>
              <w:left w:val="nil"/>
              <w:right w:val="nil"/>
            </w:tcBorders>
            <w:noWrap/>
            <w:vAlign w:val="bottom"/>
            <w:hideMark/>
          </w:tcPr>
          <w:p w14:paraId="238A4E9E" w14:textId="77777777" w:rsidR="00F167E4" w:rsidRPr="00B540BA" w:rsidRDefault="00F167E4" w:rsidP="009B3527">
            <w:pPr>
              <w:rPr>
                <w:sz w:val="20"/>
                <w:szCs w:val="20"/>
              </w:rPr>
            </w:pPr>
            <w:r>
              <w:rPr>
                <w:sz w:val="20"/>
                <w:szCs w:val="20"/>
              </w:rPr>
              <w:t>805-482-5895</w:t>
            </w:r>
          </w:p>
        </w:tc>
      </w:tr>
      <w:tr w:rsidR="00F167E4" w:rsidRPr="009A7156" w14:paraId="1979C118"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17B7C8AA" w14:textId="77777777" w:rsidR="00F167E4" w:rsidRPr="00B540BA" w:rsidRDefault="00F167E4" w:rsidP="009B3527">
            <w:pPr>
              <w:jc w:val="right"/>
              <w:rPr>
                <w:sz w:val="20"/>
                <w:szCs w:val="20"/>
              </w:rPr>
            </w:pPr>
            <w:r w:rsidRPr="00B540BA">
              <w:rPr>
                <w:sz w:val="20"/>
                <w:szCs w:val="20"/>
              </w:rPr>
              <w:t># of Months:</w:t>
            </w:r>
          </w:p>
        </w:tc>
        <w:tc>
          <w:tcPr>
            <w:tcW w:w="4984" w:type="dxa"/>
            <w:gridSpan w:val="5"/>
            <w:tcBorders>
              <w:top w:val="single" w:sz="4" w:space="0" w:color="auto"/>
              <w:left w:val="nil"/>
              <w:bottom w:val="single" w:sz="4" w:space="0" w:color="auto"/>
              <w:right w:val="nil"/>
            </w:tcBorders>
            <w:noWrap/>
            <w:vAlign w:val="bottom"/>
          </w:tcPr>
          <w:p w14:paraId="0099DB15" w14:textId="77777777" w:rsidR="00F167E4" w:rsidRPr="008D15AF" w:rsidRDefault="009564D7" w:rsidP="00104273">
            <w:pPr>
              <w:rPr>
                <w:sz w:val="20"/>
                <w:szCs w:val="20"/>
              </w:rPr>
            </w:pPr>
            <w:r w:rsidRPr="009564D7">
              <w:rPr>
                <w:sz w:val="20"/>
                <w:szCs w:val="20"/>
              </w:rPr>
              <w:t>&lt;</w:t>
            </w:r>
            <w:proofErr w:type="spellStart"/>
            <w:r w:rsidRPr="009564D7">
              <w:rPr>
                <w:sz w:val="20"/>
                <w:szCs w:val="20"/>
              </w:rPr>
              <w:t>ContractDuration</w:t>
            </w:r>
            <w:proofErr w:type="spellEnd"/>
            <w:r w:rsidRPr="009564D7">
              <w:rPr>
                <w:sz w:val="20"/>
                <w:szCs w:val="20"/>
              </w:rPr>
              <w:t>&gt;</w:t>
            </w:r>
          </w:p>
        </w:tc>
        <w:tc>
          <w:tcPr>
            <w:tcW w:w="1665" w:type="dxa"/>
            <w:gridSpan w:val="3"/>
            <w:tcBorders>
              <w:top w:val="nil"/>
              <w:left w:val="nil"/>
              <w:bottom w:val="nil"/>
              <w:right w:val="nil"/>
            </w:tcBorders>
            <w:noWrap/>
            <w:vAlign w:val="bottom"/>
            <w:hideMark/>
          </w:tcPr>
          <w:p w14:paraId="29766662" w14:textId="77777777" w:rsidR="00F167E4" w:rsidRPr="00B540BA" w:rsidRDefault="00F167E4" w:rsidP="009B3527">
            <w:pPr>
              <w:jc w:val="right"/>
              <w:rPr>
                <w:sz w:val="20"/>
                <w:szCs w:val="20"/>
              </w:rPr>
            </w:pPr>
            <w:r w:rsidRPr="00B540BA">
              <w:rPr>
                <w:sz w:val="20"/>
                <w:szCs w:val="20"/>
              </w:rPr>
              <w:t>Contact:</w:t>
            </w:r>
          </w:p>
        </w:tc>
        <w:tc>
          <w:tcPr>
            <w:tcW w:w="6151" w:type="dxa"/>
            <w:gridSpan w:val="7"/>
            <w:tcBorders>
              <w:left w:val="nil"/>
              <w:bottom w:val="single" w:sz="4" w:space="0" w:color="auto"/>
              <w:right w:val="nil"/>
            </w:tcBorders>
            <w:noWrap/>
            <w:vAlign w:val="bottom"/>
            <w:hideMark/>
          </w:tcPr>
          <w:p w14:paraId="3E428875" w14:textId="77777777" w:rsidR="00F167E4" w:rsidRPr="00B540BA" w:rsidRDefault="00F167E4" w:rsidP="009B3527">
            <w:pPr>
              <w:rPr>
                <w:sz w:val="20"/>
                <w:szCs w:val="20"/>
              </w:rPr>
            </w:pPr>
            <w:r>
              <w:rPr>
                <w:sz w:val="20"/>
                <w:szCs w:val="20"/>
              </w:rPr>
              <w:t>Refuse Specialists</w:t>
            </w:r>
          </w:p>
        </w:tc>
      </w:tr>
      <w:tr w:rsidR="00F167E4" w:rsidRPr="009A7156" w14:paraId="41259FBC"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6EF16393" w14:textId="77777777" w:rsidR="00F167E4" w:rsidRPr="00B540BA" w:rsidRDefault="00F167E4" w:rsidP="009B3527">
            <w:pPr>
              <w:jc w:val="right"/>
              <w:rPr>
                <w:sz w:val="20"/>
                <w:szCs w:val="20"/>
              </w:rPr>
            </w:pPr>
            <w:r w:rsidRPr="00B540BA">
              <w:rPr>
                <w:sz w:val="20"/>
                <w:szCs w:val="20"/>
              </w:rPr>
              <w:t>End Date:</w:t>
            </w:r>
          </w:p>
        </w:tc>
        <w:tc>
          <w:tcPr>
            <w:tcW w:w="4984" w:type="dxa"/>
            <w:gridSpan w:val="5"/>
            <w:tcBorders>
              <w:top w:val="single" w:sz="4" w:space="0" w:color="auto"/>
              <w:left w:val="nil"/>
              <w:bottom w:val="single" w:sz="4" w:space="0" w:color="auto"/>
              <w:right w:val="nil"/>
            </w:tcBorders>
            <w:noWrap/>
            <w:vAlign w:val="bottom"/>
          </w:tcPr>
          <w:p w14:paraId="3D85DE89" w14:textId="77777777" w:rsidR="00F167E4" w:rsidRPr="008D15AF" w:rsidRDefault="009564D7" w:rsidP="00104273">
            <w:pPr>
              <w:rPr>
                <w:sz w:val="20"/>
                <w:szCs w:val="20"/>
              </w:rPr>
            </w:pPr>
            <w:r w:rsidRPr="009564D7">
              <w:rPr>
                <w:sz w:val="20"/>
                <w:szCs w:val="20"/>
              </w:rPr>
              <w:t>&lt;</w:t>
            </w:r>
            <w:proofErr w:type="spellStart"/>
            <w:r w:rsidRPr="009564D7">
              <w:rPr>
                <w:sz w:val="20"/>
                <w:szCs w:val="20"/>
              </w:rPr>
              <w:t>ContractEndDate</w:t>
            </w:r>
            <w:proofErr w:type="spellEnd"/>
            <w:r w:rsidRPr="009564D7">
              <w:rPr>
                <w:sz w:val="20"/>
                <w:szCs w:val="20"/>
              </w:rPr>
              <w:t>&gt;</w:t>
            </w:r>
          </w:p>
        </w:tc>
        <w:tc>
          <w:tcPr>
            <w:tcW w:w="1665" w:type="dxa"/>
            <w:gridSpan w:val="3"/>
            <w:tcBorders>
              <w:top w:val="nil"/>
              <w:left w:val="nil"/>
              <w:bottom w:val="nil"/>
              <w:right w:val="nil"/>
            </w:tcBorders>
            <w:noWrap/>
            <w:vAlign w:val="bottom"/>
            <w:hideMark/>
          </w:tcPr>
          <w:p w14:paraId="53B70968" w14:textId="77777777" w:rsidR="00F167E4" w:rsidRPr="00B540BA" w:rsidRDefault="00F167E4" w:rsidP="009B3527">
            <w:pPr>
              <w:jc w:val="right"/>
              <w:rPr>
                <w:sz w:val="20"/>
                <w:szCs w:val="20"/>
              </w:rPr>
            </w:pPr>
            <w:r w:rsidRPr="00B540BA">
              <w:rPr>
                <w:sz w:val="20"/>
                <w:szCs w:val="20"/>
              </w:rPr>
              <w:t>Contact Email:</w:t>
            </w:r>
          </w:p>
        </w:tc>
        <w:tc>
          <w:tcPr>
            <w:tcW w:w="6151" w:type="dxa"/>
            <w:gridSpan w:val="7"/>
            <w:tcBorders>
              <w:left w:val="nil"/>
              <w:bottom w:val="single" w:sz="4" w:space="0" w:color="auto"/>
              <w:right w:val="nil"/>
            </w:tcBorders>
            <w:noWrap/>
            <w:vAlign w:val="bottom"/>
            <w:hideMark/>
          </w:tcPr>
          <w:p w14:paraId="2FF0BA3E" w14:textId="77777777" w:rsidR="00F167E4" w:rsidRPr="00B540BA" w:rsidRDefault="0065613D" w:rsidP="009B3527">
            <w:pPr>
              <w:rPr>
                <w:sz w:val="20"/>
                <w:szCs w:val="20"/>
              </w:rPr>
            </w:pPr>
            <w:r w:rsidRPr="0065613D">
              <w:rPr>
                <w:sz w:val="20"/>
                <w:szCs w:val="20"/>
              </w:rPr>
              <w:t>haulerinvoices@refusespecialists.com</w:t>
            </w:r>
          </w:p>
        </w:tc>
      </w:tr>
      <w:tr w:rsidR="00685114" w:rsidRPr="00B540BA" w14:paraId="5902D62E" w14:textId="77777777" w:rsidTr="009F0FEE">
        <w:trPr>
          <w:gridAfter w:val="2"/>
          <w:wAfter w:w="16" w:type="dxa"/>
          <w:trHeight w:val="187"/>
          <w:jc w:val="center"/>
        </w:trPr>
        <w:tc>
          <w:tcPr>
            <w:tcW w:w="8517" w:type="dxa"/>
            <w:gridSpan w:val="11"/>
            <w:tcBorders>
              <w:top w:val="nil"/>
              <w:left w:val="nil"/>
              <w:bottom w:val="nil"/>
              <w:right w:val="nil"/>
            </w:tcBorders>
            <w:noWrap/>
          </w:tcPr>
          <w:p w14:paraId="5B6DC683" w14:textId="77777777" w:rsidR="00685114" w:rsidRPr="00B540BA" w:rsidRDefault="00685114" w:rsidP="00C532C5">
            <w:pPr>
              <w:rPr>
                <w:sz w:val="20"/>
                <w:szCs w:val="20"/>
              </w:rPr>
            </w:pPr>
          </w:p>
        </w:tc>
        <w:tc>
          <w:tcPr>
            <w:tcW w:w="6062" w:type="dxa"/>
            <w:gridSpan w:val="6"/>
            <w:tcBorders>
              <w:top w:val="nil"/>
              <w:left w:val="nil"/>
              <w:bottom w:val="nil"/>
              <w:right w:val="nil"/>
            </w:tcBorders>
          </w:tcPr>
          <w:p w14:paraId="1D6579EA" w14:textId="77777777" w:rsidR="00685114" w:rsidRPr="00B540BA" w:rsidRDefault="00685114" w:rsidP="00C532C5">
            <w:pPr>
              <w:rPr>
                <w:sz w:val="20"/>
                <w:szCs w:val="20"/>
              </w:rPr>
            </w:pPr>
          </w:p>
        </w:tc>
      </w:tr>
      <w:tr w:rsidR="006E4C51" w:rsidRPr="009A7156" w14:paraId="06C5275C" w14:textId="77777777" w:rsidTr="009F0FEE">
        <w:trPr>
          <w:gridAfter w:val="2"/>
          <w:wAfter w:w="16" w:type="dxa"/>
          <w:trHeight w:val="299"/>
          <w:jc w:val="center"/>
        </w:trPr>
        <w:tc>
          <w:tcPr>
            <w:tcW w:w="14579" w:type="dxa"/>
            <w:gridSpan w:val="17"/>
            <w:tcBorders>
              <w:top w:val="nil"/>
              <w:left w:val="nil"/>
              <w:bottom w:val="nil"/>
              <w:right w:val="nil"/>
            </w:tcBorders>
            <w:hideMark/>
          </w:tcPr>
          <w:p w14:paraId="5CDF8A2F" w14:textId="77777777" w:rsidR="006E4C51" w:rsidRPr="00B540BA" w:rsidRDefault="008F2EDE" w:rsidP="008F2EDE">
            <w:pPr>
              <w:rPr>
                <w:sz w:val="20"/>
                <w:szCs w:val="20"/>
              </w:rPr>
            </w:pPr>
            <w:r>
              <w:rPr>
                <w:sz w:val="20"/>
                <w:szCs w:val="20"/>
              </w:rPr>
              <w:t>Please read the following under the following headings and sign the Agreement.</w:t>
            </w:r>
          </w:p>
        </w:tc>
      </w:tr>
      <w:tr w:rsidR="006940C7" w:rsidRPr="009A7156" w14:paraId="5C50D742" w14:textId="77777777" w:rsidTr="009F0FEE">
        <w:trPr>
          <w:gridAfter w:val="2"/>
          <w:wAfter w:w="16" w:type="dxa"/>
          <w:trHeight w:val="299"/>
          <w:jc w:val="center"/>
        </w:trPr>
        <w:tc>
          <w:tcPr>
            <w:tcW w:w="14579" w:type="dxa"/>
            <w:gridSpan w:val="17"/>
            <w:tcBorders>
              <w:top w:val="nil"/>
              <w:left w:val="nil"/>
              <w:bottom w:val="nil"/>
              <w:right w:val="nil"/>
            </w:tcBorders>
          </w:tcPr>
          <w:p w14:paraId="5483B8AE" w14:textId="77777777" w:rsidR="006940C7" w:rsidRPr="00B540BA" w:rsidRDefault="006940C7">
            <w:pPr>
              <w:rPr>
                <w:sz w:val="20"/>
                <w:szCs w:val="20"/>
              </w:rPr>
            </w:pPr>
          </w:p>
        </w:tc>
      </w:tr>
      <w:tr w:rsidR="006940C7" w:rsidRPr="009A7156" w14:paraId="65436083" w14:textId="77777777" w:rsidTr="009F0FEE">
        <w:trPr>
          <w:gridAfter w:val="2"/>
          <w:wAfter w:w="16" w:type="dxa"/>
          <w:trHeight w:val="299"/>
          <w:jc w:val="center"/>
        </w:trPr>
        <w:tc>
          <w:tcPr>
            <w:tcW w:w="14579" w:type="dxa"/>
            <w:gridSpan w:val="17"/>
            <w:tcBorders>
              <w:top w:val="nil"/>
              <w:left w:val="nil"/>
              <w:bottom w:val="nil"/>
              <w:right w:val="nil"/>
            </w:tcBorders>
          </w:tcPr>
          <w:p w14:paraId="245ED5F8" w14:textId="77777777" w:rsidR="006940C7" w:rsidRPr="00B540BA" w:rsidRDefault="006940C7">
            <w:pPr>
              <w:rPr>
                <w:sz w:val="20"/>
                <w:szCs w:val="20"/>
              </w:rPr>
            </w:pPr>
          </w:p>
        </w:tc>
      </w:tr>
      <w:tr w:rsidR="006940C7" w:rsidRPr="009A7156" w14:paraId="2859D7FB" w14:textId="77777777" w:rsidTr="009F0FEE">
        <w:trPr>
          <w:gridAfter w:val="2"/>
          <w:wAfter w:w="16" w:type="dxa"/>
          <w:trHeight w:val="299"/>
          <w:jc w:val="center"/>
        </w:trPr>
        <w:tc>
          <w:tcPr>
            <w:tcW w:w="14579" w:type="dxa"/>
            <w:gridSpan w:val="17"/>
            <w:tcBorders>
              <w:top w:val="nil"/>
              <w:left w:val="nil"/>
              <w:bottom w:val="nil"/>
              <w:right w:val="nil"/>
            </w:tcBorders>
          </w:tcPr>
          <w:p w14:paraId="64DA5E20" w14:textId="77777777" w:rsidR="006940C7" w:rsidRPr="00D75BF2" w:rsidRDefault="00E54A1A" w:rsidP="00D75BF2">
            <w:pPr>
              <w:pStyle w:val="ListParagraph"/>
              <w:numPr>
                <w:ilvl w:val="0"/>
                <w:numId w:val="4"/>
              </w:numPr>
              <w:rPr>
                <w:sz w:val="20"/>
                <w:szCs w:val="20"/>
              </w:rPr>
            </w:pPr>
            <w:r w:rsidRPr="00D75BF2">
              <w:rPr>
                <w:sz w:val="20"/>
                <w:szCs w:val="20"/>
              </w:rPr>
              <w:t>Equipment and Services</w:t>
            </w:r>
          </w:p>
        </w:tc>
      </w:tr>
      <w:tr w:rsidR="006940C7" w:rsidRPr="009A7156" w14:paraId="60443C0C" w14:textId="77777777" w:rsidTr="009F0FEE">
        <w:trPr>
          <w:gridAfter w:val="2"/>
          <w:wAfter w:w="16" w:type="dxa"/>
          <w:trHeight w:val="299"/>
          <w:jc w:val="center"/>
        </w:trPr>
        <w:tc>
          <w:tcPr>
            <w:tcW w:w="14579" w:type="dxa"/>
            <w:gridSpan w:val="17"/>
            <w:tcBorders>
              <w:top w:val="nil"/>
              <w:left w:val="nil"/>
              <w:bottom w:val="nil"/>
              <w:right w:val="nil"/>
            </w:tcBorders>
          </w:tcPr>
          <w:p w14:paraId="19BF704F" w14:textId="77777777" w:rsidR="006940C7" w:rsidRPr="00B540BA" w:rsidRDefault="006940C7">
            <w:pPr>
              <w:rPr>
                <w:sz w:val="20"/>
                <w:szCs w:val="20"/>
              </w:rPr>
            </w:pPr>
          </w:p>
        </w:tc>
      </w:tr>
      <w:tr w:rsidR="006940C7" w:rsidRPr="009A7156" w14:paraId="57CCCA79" w14:textId="77777777" w:rsidTr="009F0FEE">
        <w:trPr>
          <w:gridAfter w:val="2"/>
          <w:wAfter w:w="16" w:type="dxa"/>
          <w:trHeight w:val="299"/>
          <w:jc w:val="center"/>
        </w:trPr>
        <w:tc>
          <w:tcPr>
            <w:tcW w:w="14579" w:type="dxa"/>
            <w:gridSpan w:val="17"/>
            <w:tcBorders>
              <w:top w:val="nil"/>
              <w:left w:val="nil"/>
              <w:bottom w:val="nil"/>
              <w:right w:val="nil"/>
            </w:tcBorders>
          </w:tcPr>
          <w:p w14:paraId="34C07ECA" w14:textId="77777777" w:rsidR="006940C7" w:rsidRPr="00D75BF2" w:rsidRDefault="00E54A1A" w:rsidP="00D75BF2">
            <w:pPr>
              <w:pStyle w:val="ListParagraph"/>
              <w:numPr>
                <w:ilvl w:val="0"/>
                <w:numId w:val="4"/>
              </w:numPr>
              <w:rPr>
                <w:sz w:val="20"/>
                <w:szCs w:val="20"/>
              </w:rPr>
            </w:pPr>
            <w:r w:rsidRPr="00D75BF2">
              <w:rPr>
                <w:sz w:val="20"/>
                <w:szCs w:val="20"/>
              </w:rPr>
              <w:t>Other Terms (List of Exempted Items)</w:t>
            </w:r>
          </w:p>
        </w:tc>
      </w:tr>
      <w:tr w:rsidR="006940C7" w:rsidRPr="009A7156" w14:paraId="6544F0A9" w14:textId="77777777" w:rsidTr="009F0FEE">
        <w:trPr>
          <w:gridAfter w:val="2"/>
          <w:wAfter w:w="16" w:type="dxa"/>
          <w:trHeight w:val="299"/>
          <w:jc w:val="center"/>
        </w:trPr>
        <w:tc>
          <w:tcPr>
            <w:tcW w:w="14579" w:type="dxa"/>
            <w:gridSpan w:val="17"/>
            <w:tcBorders>
              <w:top w:val="nil"/>
              <w:left w:val="nil"/>
              <w:bottom w:val="nil"/>
              <w:right w:val="nil"/>
            </w:tcBorders>
          </w:tcPr>
          <w:p w14:paraId="66805B8C" w14:textId="77777777" w:rsidR="006940C7" w:rsidRPr="00B540BA" w:rsidRDefault="006940C7">
            <w:pPr>
              <w:rPr>
                <w:sz w:val="20"/>
                <w:szCs w:val="20"/>
              </w:rPr>
            </w:pPr>
          </w:p>
        </w:tc>
      </w:tr>
      <w:tr w:rsidR="006940C7" w:rsidRPr="009A7156" w14:paraId="1C290A81" w14:textId="77777777" w:rsidTr="009F0FEE">
        <w:trPr>
          <w:gridAfter w:val="2"/>
          <w:wAfter w:w="16" w:type="dxa"/>
          <w:trHeight w:val="299"/>
          <w:jc w:val="center"/>
        </w:trPr>
        <w:tc>
          <w:tcPr>
            <w:tcW w:w="14579" w:type="dxa"/>
            <w:gridSpan w:val="17"/>
            <w:tcBorders>
              <w:top w:val="nil"/>
              <w:left w:val="nil"/>
              <w:bottom w:val="nil"/>
              <w:right w:val="nil"/>
            </w:tcBorders>
          </w:tcPr>
          <w:p w14:paraId="20D16554" w14:textId="77777777" w:rsidR="006940C7" w:rsidRPr="00D75BF2" w:rsidRDefault="00E54A1A" w:rsidP="00D75BF2">
            <w:pPr>
              <w:pStyle w:val="ListParagraph"/>
              <w:numPr>
                <w:ilvl w:val="0"/>
                <w:numId w:val="4"/>
              </w:numPr>
              <w:rPr>
                <w:sz w:val="20"/>
                <w:szCs w:val="20"/>
              </w:rPr>
            </w:pPr>
            <w:r w:rsidRPr="00D75BF2">
              <w:rPr>
                <w:sz w:val="20"/>
                <w:szCs w:val="20"/>
              </w:rPr>
              <w:t>Terms &amp; Conditions</w:t>
            </w:r>
          </w:p>
        </w:tc>
      </w:tr>
      <w:tr w:rsidR="006940C7" w:rsidRPr="009A7156" w14:paraId="17C0C3AC" w14:textId="77777777" w:rsidTr="009F0FEE">
        <w:trPr>
          <w:gridAfter w:val="2"/>
          <w:wAfter w:w="16" w:type="dxa"/>
          <w:trHeight w:val="299"/>
          <w:jc w:val="center"/>
        </w:trPr>
        <w:tc>
          <w:tcPr>
            <w:tcW w:w="14579" w:type="dxa"/>
            <w:gridSpan w:val="17"/>
            <w:tcBorders>
              <w:top w:val="nil"/>
              <w:left w:val="nil"/>
              <w:bottom w:val="nil"/>
              <w:right w:val="nil"/>
            </w:tcBorders>
          </w:tcPr>
          <w:p w14:paraId="6D84B92C" w14:textId="77777777" w:rsidR="006940C7" w:rsidRPr="00B540BA" w:rsidRDefault="006940C7">
            <w:pPr>
              <w:rPr>
                <w:sz w:val="20"/>
                <w:szCs w:val="20"/>
              </w:rPr>
            </w:pPr>
          </w:p>
        </w:tc>
      </w:tr>
      <w:tr w:rsidR="006940C7" w:rsidRPr="009A7156" w14:paraId="25938F73" w14:textId="77777777" w:rsidTr="009F0FEE">
        <w:trPr>
          <w:gridAfter w:val="2"/>
          <w:wAfter w:w="16" w:type="dxa"/>
          <w:trHeight w:val="299"/>
          <w:jc w:val="center"/>
        </w:trPr>
        <w:tc>
          <w:tcPr>
            <w:tcW w:w="14579" w:type="dxa"/>
            <w:gridSpan w:val="17"/>
            <w:tcBorders>
              <w:top w:val="nil"/>
              <w:left w:val="nil"/>
              <w:bottom w:val="nil"/>
              <w:right w:val="nil"/>
            </w:tcBorders>
          </w:tcPr>
          <w:p w14:paraId="591F6C88" w14:textId="77777777" w:rsidR="006940C7" w:rsidRPr="00D75BF2" w:rsidRDefault="00E54A1A" w:rsidP="00D75BF2">
            <w:pPr>
              <w:pStyle w:val="ListParagraph"/>
              <w:numPr>
                <w:ilvl w:val="0"/>
                <w:numId w:val="4"/>
              </w:numPr>
              <w:rPr>
                <w:sz w:val="20"/>
                <w:szCs w:val="20"/>
              </w:rPr>
            </w:pPr>
            <w:r w:rsidRPr="00D75BF2">
              <w:rPr>
                <w:sz w:val="20"/>
                <w:szCs w:val="20"/>
              </w:rPr>
              <w:t>Scope of Work</w:t>
            </w:r>
          </w:p>
        </w:tc>
      </w:tr>
      <w:tr w:rsidR="006940C7" w:rsidRPr="009A7156" w14:paraId="0B7F4B07" w14:textId="77777777" w:rsidTr="009F0FEE">
        <w:trPr>
          <w:gridAfter w:val="2"/>
          <w:wAfter w:w="16" w:type="dxa"/>
          <w:trHeight w:val="299"/>
          <w:jc w:val="center"/>
        </w:trPr>
        <w:tc>
          <w:tcPr>
            <w:tcW w:w="14579" w:type="dxa"/>
            <w:gridSpan w:val="17"/>
            <w:tcBorders>
              <w:top w:val="nil"/>
              <w:left w:val="nil"/>
              <w:bottom w:val="nil"/>
              <w:right w:val="nil"/>
            </w:tcBorders>
          </w:tcPr>
          <w:p w14:paraId="28F2F3CA" w14:textId="77777777" w:rsidR="006940C7" w:rsidRPr="00B540BA" w:rsidRDefault="006940C7">
            <w:pPr>
              <w:rPr>
                <w:sz w:val="20"/>
                <w:szCs w:val="20"/>
              </w:rPr>
            </w:pPr>
          </w:p>
        </w:tc>
      </w:tr>
      <w:tr w:rsidR="006940C7" w:rsidRPr="009A7156" w14:paraId="6F02BE51" w14:textId="77777777" w:rsidTr="009F0FEE">
        <w:trPr>
          <w:gridAfter w:val="2"/>
          <w:wAfter w:w="16" w:type="dxa"/>
          <w:trHeight w:val="299"/>
          <w:jc w:val="center"/>
        </w:trPr>
        <w:tc>
          <w:tcPr>
            <w:tcW w:w="14579" w:type="dxa"/>
            <w:gridSpan w:val="17"/>
            <w:tcBorders>
              <w:top w:val="nil"/>
              <w:left w:val="nil"/>
              <w:bottom w:val="nil"/>
              <w:right w:val="nil"/>
            </w:tcBorders>
          </w:tcPr>
          <w:p w14:paraId="2D6DF953" w14:textId="77777777" w:rsidR="006940C7" w:rsidRPr="00B540BA" w:rsidRDefault="006940C7">
            <w:pPr>
              <w:rPr>
                <w:sz w:val="20"/>
                <w:szCs w:val="20"/>
              </w:rPr>
            </w:pPr>
          </w:p>
        </w:tc>
      </w:tr>
      <w:tr w:rsidR="006940C7" w:rsidRPr="009A7156" w14:paraId="1B064F5D" w14:textId="77777777" w:rsidTr="009F0FEE">
        <w:trPr>
          <w:gridAfter w:val="2"/>
          <w:wAfter w:w="16" w:type="dxa"/>
          <w:trHeight w:val="299"/>
          <w:jc w:val="center"/>
        </w:trPr>
        <w:tc>
          <w:tcPr>
            <w:tcW w:w="14579" w:type="dxa"/>
            <w:gridSpan w:val="17"/>
            <w:tcBorders>
              <w:top w:val="nil"/>
              <w:left w:val="nil"/>
              <w:bottom w:val="nil"/>
              <w:right w:val="nil"/>
            </w:tcBorders>
          </w:tcPr>
          <w:p w14:paraId="574C091C" w14:textId="77777777" w:rsidR="006940C7" w:rsidRPr="00B540BA" w:rsidRDefault="006940C7">
            <w:pPr>
              <w:rPr>
                <w:sz w:val="20"/>
                <w:szCs w:val="20"/>
              </w:rPr>
            </w:pPr>
          </w:p>
        </w:tc>
      </w:tr>
      <w:tr w:rsidR="006940C7" w:rsidRPr="009A7156" w14:paraId="3DC945A3" w14:textId="77777777" w:rsidTr="009F0FEE">
        <w:trPr>
          <w:gridAfter w:val="2"/>
          <w:wAfter w:w="16" w:type="dxa"/>
          <w:trHeight w:val="299"/>
          <w:jc w:val="center"/>
        </w:trPr>
        <w:tc>
          <w:tcPr>
            <w:tcW w:w="14579" w:type="dxa"/>
            <w:gridSpan w:val="17"/>
            <w:tcBorders>
              <w:top w:val="nil"/>
              <w:left w:val="nil"/>
              <w:bottom w:val="nil"/>
              <w:right w:val="nil"/>
            </w:tcBorders>
          </w:tcPr>
          <w:p w14:paraId="5C1F749B" w14:textId="77777777" w:rsidR="006940C7" w:rsidRPr="00B540BA" w:rsidRDefault="006940C7">
            <w:pPr>
              <w:rPr>
                <w:sz w:val="20"/>
                <w:szCs w:val="20"/>
              </w:rPr>
            </w:pPr>
          </w:p>
        </w:tc>
      </w:tr>
      <w:tr w:rsidR="006940C7" w:rsidRPr="009A7156" w14:paraId="13222508" w14:textId="77777777" w:rsidTr="009F0FEE">
        <w:trPr>
          <w:gridAfter w:val="2"/>
          <w:wAfter w:w="16" w:type="dxa"/>
          <w:trHeight w:val="299"/>
          <w:jc w:val="center"/>
        </w:trPr>
        <w:tc>
          <w:tcPr>
            <w:tcW w:w="14579" w:type="dxa"/>
            <w:gridSpan w:val="17"/>
            <w:tcBorders>
              <w:top w:val="nil"/>
              <w:left w:val="nil"/>
              <w:bottom w:val="nil"/>
              <w:right w:val="nil"/>
            </w:tcBorders>
          </w:tcPr>
          <w:p w14:paraId="6D814432" w14:textId="77777777" w:rsidR="006940C7" w:rsidRPr="00B540BA" w:rsidRDefault="006940C7">
            <w:pPr>
              <w:rPr>
                <w:sz w:val="20"/>
                <w:szCs w:val="20"/>
              </w:rPr>
            </w:pPr>
          </w:p>
        </w:tc>
      </w:tr>
      <w:tr w:rsidR="006940C7" w:rsidRPr="009A7156" w14:paraId="580CBE03" w14:textId="77777777" w:rsidTr="009F0FEE">
        <w:trPr>
          <w:gridAfter w:val="2"/>
          <w:wAfter w:w="16" w:type="dxa"/>
          <w:trHeight w:val="299"/>
          <w:jc w:val="center"/>
        </w:trPr>
        <w:tc>
          <w:tcPr>
            <w:tcW w:w="14579" w:type="dxa"/>
            <w:gridSpan w:val="17"/>
            <w:tcBorders>
              <w:top w:val="nil"/>
              <w:left w:val="nil"/>
              <w:bottom w:val="nil"/>
              <w:right w:val="nil"/>
            </w:tcBorders>
          </w:tcPr>
          <w:p w14:paraId="1FF368EB" w14:textId="77777777" w:rsidR="006940C7" w:rsidRPr="00B540BA" w:rsidRDefault="006940C7">
            <w:pPr>
              <w:rPr>
                <w:sz w:val="20"/>
                <w:szCs w:val="20"/>
              </w:rPr>
            </w:pPr>
          </w:p>
        </w:tc>
      </w:tr>
      <w:tr w:rsidR="006E4C51" w14:paraId="7A6BF032" w14:textId="77777777" w:rsidTr="009F0FEE">
        <w:trPr>
          <w:gridAfter w:val="2"/>
          <w:wAfter w:w="16" w:type="dxa"/>
          <w:trHeight w:val="269"/>
          <w:jc w:val="center"/>
        </w:trPr>
        <w:tc>
          <w:tcPr>
            <w:tcW w:w="6852" w:type="dxa"/>
            <w:gridSpan w:val="8"/>
            <w:tcBorders>
              <w:top w:val="nil"/>
              <w:left w:val="nil"/>
              <w:bottom w:val="nil"/>
              <w:right w:val="nil"/>
            </w:tcBorders>
          </w:tcPr>
          <w:p w14:paraId="7BE24D3B" w14:textId="77777777" w:rsidR="006E4C51" w:rsidRDefault="006E4C51" w:rsidP="00481E59">
            <w:pPr>
              <w:jc w:val="center"/>
            </w:pPr>
            <w:r>
              <w:t>Hauler Agreement</w:t>
            </w:r>
          </w:p>
        </w:tc>
        <w:tc>
          <w:tcPr>
            <w:tcW w:w="7727" w:type="dxa"/>
            <w:gridSpan w:val="9"/>
            <w:tcBorders>
              <w:top w:val="nil"/>
              <w:left w:val="nil"/>
              <w:bottom w:val="nil"/>
              <w:right w:val="nil"/>
            </w:tcBorders>
          </w:tcPr>
          <w:p w14:paraId="33B9CFF6" w14:textId="77777777" w:rsidR="006E4C51" w:rsidRDefault="006E4C51" w:rsidP="00481E59">
            <w:pPr>
              <w:jc w:val="center"/>
            </w:pPr>
            <w:r>
              <w:t>Client</w:t>
            </w:r>
            <w:r w:rsidRPr="00490176">
              <w:t xml:space="preserve"> Agreement</w:t>
            </w:r>
          </w:p>
        </w:tc>
      </w:tr>
      <w:tr w:rsidR="006E4C51" w:rsidRPr="00D62A50" w14:paraId="57B5686F" w14:textId="77777777" w:rsidTr="009F0FEE">
        <w:trPr>
          <w:gridAfter w:val="1"/>
          <w:wAfter w:w="9" w:type="dxa"/>
          <w:trHeight w:val="359"/>
          <w:jc w:val="center"/>
        </w:trPr>
        <w:tc>
          <w:tcPr>
            <w:tcW w:w="2224" w:type="dxa"/>
            <w:gridSpan w:val="3"/>
            <w:tcBorders>
              <w:top w:val="nil"/>
              <w:left w:val="nil"/>
              <w:bottom w:val="nil"/>
              <w:right w:val="nil"/>
            </w:tcBorders>
          </w:tcPr>
          <w:p w14:paraId="19EABA95" w14:textId="77777777" w:rsidR="006E4C51" w:rsidRDefault="006E4C51" w:rsidP="00C06A9A">
            <w:pPr>
              <w:jc w:val="right"/>
            </w:pPr>
            <w:r>
              <w:t>Hauler Signature:</w:t>
            </w:r>
          </w:p>
        </w:tc>
        <w:tc>
          <w:tcPr>
            <w:tcW w:w="298" w:type="dxa"/>
            <w:tcBorders>
              <w:top w:val="nil"/>
              <w:left w:val="nil"/>
              <w:right w:val="nil"/>
            </w:tcBorders>
          </w:tcPr>
          <w:p w14:paraId="5D04A8E3" w14:textId="77777777" w:rsidR="006E4C51" w:rsidRDefault="006E4C51"/>
        </w:tc>
        <w:tc>
          <w:tcPr>
            <w:tcW w:w="3974" w:type="dxa"/>
            <w:gridSpan w:val="2"/>
            <w:tcBorders>
              <w:top w:val="nil"/>
              <w:left w:val="nil"/>
              <w:right w:val="nil"/>
            </w:tcBorders>
          </w:tcPr>
          <w:p w14:paraId="16D0069A" w14:textId="77777777" w:rsidR="006E4C51" w:rsidRDefault="006E4C51"/>
        </w:tc>
        <w:tc>
          <w:tcPr>
            <w:tcW w:w="356" w:type="dxa"/>
            <w:gridSpan w:val="2"/>
            <w:tcBorders>
              <w:top w:val="nil"/>
              <w:left w:val="nil"/>
              <w:right w:val="nil"/>
            </w:tcBorders>
          </w:tcPr>
          <w:p w14:paraId="4599F845" w14:textId="77777777" w:rsidR="006E4C51" w:rsidRDefault="006E4C51"/>
        </w:tc>
        <w:tc>
          <w:tcPr>
            <w:tcW w:w="1869" w:type="dxa"/>
            <w:gridSpan w:val="4"/>
            <w:tcBorders>
              <w:top w:val="nil"/>
              <w:left w:val="nil"/>
              <w:bottom w:val="nil"/>
              <w:right w:val="nil"/>
            </w:tcBorders>
          </w:tcPr>
          <w:p w14:paraId="3ED63CFE" w14:textId="77777777" w:rsidR="006E4C51" w:rsidRDefault="006E4C51" w:rsidP="00C06A9A">
            <w:pPr>
              <w:jc w:val="right"/>
            </w:pPr>
            <w:r>
              <w:t>Client Signature:</w:t>
            </w:r>
          </w:p>
        </w:tc>
        <w:tc>
          <w:tcPr>
            <w:tcW w:w="267" w:type="dxa"/>
            <w:tcBorders>
              <w:top w:val="nil"/>
              <w:left w:val="nil"/>
              <w:bottom w:val="nil"/>
              <w:right w:val="nil"/>
            </w:tcBorders>
          </w:tcPr>
          <w:p w14:paraId="3BEEB284" w14:textId="77777777" w:rsidR="006E4C51" w:rsidRDefault="006E4C51" w:rsidP="00C06A9A">
            <w:pPr>
              <w:jc w:val="right"/>
            </w:pPr>
          </w:p>
        </w:tc>
        <w:tc>
          <w:tcPr>
            <w:tcW w:w="5365" w:type="dxa"/>
            <w:gridSpan w:val="3"/>
            <w:tcBorders>
              <w:top w:val="nil"/>
              <w:left w:val="nil"/>
              <w:bottom w:val="nil"/>
              <w:right w:val="nil"/>
            </w:tcBorders>
          </w:tcPr>
          <w:p w14:paraId="4F434E6A" w14:textId="77777777" w:rsidR="006E4C51" w:rsidRDefault="006E4C51" w:rsidP="00D62A50"/>
        </w:tc>
        <w:tc>
          <w:tcPr>
            <w:tcW w:w="233" w:type="dxa"/>
            <w:gridSpan w:val="2"/>
            <w:tcBorders>
              <w:top w:val="nil"/>
              <w:left w:val="nil"/>
              <w:bottom w:val="nil"/>
              <w:right w:val="nil"/>
            </w:tcBorders>
          </w:tcPr>
          <w:p w14:paraId="642417E4" w14:textId="77777777" w:rsidR="006E4C51" w:rsidRDefault="006E4C51" w:rsidP="00C06A9A">
            <w:pPr>
              <w:jc w:val="right"/>
            </w:pPr>
          </w:p>
        </w:tc>
      </w:tr>
      <w:tr w:rsidR="006E4C51" w14:paraId="4A7DAE5E" w14:textId="77777777" w:rsidTr="009F0FEE">
        <w:trPr>
          <w:gridAfter w:val="2"/>
          <w:wAfter w:w="16" w:type="dxa"/>
          <w:trHeight w:val="359"/>
          <w:jc w:val="center"/>
        </w:trPr>
        <w:tc>
          <w:tcPr>
            <w:tcW w:w="2224" w:type="dxa"/>
            <w:gridSpan w:val="3"/>
            <w:tcBorders>
              <w:top w:val="nil"/>
              <w:left w:val="nil"/>
              <w:bottom w:val="nil"/>
              <w:right w:val="nil"/>
            </w:tcBorders>
          </w:tcPr>
          <w:p w14:paraId="657445A9" w14:textId="77777777" w:rsidR="006E4C51" w:rsidRDefault="006E4C51" w:rsidP="00C06A9A">
            <w:pPr>
              <w:jc w:val="right"/>
            </w:pPr>
            <w:r>
              <w:t>Print Name:</w:t>
            </w:r>
          </w:p>
        </w:tc>
        <w:tc>
          <w:tcPr>
            <w:tcW w:w="4628" w:type="dxa"/>
            <w:gridSpan w:val="5"/>
            <w:tcBorders>
              <w:left w:val="nil"/>
              <w:right w:val="nil"/>
            </w:tcBorders>
          </w:tcPr>
          <w:p w14:paraId="38A14E58" w14:textId="77777777" w:rsidR="006E4C51" w:rsidRDefault="006E4C51"/>
        </w:tc>
        <w:tc>
          <w:tcPr>
            <w:tcW w:w="1869" w:type="dxa"/>
            <w:gridSpan w:val="4"/>
            <w:tcBorders>
              <w:top w:val="nil"/>
              <w:left w:val="nil"/>
              <w:bottom w:val="nil"/>
              <w:right w:val="nil"/>
            </w:tcBorders>
          </w:tcPr>
          <w:p w14:paraId="1F4759AA" w14:textId="77777777" w:rsidR="006E4C51" w:rsidRDefault="006E4C51" w:rsidP="00C06A9A">
            <w:pPr>
              <w:jc w:val="right"/>
            </w:pPr>
            <w:r>
              <w:t>Print Name:</w:t>
            </w:r>
          </w:p>
        </w:tc>
        <w:tc>
          <w:tcPr>
            <w:tcW w:w="5858" w:type="dxa"/>
            <w:gridSpan w:val="5"/>
            <w:tcBorders>
              <w:left w:val="nil"/>
              <w:right w:val="nil"/>
            </w:tcBorders>
          </w:tcPr>
          <w:p w14:paraId="0F47A47B" w14:textId="77777777" w:rsidR="006E4C51" w:rsidRDefault="006E4C51"/>
        </w:tc>
      </w:tr>
      <w:tr w:rsidR="006E4C51" w14:paraId="74D686B0" w14:textId="77777777" w:rsidTr="009F0FEE">
        <w:trPr>
          <w:gridAfter w:val="2"/>
          <w:wAfter w:w="16" w:type="dxa"/>
          <w:trHeight w:val="359"/>
          <w:jc w:val="center"/>
        </w:trPr>
        <w:tc>
          <w:tcPr>
            <w:tcW w:w="2224" w:type="dxa"/>
            <w:gridSpan w:val="3"/>
            <w:tcBorders>
              <w:top w:val="nil"/>
              <w:left w:val="nil"/>
              <w:bottom w:val="nil"/>
              <w:right w:val="nil"/>
            </w:tcBorders>
          </w:tcPr>
          <w:p w14:paraId="52972204" w14:textId="77777777" w:rsidR="006E4C51" w:rsidRDefault="006E4C51" w:rsidP="00C06A9A">
            <w:pPr>
              <w:jc w:val="right"/>
            </w:pPr>
            <w:r>
              <w:t>Date:</w:t>
            </w:r>
          </w:p>
        </w:tc>
        <w:tc>
          <w:tcPr>
            <w:tcW w:w="4628" w:type="dxa"/>
            <w:gridSpan w:val="5"/>
            <w:tcBorders>
              <w:left w:val="nil"/>
              <w:bottom w:val="single" w:sz="4" w:space="0" w:color="auto"/>
              <w:right w:val="nil"/>
            </w:tcBorders>
          </w:tcPr>
          <w:p w14:paraId="0B00D371" w14:textId="77777777" w:rsidR="006E4C51" w:rsidRDefault="006E4C51"/>
        </w:tc>
        <w:tc>
          <w:tcPr>
            <w:tcW w:w="1869" w:type="dxa"/>
            <w:gridSpan w:val="4"/>
            <w:tcBorders>
              <w:top w:val="nil"/>
              <w:left w:val="nil"/>
              <w:bottom w:val="nil"/>
              <w:right w:val="nil"/>
            </w:tcBorders>
          </w:tcPr>
          <w:p w14:paraId="39BC3D50" w14:textId="77777777" w:rsidR="006E4C51" w:rsidRDefault="006E4C51" w:rsidP="00C06A9A">
            <w:pPr>
              <w:jc w:val="right"/>
            </w:pPr>
            <w:r>
              <w:t>Date:</w:t>
            </w:r>
          </w:p>
        </w:tc>
        <w:tc>
          <w:tcPr>
            <w:tcW w:w="5858" w:type="dxa"/>
            <w:gridSpan w:val="5"/>
            <w:tcBorders>
              <w:left w:val="nil"/>
              <w:bottom w:val="single" w:sz="4" w:space="0" w:color="auto"/>
              <w:right w:val="nil"/>
            </w:tcBorders>
          </w:tcPr>
          <w:p w14:paraId="058906CC" w14:textId="77777777" w:rsidR="006E4C51" w:rsidRDefault="006E4C51"/>
        </w:tc>
      </w:tr>
      <w:tr w:rsidR="006E4C51" w14:paraId="4BE41437" w14:textId="77777777" w:rsidTr="009F0FEE">
        <w:trPr>
          <w:gridAfter w:val="2"/>
          <w:wAfter w:w="16" w:type="dxa"/>
          <w:trHeight w:val="232"/>
          <w:jc w:val="center"/>
        </w:trPr>
        <w:tc>
          <w:tcPr>
            <w:tcW w:w="2224" w:type="dxa"/>
            <w:gridSpan w:val="3"/>
            <w:tcBorders>
              <w:top w:val="nil"/>
              <w:left w:val="nil"/>
              <w:bottom w:val="nil"/>
              <w:right w:val="nil"/>
            </w:tcBorders>
          </w:tcPr>
          <w:p w14:paraId="64FA122F" w14:textId="77777777" w:rsidR="006E4C51" w:rsidRDefault="006E4C51" w:rsidP="00C06A9A">
            <w:pPr>
              <w:jc w:val="right"/>
            </w:pPr>
          </w:p>
        </w:tc>
        <w:tc>
          <w:tcPr>
            <w:tcW w:w="4628" w:type="dxa"/>
            <w:gridSpan w:val="5"/>
            <w:tcBorders>
              <w:left w:val="nil"/>
              <w:bottom w:val="nil"/>
              <w:right w:val="nil"/>
            </w:tcBorders>
          </w:tcPr>
          <w:p w14:paraId="689885D7" w14:textId="77777777" w:rsidR="006E4C51" w:rsidRDefault="006E4C51"/>
        </w:tc>
        <w:tc>
          <w:tcPr>
            <w:tcW w:w="1869" w:type="dxa"/>
            <w:gridSpan w:val="4"/>
            <w:tcBorders>
              <w:top w:val="nil"/>
              <w:left w:val="nil"/>
              <w:bottom w:val="nil"/>
              <w:right w:val="nil"/>
            </w:tcBorders>
          </w:tcPr>
          <w:p w14:paraId="3E53711B" w14:textId="77777777" w:rsidR="006E4C51" w:rsidRDefault="006E4C51" w:rsidP="00C06A9A">
            <w:pPr>
              <w:jc w:val="right"/>
            </w:pPr>
          </w:p>
        </w:tc>
        <w:tc>
          <w:tcPr>
            <w:tcW w:w="5858" w:type="dxa"/>
            <w:gridSpan w:val="5"/>
            <w:tcBorders>
              <w:left w:val="nil"/>
              <w:bottom w:val="nil"/>
              <w:right w:val="nil"/>
            </w:tcBorders>
          </w:tcPr>
          <w:p w14:paraId="2226F725" w14:textId="77777777" w:rsidR="006E4C51" w:rsidRDefault="006E4C51"/>
        </w:tc>
      </w:tr>
      <w:tr w:rsidR="00A403DC" w:rsidRPr="006E4C51" w14:paraId="7333AC5C" w14:textId="77777777" w:rsidTr="009F0FEE">
        <w:trPr>
          <w:trHeight w:val="314"/>
          <w:jc w:val="center"/>
        </w:trPr>
        <w:tc>
          <w:tcPr>
            <w:tcW w:w="10411" w:type="dxa"/>
            <w:gridSpan w:val="15"/>
            <w:tcBorders>
              <w:top w:val="nil"/>
              <w:left w:val="nil"/>
              <w:bottom w:val="nil"/>
              <w:right w:val="nil"/>
            </w:tcBorders>
            <w:noWrap/>
          </w:tcPr>
          <w:p w14:paraId="07E870A7" w14:textId="77777777" w:rsidR="00A403DC" w:rsidRPr="006E4C51" w:rsidRDefault="00293D83" w:rsidP="00293D83">
            <w:pPr>
              <w:rPr>
                <w:b/>
                <w:sz w:val="20"/>
                <w:szCs w:val="20"/>
              </w:rPr>
            </w:pPr>
            <w:r>
              <w:rPr>
                <w:b/>
                <w:i/>
                <w:sz w:val="32"/>
                <w:szCs w:val="32"/>
              </w:rPr>
              <w:lastRenderedPageBreak/>
              <w:t>Equipment and Services</w:t>
            </w:r>
            <w:r w:rsidR="00C25B70">
              <w:rPr>
                <w:b/>
                <w:i/>
                <w:sz w:val="32"/>
                <w:szCs w:val="32"/>
              </w:rPr>
              <w:t>:</w:t>
            </w:r>
          </w:p>
        </w:tc>
        <w:tc>
          <w:tcPr>
            <w:tcW w:w="4184" w:type="dxa"/>
            <w:gridSpan w:val="4"/>
            <w:tcBorders>
              <w:top w:val="nil"/>
              <w:left w:val="nil"/>
              <w:bottom w:val="nil"/>
              <w:right w:val="nil"/>
            </w:tcBorders>
          </w:tcPr>
          <w:p w14:paraId="7B367501" w14:textId="77777777" w:rsidR="00A403DC" w:rsidRPr="006E4C51" w:rsidRDefault="00A403DC" w:rsidP="00C532C5">
            <w:pPr>
              <w:rPr>
                <w:b/>
                <w:sz w:val="20"/>
                <w:szCs w:val="20"/>
              </w:rPr>
            </w:pPr>
            <w:r w:rsidRPr="006E4C51">
              <w:rPr>
                <w:b/>
                <w:sz w:val="20"/>
                <w:szCs w:val="20"/>
              </w:rPr>
              <w:t>Other Terms</w:t>
            </w:r>
            <w:r>
              <w:rPr>
                <w:b/>
                <w:sz w:val="20"/>
                <w:szCs w:val="20"/>
              </w:rPr>
              <w:t xml:space="preserve"> (List of Exempted Items)</w:t>
            </w:r>
          </w:p>
        </w:tc>
      </w:tr>
      <w:tr w:rsidR="00A403DC" w:rsidRPr="00212AD6" w14:paraId="1AF9202C" w14:textId="77777777" w:rsidTr="009F0FEE">
        <w:trPr>
          <w:trHeight w:val="80"/>
          <w:jc w:val="center"/>
        </w:trPr>
        <w:tc>
          <w:tcPr>
            <w:tcW w:w="10411" w:type="dxa"/>
            <w:gridSpan w:val="15"/>
            <w:tcBorders>
              <w:top w:val="nil"/>
              <w:left w:val="nil"/>
              <w:bottom w:val="nil"/>
              <w:right w:val="nil"/>
            </w:tcBorders>
            <w:noWrap/>
          </w:tcPr>
          <w:p w14:paraId="20682F26" w14:textId="77777777" w:rsidR="00DF4EEE" w:rsidRPr="00555517" w:rsidRDefault="00A403DC" w:rsidP="00C532C5">
            <w:pPr>
              <w:rPr>
                <w:color w:val="000000" w:themeColor="text1"/>
                <w:sz w:val="20"/>
                <w:szCs w:val="20"/>
              </w:rPr>
            </w:pPr>
            <w:r>
              <w:rPr>
                <w:color w:val="000000" w:themeColor="text1"/>
                <w:sz w:val="20"/>
                <w:szCs w:val="20"/>
              </w:rPr>
              <w:t>&lt;List of Service Level Items&gt;</w:t>
            </w:r>
          </w:p>
        </w:tc>
        <w:tc>
          <w:tcPr>
            <w:tcW w:w="4184" w:type="dxa"/>
            <w:gridSpan w:val="4"/>
            <w:tcBorders>
              <w:top w:val="nil"/>
              <w:left w:val="nil"/>
              <w:bottom w:val="nil"/>
              <w:right w:val="nil"/>
            </w:tcBorders>
          </w:tcPr>
          <w:p w14:paraId="57E583AB" w14:textId="77777777" w:rsidR="00A403DC" w:rsidRPr="00212AD6" w:rsidRDefault="00A403DC" w:rsidP="00C532C5">
            <w:pPr>
              <w:rPr>
                <w:sz w:val="20"/>
                <w:szCs w:val="20"/>
              </w:rPr>
            </w:pPr>
            <w:r w:rsidRPr="00212AD6">
              <w:rPr>
                <w:color w:val="000000" w:themeColor="text1"/>
                <w:sz w:val="20"/>
                <w:szCs w:val="20"/>
              </w:rPr>
              <w:t>&lt;List of Exempted Items&gt;</w:t>
            </w:r>
          </w:p>
        </w:tc>
      </w:tr>
      <w:tr w:rsidR="00A403DC" w:rsidRPr="002A7E77" w14:paraId="4C4873D4" w14:textId="77777777" w:rsidTr="009F0FEE">
        <w:trPr>
          <w:trHeight w:val="80"/>
          <w:jc w:val="center"/>
        </w:trPr>
        <w:tc>
          <w:tcPr>
            <w:tcW w:w="14595" w:type="dxa"/>
            <w:gridSpan w:val="19"/>
            <w:tcBorders>
              <w:top w:val="nil"/>
              <w:left w:val="nil"/>
              <w:bottom w:val="nil"/>
              <w:right w:val="nil"/>
            </w:tcBorders>
            <w:noWrap/>
          </w:tcPr>
          <w:p w14:paraId="625404C9" w14:textId="77777777" w:rsidR="00A403DC" w:rsidRPr="002A7E77" w:rsidRDefault="00A403DC" w:rsidP="00C532C5">
            <w:pPr>
              <w:rPr>
                <w:color w:val="000000" w:themeColor="text1"/>
              </w:rPr>
            </w:pPr>
          </w:p>
        </w:tc>
      </w:tr>
      <w:tr w:rsidR="00A403DC" w:rsidRPr="00DB28BA" w14:paraId="24B05EC2" w14:textId="77777777" w:rsidTr="009F0FEE">
        <w:trPr>
          <w:trHeight w:val="70"/>
          <w:jc w:val="center"/>
        </w:trPr>
        <w:tc>
          <w:tcPr>
            <w:tcW w:w="14595" w:type="dxa"/>
            <w:gridSpan w:val="19"/>
            <w:tcBorders>
              <w:top w:val="nil"/>
              <w:left w:val="nil"/>
              <w:bottom w:val="nil"/>
              <w:right w:val="nil"/>
            </w:tcBorders>
            <w:noWrap/>
          </w:tcPr>
          <w:p w14:paraId="50743597" w14:textId="77777777" w:rsidR="000D3F6F" w:rsidRPr="000D3F6F" w:rsidRDefault="000D3F6F" w:rsidP="000D3F6F">
            <w:pPr>
              <w:rPr>
                <w:sz w:val="16"/>
                <w:szCs w:val="16"/>
              </w:rPr>
            </w:pPr>
            <w:r w:rsidRPr="000D3F6F">
              <w:rPr>
                <w:sz w:val="16"/>
                <w:szCs w:val="16"/>
              </w:rPr>
              <w:t xml:space="preserve">Annual price increases are a maximum of &lt;APValue&gt;% not more than thirty (30) days prior to and not after the annual anniversary date of this agreement when approved in writing in advance </w:t>
            </w:r>
          </w:p>
          <w:p w14:paraId="46C8E971" w14:textId="1538B148" w:rsidR="00A403DC" w:rsidRPr="00017870" w:rsidRDefault="000D3F6F" w:rsidP="000D3F6F">
            <w:pPr>
              <w:rPr>
                <w:color w:val="000000" w:themeColor="text1"/>
                <w:sz w:val="16"/>
                <w:szCs w:val="16"/>
              </w:rPr>
            </w:pPr>
            <w:r w:rsidRPr="000D3F6F">
              <w:rPr>
                <w:sz w:val="16"/>
                <w:szCs w:val="16"/>
              </w:rPr>
              <w:t>of the anniversary date by Refuse Specialists.</w:t>
            </w:r>
          </w:p>
        </w:tc>
      </w:tr>
      <w:tr w:rsidR="00A403DC" w:rsidRPr="009A7156" w14:paraId="53089AFA" w14:textId="77777777" w:rsidTr="009F0FEE">
        <w:trPr>
          <w:trHeight w:val="86"/>
          <w:jc w:val="center"/>
        </w:trPr>
        <w:tc>
          <w:tcPr>
            <w:tcW w:w="14595" w:type="dxa"/>
            <w:gridSpan w:val="19"/>
            <w:tcBorders>
              <w:top w:val="nil"/>
              <w:left w:val="nil"/>
              <w:bottom w:val="nil"/>
              <w:right w:val="nil"/>
            </w:tcBorders>
            <w:noWrap/>
          </w:tcPr>
          <w:p w14:paraId="1D2FEFA0" w14:textId="77777777" w:rsidR="00A403DC" w:rsidRPr="009A7156" w:rsidRDefault="00A403DC" w:rsidP="00C532C5"/>
        </w:tc>
      </w:tr>
      <w:tr w:rsidR="00A403DC" w:rsidRPr="00B540BA" w14:paraId="59AC55FB" w14:textId="77777777" w:rsidTr="009F0FEE">
        <w:trPr>
          <w:trHeight w:val="314"/>
          <w:jc w:val="center"/>
        </w:trPr>
        <w:tc>
          <w:tcPr>
            <w:tcW w:w="1601" w:type="dxa"/>
            <w:tcBorders>
              <w:top w:val="nil"/>
              <w:left w:val="nil"/>
              <w:bottom w:val="nil"/>
              <w:right w:val="nil"/>
            </w:tcBorders>
          </w:tcPr>
          <w:p w14:paraId="0C2E3819" w14:textId="77777777" w:rsidR="00A403DC" w:rsidRPr="00B540BA" w:rsidRDefault="00A403DC" w:rsidP="00C532C5">
            <w:pPr>
              <w:jc w:val="right"/>
              <w:rPr>
                <w:sz w:val="20"/>
                <w:szCs w:val="20"/>
              </w:rPr>
            </w:pPr>
            <w:r w:rsidRPr="00B540BA">
              <w:rPr>
                <w:sz w:val="20"/>
                <w:szCs w:val="20"/>
              </w:rPr>
              <w:t>Payment Terms:</w:t>
            </w:r>
          </w:p>
        </w:tc>
        <w:tc>
          <w:tcPr>
            <w:tcW w:w="12994" w:type="dxa"/>
            <w:gridSpan w:val="18"/>
            <w:tcBorders>
              <w:top w:val="nil"/>
              <w:left w:val="nil"/>
              <w:bottom w:val="nil"/>
              <w:right w:val="nil"/>
            </w:tcBorders>
            <w:noWrap/>
            <w:hideMark/>
          </w:tcPr>
          <w:p w14:paraId="642AD14D" w14:textId="77777777" w:rsidR="00A403DC" w:rsidRPr="00B540BA" w:rsidRDefault="00A403DC" w:rsidP="00C532C5">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RMS: &lt;</w:t>
            </w:r>
            <w:proofErr w:type="spellStart"/>
            <w:r>
              <w:rPr>
                <w:b/>
                <w:bCs/>
                <w:i/>
                <w:iCs/>
                <w:sz w:val="20"/>
                <w:szCs w:val="20"/>
              </w:rPr>
              <w:t>HaulerPaymentTerms</w:t>
            </w:r>
            <w:proofErr w:type="spellEnd"/>
            <w:r>
              <w:rPr>
                <w:b/>
                <w:bCs/>
                <w:i/>
                <w:iCs/>
                <w:sz w:val="20"/>
                <w:szCs w:val="20"/>
              </w:rPr>
              <w:t>&gt;</w:t>
            </w:r>
          </w:p>
        </w:tc>
      </w:tr>
    </w:tbl>
    <w:p w14:paraId="436B6450" w14:textId="77777777" w:rsidR="00C31389" w:rsidRDefault="00C31389" w:rsidP="0038463F">
      <w:pPr>
        <w:spacing w:after="120" w:line="240" w:lineRule="auto"/>
        <w:rPr>
          <w:b/>
          <w:i/>
          <w:sz w:val="32"/>
          <w:szCs w:val="32"/>
        </w:rPr>
        <w:sectPr w:rsidR="00C31389" w:rsidSect="003C0D6D">
          <w:pgSz w:w="15840" w:h="12240" w:orient="landscape"/>
          <w:pgMar w:top="720" w:right="810" w:bottom="810" w:left="720" w:header="720" w:footer="720" w:gutter="0"/>
          <w:cols w:space="180"/>
          <w:docGrid w:linePitch="360"/>
        </w:sectPr>
      </w:pPr>
    </w:p>
    <w:p w14:paraId="09F41AA5" w14:textId="77777777" w:rsidR="00555517" w:rsidRPr="00872D36" w:rsidRDefault="00555517" w:rsidP="00555517">
      <w:pPr>
        <w:spacing w:after="120" w:line="240" w:lineRule="auto"/>
        <w:rPr>
          <w:rFonts w:cstheme="minorHAnsi"/>
          <w:b/>
          <w:i/>
          <w:sz w:val="32"/>
          <w:szCs w:val="32"/>
        </w:rPr>
      </w:pPr>
      <w:r w:rsidRPr="00872D36">
        <w:rPr>
          <w:rFonts w:cstheme="minorHAnsi"/>
          <w:b/>
          <w:i/>
          <w:sz w:val="32"/>
          <w:szCs w:val="32"/>
        </w:rPr>
        <w:lastRenderedPageBreak/>
        <w:t>Terms and Conditions:</w:t>
      </w:r>
    </w:p>
    <w:p w14:paraId="74AEEDA7" w14:textId="77777777" w:rsidR="00555517" w:rsidRPr="00B35E1F" w:rsidRDefault="00555517" w:rsidP="00555517">
      <w:pPr>
        <w:pStyle w:val="ListParagraph"/>
        <w:numPr>
          <w:ilvl w:val="0"/>
          <w:numId w:val="2"/>
        </w:numPr>
        <w:ind w:left="0" w:firstLine="270"/>
        <w:jc w:val="both"/>
        <w:rPr>
          <w:rFonts w:cstheme="minorHAnsi"/>
          <w:sz w:val="15"/>
          <w:szCs w:val="15"/>
        </w:rPr>
      </w:pPr>
      <w:r w:rsidRPr="00B35E1F">
        <w:rPr>
          <w:rFonts w:cstheme="minorHAnsi"/>
          <w:sz w:val="15"/>
          <w:szCs w:val="15"/>
        </w:rPr>
        <w:t xml:space="preserve">Working under the direction of Hauler shall be employees and/or Independent Contractors of Hauler and not of Client or Service Location, and Hauler shall be solely liable to such employees and/or Independent Contractors for their wages and if applicable benefits.  Both Parties agree that all labor and items used in the performance of the Services </w:t>
      </w:r>
      <w:proofErr w:type="gramStart"/>
      <w:r w:rsidRPr="00B35E1F">
        <w:rPr>
          <w:rFonts w:cstheme="minorHAnsi"/>
          <w:sz w:val="15"/>
          <w:szCs w:val="15"/>
        </w:rPr>
        <w:t>will at all times</w:t>
      </w:r>
      <w:proofErr w:type="gramEnd"/>
      <w:r w:rsidRPr="00B35E1F">
        <w:rPr>
          <w:rFonts w:cstheme="minorHAnsi"/>
          <w:sz w:val="15"/>
          <w:szCs w:val="15"/>
        </w:rPr>
        <w:t xml:space="preserve"> herein be in accordance with all applicable laws, ordinances, rules, regulations and codes.  Hauler will perform the Services at such times as are set forth in the Scope of Work and in such a manner so as to minimize any interference, annoyance or disruption to the operation of the Client, residents of the Service Location and Client's employees, agents, subcontractors, and suppliers.  Hauler shall take all necessary steps to secure the Equipment and materials used in connection with the Services.</w:t>
      </w:r>
    </w:p>
    <w:p w14:paraId="75E004F8" w14:textId="77777777" w:rsidR="00555517" w:rsidRPr="00B35E1F" w:rsidRDefault="00555517" w:rsidP="00B4210A">
      <w:pPr>
        <w:pStyle w:val="ListParagraph"/>
        <w:numPr>
          <w:ilvl w:val="0"/>
          <w:numId w:val="2"/>
        </w:numPr>
        <w:ind w:left="0" w:firstLine="270"/>
        <w:jc w:val="both"/>
        <w:rPr>
          <w:rFonts w:cstheme="minorHAnsi"/>
          <w:sz w:val="15"/>
          <w:szCs w:val="15"/>
        </w:rPr>
      </w:pPr>
      <w:r w:rsidRPr="00B35E1F">
        <w:rPr>
          <w:rFonts w:cstheme="minorHAnsi"/>
          <w:sz w:val="15"/>
          <w:szCs w:val="15"/>
        </w:rPr>
        <w:t xml:space="preserve">TERM. The term of this Agreement is </w:t>
      </w:r>
      <w:r w:rsidR="009564D7" w:rsidRPr="00B35E1F">
        <w:rPr>
          <w:rFonts w:cstheme="minorHAnsi"/>
          <w:sz w:val="15"/>
          <w:szCs w:val="15"/>
        </w:rPr>
        <w:t>&lt;</w:t>
      </w:r>
      <w:proofErr w:type="spellStart"/>
      <w:r w:rsidR="009564D7" w:rsidRPr="00B35E1F">
        <w:rPr>
          <w:rFonts w:cstheme="minorHAnsi"/>
          <w:sz w:val="15"/>
          <w:szCs w:val="15"/>
        </w:rPr>
        <w:t>ContractDuration</w:t>
      </w:r>
      <w:proofErr w:type="spellEnd"/>
      <w:r w:rsidR="009564D7" w:rsidRPr="00B35E1F">
        <w:rPr>
          <w:rFonts w:cstheme="minorHAnsi"/>
          <w:sz w:val="15"/>
          <w:szCs w:val="15"/>
        </w:rPr>
        <w:t>&gt;</w:t>
      </w:r>
      <w:r w:rsidRPr="00B35E1F">
        <w:rPr>
          <w:rFonts w:cstheme="minorHAnsi"/>
          <w:sz w:val="15"/>
          <w:szCs w:val="15"/>
        </w:rPr>
        <w:t xml:space="preserve"> months from the Effective Date set forth above which shall automatically renew thereafter for additional terms of </w:t>
      </w:r>
      <w:r w:rsidR="00217405" w:rsidRPr="00B35E1F">
        <w:rPr>
          <w:rFonts w:cstheme="minorHAnsi"/>
          <w:sz w:val="15"/>
          <w:szCs w:val="15"/>
        </w:rPr>
        <w:t xml:space="preserve">twelve (12) </w:t>
      </w:r>
      <w:r w:rsidR="00B4210A" w:rsidRPr="00B35E1F">
        <w:rPr>
          <w:rFonts w:cstheme="minorHAnsi"/>
          <w:sz w:val="15"/>
          <w:szCs w:val="15"/>
        </w:rPr>
        <w:t>months each Renewal Term</w:t>
      </w:r>
      <w:r w:rsidRPr="00B35E1F">
        <w:rPr>
          <w:rFonts w:cstheme="minorHAnsi"/>
          <w:sz w:val="15"/>
          <w:szCs w:val="15"/>
        </w:rPr>
        <w:t xml:space="preserve"> unless either party gives to the other party written notice via email or certified mail of termination at least thirty (30) days prior to the termination of the then-existing term.</w:t>
      </w:r>
    </w:p>
    <w:p w14:paraId="2E2B8E1D" w14:textId="77777777" w:rsidR="008E2F0F" w:rsidRPr="00B35E1F" w:rsidRDefault="00555517" w:rsidP="008E2F0F">
      <w:pPr>
        <w:pStyle w:val="ListParagraph"/>
        <w:numPr>
          <w:ilvl w:val="0"/>
          <w:numId w:val="2"/>
        </w:numPr>
        <w:ind w:left="0" w:firstLine="270"/>
        <w:rPr>
          <w:rFonts w:cstheme="minorHAnsi"/>
          <w:sz w:val="15"/>
          <w:szCs w:val="15"/>
        </w:rPr>
      </w:pPr>
      <w:r w:rsidRPr="00B35E1F">
        <w:rPr>
          <w:rFonts w:cstheme="minorHAnsi"/>
          <w:sz w:val="15"/>
          <w:szCs w:val="15"/>
        </w:rPr>
        <w:t>Scope of Work: defined in Scope of Work section.</w:t>
      </w:r>
    </w:p>
    <w:p w14:paraId="57F7B74A" w14:textId="385E292B" w:rsidR="00555517" w:rsidRPr="00B35E1F" w:rsidRDefault="00555517" w:rsidP="008E2F0F">
      <w:pPr>
        <w:pStyle w:val="ListParagraph"/>
        <w:numPr>
          <w:ilvl w:val="0"/>
          <w:numId w:val="2"/>
        </w:numPr>
        <w:ind w:left="0" w:firstLine="270"/>
        <w:rPr>
          <w:rFonts w:cstheme="minorHAnsi"/>
          <w:sz w:val="15"/>
          <w:szCs w:val="15"/>
        </w:rPr>
      </w:pPr>
      <w:r w:rsidRPr="00B35E1F">
        <w:rPr>
          <w:rFonts w:cstheme="minorHAnsi"/>
          <w:sz w:val="15"/>
          <w:szCs w:val="15"/>
        </w:rPr>
        <w:t xml:space="preserve">Rates: </w:t>
      </w:r>
      <w:r w:rsidR="000D3F6F" w:rsidRPr="000D3F6F">
        <w:rPr>
          <w:rFonts w:cstheme="minorHAnsi"/>
          <w:sz w:val="15"/>
          <w:szCs w:val="15"/>
        </w:rPr>
        <w:t>The rates will remain fixed for the term of the agreement, except that they may be increased once per year, not more than thirty (30) days prior to and not after the annual anniversary date of this agreement up to</w:t>
      </w:r>
      <w:bookmarkStart w:id="0" w:name="_GoBack"/>
      <w:bookmarkEnd w:id="0"/>
      <w:r w:rsidRPr="00B35E1F">
        <w:rPr>
          <w:rFonts w:cstheme="minorHAnsi"/>
          <w:sz w:val="15"/>
          <w:szCs w:val="15"/>
        </w:rPr>
        <w:t xml:space="preserve"> &lt;APValue&gt;% above the previous year’s rate </w:t>
      </w:r>
      <w:r w:rsidR="00872D36" w:rsidRPr="00B35E1F">
        <w:rPr>
          <w:rFonts w:cstheme="minorHAnsi"/>
          <w:sz w:val="15"/>
          <w:szCs w:val="15"/>
        </w:rPr>
        <w:t>except for</w:t>
      </w:r>
      <w:r w:rsidRPr="00B35E1F">
        <w:rPr>
          <w:rFonts w:cstheme="minorHAnsi"/>
          <w:sz w:val="15"/>
          <w:szCs w:val="15"/>
        </w:rPr>
        <w:t xml:space="preserve"> the compactor rental rate and disposal for roll offs and compactors which will remain fixed for the duration of this agreement.  No other rate increases are permitted unless approved in advance, in writing, by Refuse Specialists. </w:t>
      </w:r>
      <w:r w:rsidR="00872D36" w:rsidRPr="00B35E1F">
        <w:rPr>
          <w:rFonts w:cstheme="minorHAnsi"/>
          <w:sz w:val="15"/>
          <w:szCs w:val="15"/>
        </w:rPr>
        <w:t>If</w:t>
      </w:r>
      <w:r w:rsidRPr="00B35E1F">
        <w:rPr>
          <w:rFonts w:cstheme="minorHAnsi"/>
          <w:sz w:val="15"/>
          <w:szCs w:val="15"/>
        </w:rPr>
        <w:t xml:space="preserve"> the landfill imposes a change in its rates, the increase will apply to disposal when charged separately and no more than 30% of such rate increases or decreases will be reflected in the monthly charges provided for under this Agreement and only upon hauler providing appropriate documentation for the landfill evidencing of such change.</w:t>
      </w:r>
      <w:r w:rsidR="00872D36" w:rsidRPr="00B35E1F">
        <w:rPr>
          <w:rFonts w:cstheme="minorHAnsi"/>
          <w:sz w:val="15"/>
          <w:szCs w:val="15"/>
        </w:rPr>
        <w:t xml:space="preserve">  For any additional charges related to overages or recycling contamination, Hauler shall provide documentation in the form of photographs or other documentation as necessary to substantiate such charges to Client.  Client shall not be liable for overages or contamination charges if documentation is not provided to Refuse Specialists or Client when requested.</w:t>
      </w:r>
    </w:p>
    <w:p w14:paraId="553F7A08" w14:textId="77777777" w:rsidR="00555517" w:rsidRPr="00B35E1F" w:rsidRDefault="00555517" w:rsidP="00555517">
      <w:pPr>
        <w:pStyle w:val="ListParagraph"/>
        <w:numPr>
          <w:ilvl w:val="0"/>
          <w:numId w:val="2"/>
        </w:numPr>
        <w:ind w:left="0" w:firstLine="270"/>
        <w:jc w:val="both"/>
        <w:rPr>
          <w:rFonts w:cstheme="minorHAnsi"/>
          <w:sz w:val="15"/>
          <w:szCs w:val="15"/>
        </w:rPr>
      </w:pPr>
      <w:r w:rsidRPr="00B35E1F">
        <w:rPr>
          <w:rFonts w:cstheme="minorHAnsi"/>
          <w:sz w:val="15"/>
          <w:szCs w:val="15"/>
        </w:rPr>
        <w:t xml:space="preserve">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 any price increases including but not limited to the items listed in the “Other Items” section in page one of this agreement.   Refuse Specialists will not approve any minimum charges for compactors or rolloffs (if applicable). All terms in this agreement apply to any additional services including but not limited to, permanent or temporary rolloffs.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 </w:t>
      </w:r>
    </w:p>
    <w:p w14:paraId="7F39712D" w14:textId="77777777" w:rsidR="00555517" w:rsidRPr="00B35E1F" w:rsidRDefault="00555517" w:rsidP="00555517">
      <w:pPr>
        <w:pStyle w:val="ListParagraph"/>
        <w:numPr>
          <w:ilvl w:val="0"/>
          <w:numId w:val="2"/>
        </w:numPr>
        <w:ind w:left="0" w:firstLine="270"/>
        <w:jc w:val="both"/>
        <w:rPr>
          <w:rFonts w:cstheme="minorHAnsi"/>
          <w:sz w:val="15"/>
          <w:szCs w:val="15"/>
        </w:rPr>
      </w:pPr>
      <w:r w:rsidRPr="00B35E1F">
        <w:rPr>
          <w:rFonts w:cstheme="minorHAnsi"/>
          <w:sz w:val="15"/>
          <w:szCs w:val="15"/>
        </w:rPr>
        <w:t>Termination:  In event of termination, Client will provide Hauler with a written Termination Notice, which will include the date on which Hauler is required to remove the Equipment from the Service Location. Hauler will, on the termination date, remove all Equipment from the applicable Service Location.  Any Equipment not removed from the Service Location within ten (10) days after the termination date set forth in Client's Termination Notice will be deemed to have been abandoned by the Hauler and will be removed at Hauler’s Expense.</w:t>
      </w:r>
    </w:p>
    <w:p w14:paraId="59B7B73E" w14:textId="77777777" w:rsidR="00555517" w:rsidRPr="00B35E1F" w:rsidRDefault="00555517" w:rsidP="00555517">
      <w:pPr>
        <w:pStyle w:val="ListParagraph"/>
        <w:numPr>
          <w:ilvl w:val="0"/>
          <w:numId w:val="2"/>
        </w:numPr>
        <w:ind w:left="0" w:firstLine="270"/>
        <w:jc w:val="both"/>
        <w:rPr>
          <w:rFonts w:cstheme="minorHAnsi"/>
          <w:sz w:val="15"/>
          <w:szCs w:val="15"/>
        </w:rPr>
      </w:pPr>
      <w:r w:rsidRPr="00B35E1F">
        <w:rPr>
          <w:rFonts w:cstheme="minorHAnsi"/>
          <w:sz w:val="15"/>
          <w:szCs w:val="15"/>
        </w:rPr>
        <w:t xml:space="preserve">Cure: Hauler has 48 hours to cure any reasonable complaint of unacceptable service. Failure to cure reasonable complaint of unacceptable service is an automatic termination of this Agreement. </w:t>
      </w:r>
    </w:p>
    <w:p w14:paraId="77FDB4F0" w14:textId="77777777" w:rsidR="00555517" w:rsidRPr="00B35E1F" w:rsidRDefault="00555517" w:rsidP="00555517">
      <w:pPr>
        <w:pStyle w:val="ListParagraph"/>
        <w:numPr>
          <w:ilvl w:val="0"/>
          <w:numId w:val="2"/>
        </w:numPr>
        <w:ind w:left="0" w:firstLine="270"/>
        <w:jc w:val="both"/>
        <w:rPr>
          <w:rFonts w:cstheme="minorHAnsi"/>
          <w:sz w:val="15"/>
          <w:szCs w:val="15"/>
        </w:rPr>
      </w:pPr>
      <w:r w:rsidRPr="00B35E1F">
        <w:rPr>
          <w:rFonts w:cstheme="minorHAnsi"/>
          <w:sz w:val="15"/>
          <w:szCs w:val="15"/>
        </w:rPr>
        <w:t xml:space="preserve">Risk of Loss and Insurance: At all times during the term of this Agreement, Hauler shall maintain, at </w:t>
      </w:r>
      <w:proofErr w:type="gramStart"/>
      <w:r w:rsidRPr="00B35E1F">
        <w:rPr>
          <w:rFonts w:cstheme="minorHAnsi"/>
          <w:sz w:val="15"/>
          <w:szCs w:val="15"/>
        </w:rPr>
        <w:t>Hauler‘</w:t>
      </w:r>
      <w:proofErr w:type="gramEnd"/>
      <w:r w:rsidRPr="00B35E1F">
        <w:rPr>
          <w:rFonts w:cstheme="minorHAnsi"/>
          <w:sz w:val="15"/>
          <w:szCs w:val="15"/>
        </w:rPr>
        <w:t>s expense, the following:</w:t>
      </w:r>
    </w:p>
    <w:p w14:paraId="5B135F36" w14:textId="77777777" w:rsidR="00555517" w:rsidRPr="00B35E1F" w:rsidRDefault="00555517" w:rsidP="00555517">
      <w:pPr>
        <w:pStyle w:val="ListParagraph"/>
        <w:numPr>
          <w:ilvl w:val="1"/>
          <w:numId w:val="2"/>
        </w:numPr>
        <w:tabs>
          <w:tab w:val="left" w:pos="2160"/>
        </w:tabs>
        <w:ind w:left="720" w:hanging="90"/>
        <w:jc w:val="both"/>
        <w:rPr>
          <w:rFonts w:cstheme="minorHAnsi"/>
          <w:sz w:val="15"/>
          <w:szCs w:val="15"/>
        </w:rPr>
      </w:pPr>
      <w:r w:rsidRPr="00B35E1F">
        <w:rPr>
          <w:rFonts w:cstheme="minorHAnsi"/>
          <w:sz w:val="15"/>
          <w:szCs w:val="15"/>
        </w:rPr>
        <w:t>Workers' Compensation and Employer's Liability insurance</w:t>
      </w:r>
    </w:p>
    <w:p w14:paraId="1138768F" w14:textId="77777777" w:rsidR="00555517" w:rsidRPr="00B35E1F" w:rsidRDefault="00555517" w:rsidP="00555517">
      <w:pPr>
        <w:pStyle w:val="ListParagraph"/>
        <w:numPr>
          <w:ilvl w:val="1"/>
          <w:numId w:val="2"/>
        </w:numPr>
        <w:ind w:left="720" w:hanging="90"/>
        <w:jc w:val="both"/>
        <w:rPr>
          <w:rFonts w:cstheme="minorHAnsi"/>
          <w:sz w:val="15"/>
          <w:szCs w:val="15"/>
        </w:rPr>
      </w:pPr>
      <w:r w:rsidRPr="00B35E1F">
        <w:rPr>
          <w:rFonts w:cstheme="minorHAnsi"/>
          <w:sz w:val="15"/>
          <w:szCs w:val="15"/>
        </w:rPr>
        <w:t>Commercial General Liability insurance with limits of not less than One Million Dollars ($1,000,000) per occurrence and One Million Dollars ($1,000,000) general aggregate</w:t>
      </w:r>
    </w:p>
    <w:p w14:paraId="3E28FA8E" w14:textId="77777777" w:rsidR="00555517" w:rsidRPr="00B35E1F" w:rsidRDefault="00555517" w:rsidP="00555517">
      <w:pPr>
        <w:pStyle w:val="ListParagraph"/>
        <w:numPr>
          <w:ilvl w:val="1"/>
          <w:numId w:val="2"/>
        </w:numPr>
        <w:ind w:left="720" w:hanging="90"/>
        <w:jc w:val="both"/>
        <w:rPr>
          <w:rFonts w:cstheme="minorHAnsi"/>
          <w:sz w:val="15"/>
          <w:szCs w:val="15"/>
        </w:rPr>
      </w:pPr>
      <w:r w:rsidRPr="00B35E1F">
        <w:rPr>
          <w:rFonts w:cstheme="minorHAnsi"/>
          <w:sz w:val="15"/>
          <w:szCs w:val="15"/>
        </w:rPr>
        <w:t>Business Automobile Liability insurance, including bodily injury/property damage coverage, with a combined single limit of not less than One Million Dollars ($1,000,000) per accident</w:t>
      </w:r>
    </w:p>
    <w:p w14:paraId="4520F2AD" w14:textId="77777777" w:rsidR="00555517" w:rsidRPr="00B35E1F" w:rsidRDefault="00555517" w:rsidP="00555517">
      <w:pPr>
        <w:pStyle w:val="ListParagraph"/>
        <w:numPr>
          <w:ilvl w:val="0"/>
          <w:numId w:val="2"/>
        </w:numPr>
        <w:ind w:left="0" w:firstLine="270"/>
        <w:jc w:val="both"/>
        <w:rPr>
          <w:rFonts w:cstheme="minorHAnsi"/>
          <w:sz w:val="15"/>
          <w:szCs w:val="15"/>
        </w:rPr>
      </w:pPr>
      <w:r w:rsidRPr="00B35E1F">
        <w:rPr>
          <w:rFonts w:cstheme="minorHAnsi"/>
          <w:sz w:val="15"/>
          <w:szCs w:val="15"/>
        </w:rPr>
        <w:t>Indemnification: Hauler will indemnify, defend and hold harmless Authorized Client Representative, and Client, the owners of the Service Location, their respective related and affiliated entities and each of their respective members, principals, beneficiaries, partners, officers, trustees, directors, employees, (collectively the "Client Related Parties") against and from all causes of action, whether in tort or contract and all 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 arising, directly or indirectly, out of or in connection with the acts or omissions of Hauler or any of its agents, servants, contractors, employees, licensees or invitees.</w:t>
      </w:r>
    </w:p>
    <w:p w14:paraId="1C0AAF91" w14:textId="77777777" w:rsidR="00555517" w:rsidRPr="00B35E1F" w:rsidRDefault="00555517" w:rsidP="00555517">
      <w:pPr>
        <w:pStyle w:val="ListParagraph"/>
        <w:numPr>
          <w:ilvl w:val="0"/>
          <w:numId w:val="2"/>
        </w:numPr>
        <w:ind w:left="0" w:firstLine="270"/>
        <w:jc w:val="both"/>
        <w:rPr>
          <w:rFonts w:cstheme="minorHAnsi"/>
          <w:sz w:val="15"/>
          <w:szCs w:val="15"/>
        </w:rPr>
      </w:pPr>
      <w:r w:rsidRPr="00B35E1F">
        <w:rPr>
          <w:rFonts w:cstheme="minorHAnsi"/>
          <w:sz w:val="15"/>
          <w:szCs w:val="15"/>
        </w:rPr>
        <w:t>No Waiver: One or more waivers of any covenant or condition by Client or Hauler shall not be construed as a waiver of a subsequent breach of the same covenant or condition.</w:t>
      </w:r>
    </w:p>
    <w:p w14:paraId="60FE038C" w14:textId="77777777" w:rsidR="00555517" w:rsidRPr="00B35E1F" w:rsidRDefault="00555517" w:rsidP="00555517">
      <w:pPr>
        <w:pStyle w:val="ListParagraph"/>
        <w:numPr>
          <w:ilvl w:val="0"/>
          <w:numId w:val="2"/>
        </w:numPr>
        <w:ind w:left="0" w:firstLine="270"/>
        <w:jc w:val="both"/>
        <w:rPr>
          <w:rFonts w:cstheme="minorHAnsi"/>
          <w:sz w:val="15"/>
          <w:szCs w:val="15"/>
        </w:rPr>
      </w:pPr>
      <w:r w:rsidRPr="00B35E1F">
        <w:rPr>
          <w:rFonts w:cstheme="minorHAnsi"/>
          <w:sz w:val="15"/>
          <w:szCs w:val="15"/>
        </w:rPr>
        <w:t>Electronic Access to Invoices: Access to invoices via scheduled data transfer, online portal, email delivery or any other electronic methods will be provided to Refuse Specialists.  If any form of electronic delivery or retrieval of invoices is withheld it will result in automatic termination of this agreement.</w:t>
      </w:r>
    </w:p>
    <w:p w14:paraId="0BDB02B4" w14:textId="77777777" w:rsidR="00555517" w:rsidRPr="00B35E1F" w:rsidRDefault="00555517" w:rsidP="00555517">
      <w:pPr>
        <w:pStyle w:val="ListParagraph"/>
        <w:numPr>
          <w:ilvl w:val="0"/>
          <w:numId w:val="2"/>
        </w:numPr>
        <w:ind w:left="0" w:firstLine="270"/>
        <w:jc w:val="both"/>
        <w:rPr>
          <w:rFonts w:cstheme="minorHAnsi"/>
          <w:sz w:val="15"/>
          <w:szCs w:val="15"/>
        </w:rPr>
      </w:pPr>
      <w:r w:rsidRPr="00B35E1F">
        <w:rPr>
          <w:rFonts w:cstheme="minorHAnsi"/>
          <w:sz w:val="15"/>
          <w:szCs w:val="15"/>
        </w:rPr>
        <w:t>Damages: All Parties shall have the right to all legal and equitable remedies.</w:t>
      </w:r>
    </w:p>
    <w:p w14:paraId="6C037BFE" w14:textId="77777777" w:rsidR="00555517" w:rsidRPr="00B35E1F" w:rsidRDefault="00555517" w:rsidP="00555517">
      <w:pPr>
        <w:pStyle w:val="ListParagraph"/>
        <w:numPr>
          <w:ilvl w:val="0"/>
          <w:numId w:val="2"/>
        </w:numPr>
        <w:ind w:left="0" w:firstLine="270"/>
        <w:jc w:val="both"/>
        <w:rPr>
          <w:rFonts w:cstheme="minorHAnsi"/>
          <w:sz w:val="15"/>
          <w:szCs w:val="15"/>
        </w:rPr>
      </w:pPr>
      <w:r w:rsidRPr="00B35E1F">
        <w:rPr>
          <w:rFonts w:cstheme="minorHAnsi"/>
          <w:sz w:val="15"/>
          <w:szCs w:val="15"/>
        </w:rPr>
        <w:t xml:space="preserve">Notices: All notices, requests, demands or other communications required or permitted under this Agreement must be in writing and delivered personally, by certified mail, or Electronic Mail (“E-Mail”).  All notices given in accordance with the terms hereof shall be deemed given and received when sent or when delivered personally.   </w:t>
      </w:r>
    </w:p>
    <w:p w14:paraId="5CB8BFD9" w14:textId="77777777" w:rsidR="00555517" w:rsidRPr="00B35E1F" w:rsidRDefault="00555517" w:rsidP="00555517">
      <w:pPr>
        <w:pStyle w:val="ListParagraph"/>
        <w:numPr>
          <w:ilvl w:val="0"/>
          <w:numId w:val="2"/>
        </w:numPr>
        <w:ind w:left="0" w:firstLine="270"/>
        <w:jc w:val="both"/>
        <w:rPr>
          <w:rFonts w:cstheme="minorHAnsi"/>
          <w:sz w:val="15"/>
          <w:szCs w:val="15"/>
        </w:rPr>
      </w:pPr>
      <w:r w:rsidRPr="00B35E1F">
        <w:rPr>
          <w:rFonts w:cstheme="minorHAnsi"/>
          <w:sz w:val="15"/>
          <w:szCs w:val="15"/>
        </w:rPr>
        <w:t>Assignment: Upon the sale, transfer of the location where Hauler’s services are performed, Client may, (i) terminate this Agreement upon written notice to Hauler, as it relates to such Service Locations, or (ii) assign this Agreement, as it relates to such Service Locations, to the subsequent owner or transferee of the Service Location, or business owner contained thereon.  Neither this Agreement, nor any of Hauler's obligations under this Agreement shall be assignable by Hauler without the prior written consent of Client.</w:t>
      </w:r>
    </w:p>
    <w:p w14:paraId="36A4DC59" w14:textId="77777777" w:rsidR="00555517" w:rsidRPr="00B35E1F" w:rsidRDefault="00555517" w:rsidP="00555517">
      <w:pPr>
        <w:pStyle w:val="ListParagraph"/>
        <w:numPr>
          <w:ilvl w:val="0"/>
          <w:numId w:val="2"/>
        </w:numPr>
        <w:ind w:left="0" w:firstLine="270"/>
        <w:jc w:val="both"/>
        <w:rPr>
          <w:rFonts w:cstheme="minorHAnsi"/>
          <w:sz w:val="15"/>
          <w:szCs w:val="15"/>
        </w:rPr>
      </w:pPr>
      <w:r w:rsidRPr="00B35E1F">
        <w:rPr>
          <w:rFonts w:cstheme="minorHAnsi"/>
          <w:sz w:val="15"/>
          <w:szCs w:val="15"/>
        </w:rPr>
        <w:t>Attorney Fees: If either party hereto commences an action against the other party arising out of or in connection with this Agreement, the prevailing party shall be entitled to have and receive from the losing party reasonable attorneys' fees and costs of suit.</w:t>
      </w:r>
    </w:p>
    <w:p w14:paraId="6DA6071D" w14:textId="77777777" w:rsidR="00555517" w:rsidRPr="00B35E1F" w:rsidRDefault="00555517" w:rsidP="00555517">
      <w:pPr>
        <w:pStyle w:val="ListParagraph"/>
        <w:numPr>
          <w:ilvl w:val="0"/>
          <w:numId w:val="2"/>
        </w:numPr>
        <w:ind w:left="0" w:firstLine="270"/>
        <w:jc w:val="both"/>
        <w:rPr>
          <w:rFonts w:cstheme="minorHAnsi"/>
          <w:sz w:val="15"/>
          <w:szCs w:val="15"/>
        </w:rPr>
      </w:pPr>
      <w:r w:rsidRPr="00B35E1F">
        <w:rPr>
          <w:rFonts w:cstheme="minorHAnsi"/>
          <w:sz w:val="15"/>
          <w:szCs w:val="15"/>
        </w:rPr>
        <w:t xml:space="preserve">Severability: If any part of this Agreement is found to be invalid or unenforceable, then that part of the Agreement will not affect the validity or enforceability of the remainder of this Agreement in any way. </w:t>
      </w:r>
    </w:p>
    <w:p w14:paraId="156BDA00" w14:textId="77777777" w:rsidR="00555517" w:rsidRPr="00B35E1F" w:rsidRDefault="00555517" w:rsidP="00555517">
      <w:pPr>
        <w:pStyle w:val="ListParagraph"/>
        <w:numPr>
          <w:ilvl w:val="0"/>
          <w:numId w:val="2"/>
        </w:numPr>
        <w:ind w:left="0" w:firstLine="270"/>
        <w:jc w:val="both"/>
        <w:rPr>
          <w:rFonts w:cstheme="minorHAnsi"/>
          <w:sz w:val="15"/>
          <w:szCs w:val="15"/>
        </w:rPr>
      </w:pPr>
      <w:r w:rsidRPr="00B35E1F">
        <w:rPr>
          <w:rFonts w:cstheme="minorHAnsi"/>
          <w:sz w:val="15"/>
          <w:szCs w:val="15"/>
        </w:rPr>
        <w:t>Relationship: Hauler and Client, other than being legally bound to each other by this Agreement, have no other legal relationship with each other and each Party acknowledges and agrees that it shall not be construed as an agent, joint venture or partner of any of the other.</w:t>
      </w:r>
    </w:p>
    <w:p w14:paraId="6596EC38" w14:textId="77777777" w:rsidR="00302695" w:rsidRPr="00B35E1F" w:rsidRDefault="00302695" w:rsidP="00555517">
      <w:pPr>
        <w:pStyle w:val="ListParagraph"/>
        <w:numPr>
          <w:ilvl w:val="0"/>
          <w:numId w:val="2"/>
        </w:numPr>
        <w:ind w:left="0" w:firstLine="270"/>
        <w:jc w:val="both"/>
        <w:rPr>
          <w:rFonts w:cstheme="minorHAnsi"/>
          <w:sz w:val="15"/>
          <w:szCs w:val="15"/>
        </w:rPr>
      </w:pPr>
      <w:r w:rsidRPr="00B35E1F">
        <w:rPr>
          <w:rFonts w:cstheme="minorHAnsi"/>
          <w:sz w:val="15"/>
          <w:szCs w:val="15"/>
        </w:rPr>
        <w:t>Communication:  Hauler agrees Client may contact Hauler directly for waste and recycling related matters to ensure continuity of Services on the property.</w:t>
      </w:r>
    </w:p>
    <w:p w14:paraId="69F0FF5A" w14:textId="77777777" w:rsidR="006A0468" w:rsidRPr="00B35E1F" w:rsidRDefault="006A0468" w:rsidP="00555517">
      <w:pPr>
        <w:pStyle w:val="ListParagraph"/>
        <w:numPr>
          <w:ilvl w:val="0"/>
          <w:numId w:val="2"/>
        </w:numPr>
        <w:ind w:left="0" w:firstLine="270"/>
        <w:jc w:val="both"/>
        <w:rPr>
          <w:rFonts w:cstheme="minorHAnsi"/>
          <w:sz w:val="15"/>
          <w:szCs w:val="15"/>
        </w:rPr>
      </w:pPr>
      <w:r w:rsidRPr="00B35E1F">
        <w:rPr>
          <w:rFonts w:cstheme="minorHAnsi"/>
          <w:sz w:val="15"/>
          <w:szCs w:val="15"/>
        </w:rPr>
        <w:t>Billing Timeframe: Any services not billed within ninety (90) days from the date of service will not be valid.</w:t>
      </w:r>
    </w:p>
    <w:p w14:paraId="014A5AF8" w14:textId="77777777" w:rsidR="00670344" w:rsidRPr="003E7F72" w:rsidRDefault="00555517" w:rsidP="00B35E1F">
      <w:pPr>
        <w:pStyle w:val="ListParagraph"/>
        <w:numPr>
          <w:ilvl w:val="0"/>
          <w:numId w:val="2"/>
        </w:numPr>
        <w:ind w:left="0" w:firstLine="270"/>
        <w:rPr>
          <w:rFonts w:cstheme="minorHAnsi"/>
          <w:sz w:val="15"/>
          <w:szCs w:val="15"/>
        </w:rPr>
      </w:pPr>
      <w:r w:rsidRPr="00B35E1F">
        <w:rPr>
          <w:rFonts w:cstheme="minorHAnsi"/>
          <w:sz w:val="15"/>
          <w:szCs w:val="15"/>
        </w:rPr>
        <w:t>Entire Agreement: This Agreement is the entire agreement between the parties with respect to the subject matter hereof and may not be amended or modified except in a written document signed by Hauler and the Client.</w:t>
      </w:r>
      <w:r w:rsidR="00C11431" w:rsidRPr="00B35E1F">
        <w:rPr>
          <w:rFonts w:cstheme="minorHAnsi"/>
          <w:b/>
          <w:sz w:val="18"/>
          <w:szCs w:val="18"/>
        </w:rPr>
        <w:t xml:space="preserve">      </w:t>
      </w:r>
    </w:p>
    <w:p w14:paraId="3FC3F671" w14:textId="72E27436" w:rsidR="003E7F72" w:rsidRDefault="003E7F72" w:rsidP="003E7F72">
      <w:pPr>
        <w:rPr>
          <w:rFonts w:cstheme="minorHAnsi"/>
          <w:sz w:val="15"/>
          <w:szCs w:val="15"/>
        </w:rPr>
      </w:pPr>
      <w:r>
        <w:rPr>
          <w:noProof/>
          <w:sz w:val="20"/>
        </w:rPr>
        <mc:AlternateContent>
          <mc:Choice Requires="wpg">
            <w:drawing>
              <wp:anchor distT="0" distB="0" distL="114300" distR="114300" simplePos="0" relativeHeight="251661312" behindDoc="0" locked="0" layoutInCell="1" allowOverlap="1" wp14:anchorId="0A016EA1" wp14:editId="5E7C3017">
                <wp:simplePos x="0" y="0"/>
                <wp:positionH relativeFrom="margin">
                  <wp:posOffset>6120765</wp:posOffset>
                </wp:positionH>
                <wp:positionV relativeFrom="paragraph">
                  <wp:posOffset>542290</wp:posOffset>
                </wp:positionV>
                <wp:extent cx="2943225" cy="590550"/>
                <wp:effectExtent l="0" t="0" r="9525" b="0"/>
                <wp:wrapNone/>
                <wp:docPr id="1" name="Group 1"/>
                <wp:cNvGraphicFramePr/>
                <a:graphic xmlns:a="http://schemas.openxmlformats.org/drawingml/2006/main">
                  <a:graphicData uri="http://schemas.microsoft.com/office/word/2010/wordprocessingGroup">
                    <wpg:wgp>
                      <wpg:cNvGrpSpPr/>
                      <wpg:grpSpPr>
                        <a:xfrm>
                          <a:off x="0" y="0"/>
                          <a:ext cx="2943225" cy="590550"/>
                          <a:chOff x="0" y="0"/>
                          <a:chExt cx="1965380" cy="549937"/>
                        </a:xfrm>
                      </wpg:grpSpPr>
                      <wpg:grpSp>
                        <wpg:cNvPr id="2" name="Group 11"/>
                        <wpg:cNvGrpSpPr>
                          <a:grpSpLocks/>
                        </wpg:cNvGrpSpPr>
                        <wpg:grpSpPr bwMode="auto">
                          <a:xfrm>
                            <a:off x="15903" y="0"/>
                            <a:ext cx="817245" cy="146685"/>
                            <a:chOff x="12281" y="343"/>
                            <a:chExt cx="1287" cy="231"/>
                          </a:xfrm>
                        </wpg:grpSpPr>
                        <pic:pic xmlns:pic="http://schemas.openxmlformats.org/drawingml/2006/picture">
                          <pic:nvPicPr>
                            <pic:cNvPr id="3"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2281" y="343"/>
                              <a:ext cx="1286"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Text Box 12"/>
                          <wps:cNvSpPr txBox="1">
                            <a:spLocks noChangeArrowheads="1"/>
                          </wps:cNvSpPr>
                          <wps:spPr bwMode="auto">
                            <a:xfrm>
                              <a:off x="12281" y="343"/>
                              <a:ext cx="128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22C0F" w14:textId="77777777" w:rsidR="003E7F72" w:rsidRDefault="003E7F72" w:rsidP="003E7F72">
                                <w:pPr>
                                  <w:spacing w:before="1"/>
                                  <w:ind w:left="136"/>
                                  <w:rPr>
                                    <w:sz w:val="18"/>
                                  </w:rPr>
                                </w:pPr>
                                <w:r>
                                  <w:rPr>
                                    <w:sz w:val="18"/>
                                  </w:rPr>
                                  <w:t>Hauler Initials</w:t>
                                </w:r>
                              </w:p>
                            </w:txbxContent>
                          </wps:txbx>
                          <wps:bodyPr rot="0" vert="horz" wrap="square" lIns="0" tIns="0" rIns="0" bIns="0" anchor="t" anchorCtr="0" upright="1">
                            <a:noAutofit/>
                          </wps:bodyPr>
                        </wps:wsp>
                      </wpg:grpSp>
                      <wpg:grpSp>
                        <wpg:cNvPr id="5" name="Group 8"/>
                        <wpg:cNvGrpSpPr>
                          <a:grpSpLocks/>
                        </wpg:cNvGrpSpPr>
                        <wpg:grpSpPr bwMode="auto">
                          <a:xfrm>
                            <a:off x="1137036" y="0"/>
                            <a:ext cx="818515" cy="146685"/>
                            <a:chOff x="14050" y="343"/>
                            <a:chExt cx="1289" cy="231"/>
                          </a:xfrm>
                        </wpg:grpSpPr>
                        <pic:pic xmlns:pic="http://schemas.openxmlformats.org/drawingml/2006/picture">
                          <pic:nvPicPr>
                            <pic:cNvPr id="6"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050" y="343"/>
                              <a:ext cx="1289"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Text Box 9"/>
                          <wps:cNvSpPr txBox="1">
                            <a:spLocks noChangeArrowheads="1"/>
                          </wps:cNvSpPr>
                          <wps:spPr bwMode="auto">
                            <a:xfrm>
                              <a:off x="14050" y="343"/>
                              <a:ext cx="1289"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1F458" w14:textId="77777777" w:rsidR="003E7F72" w:rsidRDefault="003E7F72" w:rsidP="003E7F72">
                                <w:pPr>
                                  <w:spacing w:before="1"/>
                                  <w:ind w:left="167"/>
                                  <w:rPr>
                                    <w:sz w:val="18"/>
                                  </w:rPr>
                                </w:pPr>
                                <w:r>
                                  <w:rPr>
                                    <w:sz w:val="18"/>
                                  </w:rPr>
                                  <w:t>Client Initials</w:t>
                                </w:r>
                              </w:p>
                            </w:txbxContent>
                          </wps:txbx>
                          <wps:bodyPr rot="0" vert="horz" wrap="square" lIns="0" tIns="0" rIns="0" bIns="0" anchor="t" anchorCtr="0" upright="1">
                            <a:noAutofit/>
                          </wps:bodyPr>
                        </wps:wsp>
                      </wpg:grpSp>
                      <pic:pic xmlns:pic="http://schemas.openxmlformats.org/drawingml/2006/picture">
                        <pic:nvPicPr>
                          <pic:cNvPr id="8" name="image1.png"/>
                          <pic:cNvPicPr>
                            <a:picLocks noChangeAspect="1"/>
                          </pic:cNvPicPr>
                        </pic:nvPicPr>
                        <pic:blipFill>
                          <a:blip r:embed="rId9" cstate="print"/>
                          <a:stretch>
                            <a:fillRect/>
                          </a:stretch>
                        </pic:blipFill>
                        <pic:spPr>
                          <a:xfrm>
                            <a:off x="0" y="198782"/>
                            <a:ext cx="836295" cy="351155"/>
                          </a:xfrm>
                          <a:prstGeom prst="rect">
                            <a:avLst/>
                          </a:prstGeom>
                        </pic:spPr>
                      </pic:pic>
                      <pic:pic xmlns:pic="http://schemas.openxmlformats.org/drawingml/2006/picture">
                        <pic:nvPicPr>
                          <pic:cNvPr id="9" name="image1.png"/>
                          <pic:cNvPicPr>
                            <a:picLocks noChangeAspect="1"/>
                          </pic:cNvPicPr>
                        </pic:nvPicPr>
                        <pic:blipFill>
                          <a:blip r:embed="rId9" cstate="print"/>
                          <a:stretch>
                            <a:fillRect/>
                          </a:stretch>
                        </pic:blipFill>
                        <pic:spPr>
                          <a:xfrm>
                            <a:off x="1129085" y="198782"/>
                            <a:ext cx="836295" cy="3511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A016EA1" id="Group 1" o:spid="_x0000_s1026" style="position:absolute;margin-left:481.95pt;margin-top:42.7pt;width:231.75pt;height:46.5pt;z-index:251661312;mso-position-horizontal-relative:margin;mso-width-relative:margin;mso-height-relative:margin" coordsize="19653,5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">
                <v:group id="Group 11" o:spid="_x0000_s1027" style="position:absolute;left:159;width:8172;height:1466" coordorigin="12281,343" coordsize="12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left:12281;top:343;width:1286;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">
                    <v:imagedata r:id="rId10" o:title=""/>
                  </v:shape>
                  <v:shapetype id="_x0000_t202" coordsize="21600,21600" o:spt="202" path="m,l,21600r21600,l21600,xe">
                    <v:stroke joinstyle="miter"/>
                    <v:path gradientshapeok="t" o:connecttype="rect"/>
                  </v:shapetype>
                  <v:shape id="Text Box 12" o:spid="_x0000_s1029" type="#_x0000_t202" style="position:absolute;left:12281;top:343;width:1287;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5BD22C0F" w14:textId="77777777" w:rsidR="003E7F72" w:rsidRDefault="003E7F72" w:rsidP="003E7F72">
                          <w:pPr>
                            <w:spacing w:before="1"/>
                            <w:ind w:left="136"/>
                            <w:rPr>
                              <w:sz w:val="18"/>
                            </w:rPr>
                          </w:pPr>
                          <w:r>
                            <w:rPr>
                              <w:sz w:val="18"/>
                            </w:rPr>
                            <w:t>Hauler Initials</w:t>
                          </w:r>
                        </w:p>
                      </w:txbxContent>
                    </v:textbox>
                  </v:shape>
                </v:group>
                <v:group id="Group 8" o:spid="_x0000_s1030" style="position:absolute;left:11370;width:8185;height:1466" coordorigin="14050,343" coordsize="128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Picture 10" o:spid="_x0000_s1031" type="#_x0000_t75" style="position:absolute;left:14050;top:343;width:1289;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">
                    <v:imagedata r:id="rId11" o:title=""/>
                  </v:shape>
                  <v:shape id="Text Box 9" o:spid="_x0000_s1032" type="#_x0000_t202" style="position:absolute;left:14050;top:343;width:1289;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45A1F458" w14:textId="77777777" w:rsidR="003E7F72" w:rsidRDefault="003E7F72" w:rsidP="003E7F72">
                          <w:pPr>
                            <w:spacing w:before="1"/>
                            <w:ind w:left="167"/>
                            <w:rPr>
                              <w:sz w:val="18"/>
                            </w:rPr>
                          </w:pPr>
                          <w:r>
                            <w:rPr>
                              <w:sz w:val="18"/>
                            </w:rPr>
                            <w:t>Client Initials</w:t>
                          </w:r>
                        </w:p>
                      </w:txbxContent>
                    </v:textbox>
                  </v:shape>
                </v:group>
                <v:shape id="image1.png" o:spid="_x0000_s1033" type="#_x0000_t75" style="position:absolute;top:1987;width:8362;height:3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">
                  <v:imagedata r:id="rId12" o:title=""/>
                </v:shape>
                <v:shape id="image1.png" o:spid="_x0000_s1034" type="#_x0000_t75" style="position:absolute;left:11290;top:1987;width:8363;height:3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">
                  <v:imagedata r:id="rId12" o:title=""/>
                </v:shape>
                <w10:wrap anchorx="margin"/>
              </v:group>
            </w:pict>
          </mc:Fallback>
        </mc:AlternateContent>
      </w:r>
    </w:p>
    <w:p w14:paraId="39C9393C" w14:textId="3798903E" w:rsidR="003E7F72" w:rsidRPr="003E7F72" w:rsidRDefault="003E7F72" w:rsidP="003E7F72">
      <w:pPr>
        <w:rPr>
          <w:rFonts w:cstheme="minorHAnsi"/>
          <w:sz w:val="15"/>
          <w:szCs w:val="15"/>
        </w:rPr>
        <w:sectPr w:rsidR="003E7F72" w:rsidRPr="003E7F72" w:rsidSect="00555517">
          <w:pgSz w:w="15840" w:h="12240" w:orient="landscape"/>
          <w:pgMar w:top="720" w:right="576" w:bottom="634" w:left="576" w:header="720" w:footer="720" w:gutter="0"/>
          <w:cols w:num="2" w:space="720"/>
          <w:docGrid w:linePitch="360"/>
        </w:sectPr>
      </w:pPr>
    </w:p>
    <w:p w14:paraId="77A57482" w14:textId="77777777" w:rsidR="00555517" w:rsidRPr="00872D36" w:rsidRDefault="00555517" w:rsidP="0038463F">
      <w:pPr>
        <w:spacing w:after="120" w:line="240" w:lineRule="auto"/>
        <w:rPr>
          <w:rFonts w:cstheme="minorHAnsi"/>
          <w:b/>
          <w:i/>
          <w:sz w:val="32"/>
          <w:szCs w:val="32"/>
        </w:rPr>
      </w:pPr>
    </w:p>
    <w:p w14:paraId="21738488" w14:textId="77777777" w:rsidR="00C9763B" w:rsidRPr="00872D36" w:rsidRDefault="00C9763B" w:rsidP="00C9763B">
      <w:pPr>
        <w:rPr>
          <w:rFonts w:cstheme="minorHAnsi"/>
          <w:b/>
          <w:i/>
          <w:sz w:val="32"/>
          <w:szCs w:val="32"/>
        </w:rPr>
      </w:pPr>
      <w:r w:rsidRPr="00872D36">
        <w:rPr>
          <w:rFonts w:cstheme="minorHAnsi"/>
          <w:b/>
          <w:i/>
          <w:sz w:val="32"/>
          <w:szCs w:val="32"/>
        </w:rPr>
        <w:t>Scope of Work:</w:t>
      </w:r>
    </w:p>
    <w:p w14:paraId="67B01F0F" w14:textId="77777777" w:rsidR="00C9763B" w:rsidRPr="00B35E1F" w:rsidRDefault="00C9763B" w:rsidP="00C9763B">
      <w:pPr>
        <w:pStyle w:val="ListParagraph"/>
        <w:numPr>
          <w:ilvl w:val="0"/>
          <w:numId w:val="3"/>
        </w:numPr>
        <w:ind w:left="360"/>
        <w:rPr>
          <w:rFonts w:cstheme="minorHAnsi"/>
          <w:sz w:val="15"/>
          <w:szCs w:val="15"/>
        </w:rPr>
      </w:pPr>
      <w:r w:rsidRPr="00B35E1F">
        <w:rPr>
          <w:rFonts w:cstheme="minorHAnsi"/>
          <w:sz w:val="15"/>
          <w:szCs w:val="15"/>
        </w:rPr>
        <w:t>Waste Removal Scope of Work:</w:t>
      </w:r>
    </w:p>
    <w:p w14:paraId="6AA4717E" w14:textId="77777777" w:rsidR="00C9763B" w:rsidRPr="00B35E1F" w:rsidRDefault="00446658" w:rsidP="00302695">
      <w:pPr>
        <w:pStyle w:val="ListParagraph"/>
        <w:numPr>
          <w:ilvl w:val="1"/>
          <w:numId w:val="3"/>
        </w:numPr>
        <w:tabs>
          <w:tab w:val="left" w:pos="990"/>
        </w:tabs>
        <w:ind w:left="360" w:firstLine="450"/>
        <w:rPr>
          <w:rFonts w:cstheme="minorHAnsi"/>
          <w:sz w:val="15"/>
          <w:szCs w:val="15"/>
        </w:rPr>
      </w:pPr>
      <w:r w:rsidRPr="00B35E1F">
        <w:rPr>
          <w:rFonts w:cstheme="minorHAnsi"/>
          <w:sz w:val="15"/>
          <w:szCs w:val="15"/>
        </w:rPr>
        <w:t>Hauler</w:t>
      </w:r>
      <w:r w:rsidR="00C9763B" w:rsidRPr="00B35E1F">
        <w:rPr>
          <w:rFonts w:cstheme="minorHAnsi"/>
          <w:sz w:val="15"/>
          <w:szCs w:val="15"/>
        </w:rPr>
        <w:t xml:space="preserve"> shall, pursuant to the terms of </w:t>
      </w:r>
      <w:r w:rsidR="004C3117" w:rsidRPr="00B35E1F">
        <w:rPr>
          <w:rFonts w:cstheme="minorHAnsi"/>
          <w:sz w:val="15"/>
          <w:szCs w:val="15"/>
        </w:rPr>
        <w:t>this</w:t>
      </w:r>
      <w:r w:rsidR="00C9763B" w:rsidRPr="00B35E1F">
        <w:rPr>
          <w:rFonts w:cstheme="minorHAnsi"/>
          <w:sz w:val="15"/>
          <w:szCs w:val="15"/>
        </w:rPr>
        <w:t xml:space="preserve"> Agreement and this </w:t>
      </w:r>
      <w:r w:rsidR="004C3117" w:rsidRPr="00B35E1F">
        <w:rPr>
          <w:rFonts w:cstheme="minorHAnsi"/>
          <w:sz w:val="15"/>
          <w:szCs w:val="15"/>
        </w:rPr>
        <w:t>Scope of Work</w:t>
      </w:r>
      <w:r w:rsidR="00C9763B" w:rsidRPr="00B35E1F">
        <w:rPr>
          <w:rFonts w:cstheme="minorHAnsi"/>
          <w:sz w:val="15"/>
          <w:szCs w:val="15"/>
        </w:rPr>
        <w:t xml:space="preserve">, collect, transport, dispose of and, at </w:t>
      </w:r>
      <w:r w:rsidRPr="00B35E1F">
        <w:rPr>
          <w:rFonts w:cstheme="minorHAnsi"/>
          <w:sz w:val="15"/>
          <w:szCs w:val="15"/>
        </w:rPr>
        <w:t>Hauler</w:t>
      </w:r>
      <w:r w:rsidR="00C9763B" w:rsidRPr="00B35E1F">
        <w:rPr>
          <w:rFonts w:cstheme="minorHAnsi"/>
          <w:sz w:val="15"/>
          <w:szCs w:val="15"/>
        </w:rPr>
        <w:t xml:space="preserve">'s option, recycle, Waste Material (as defined below), at each </w:t>
      </w:r>
      <w:r w:rsidR="00B07A52" w:rsidRPr="00B35E1F">
        <w:rPr>
          <w:rFonts w:cstheme="minorHAnsi"/>
          <w:sz w:val="15"/>
          <w:szCs w:val="15"/>
        </w:rPr>
        <w:t>Service Location</w:t>
      </w:r>
      <w:r w:rsidR="00C9763B" w:rsidRPr="00B35E1F">
        <w:rPr>
          <w:rFonts w:cstheme="minorHAnsi"/>
          <w:sz w:val="15"/>
          <w:szCs w:val="15"/>
        </w:rPr>
        <w:t xml:space="preserve">.  The Waste Material to be collected, transported, disposed of or recycled pursuant to this Agreement is all solid waste (including recyclable materials) generated by each </w:t>
      </w:r>
      <w:r w:rsidR="00B07A52" w:rsidRPr="00B35E1F">
        <w:rPr>
          <w:rFonts w:cstheme="minorHAnsi"/>
          <w:sz w:val="15"/>
          <w:szCs w:val="15"/>
        </w:rPr>
        <w:t>Service Locations</w:t>
      </w:r>
      <w:r w:rsidR="00C9763B" w:rsidRPr="00B35E1F">
        <w:rPr>
          <w:rFonts w:cstheme="minorHAnsi"/>
          <w:sz w:val="15"/>
          <w:szCs w:val="15"/>
        </w:rPr>
        <w:t xml:space="preserve"> at which </w:t>
      </w:r>
      <w:r w:rsidRPr="00B35E1F">
        <w:rPr>
          <w:rFonts w:cstheme="minorHAnsi"/>
          <w:sz w:val="15"/>
          <w:szCs w:val="15"/>
        </w:rPr>
        <w:t>Hauler</w:t>
      </w:r>
      <w:r w:rsidR="00C9763B" w:rsidRPr="00B35E1F">
        <w:rPr>
          <w:rFonts w:cstheme="minorHAnsi"/>
          <w:sz w:val="15"/>
          <w:szCs w:val="15"/>
        </w:rPr>
        <w:t xml:space="preserve">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w:t>
      </w:r>
      <w:r w:rsidRPr="00B35E1F">
        <w:rPr>
          <w:rFonts w:cstheme="minorHAnsi"/>
          <w:sz w:val="15"/>
          <w:szCs w:val="15"/>
        </w:rPr>
        <w:t>Hauler</w:t>
      </w:r>
      <w:r w:rsidR="00C9763B" w:rsidRPr="00B35E1F">
        <w:rPr>
          <w:rFonts w:cstheme="minorHAnsi"/>
          <w:sz w:val="15"/>
          <w:szCs w:val="15"/>
        </w:rPr>
        <w:t xml:space="preserve"> will provide all necessary approvals, permits, material, Equipment (defined below) and labor to properly perform the Services described in the Agreement and this Schedule 1.  If so required, </w:t>
      </w:r>
      <w:r w:rsidRPr="00B35E1F">
        <w:rPr>
          <w:rFonts w:cstheme="minorHAnsi"/>
          <w:sz w:val="15"/>
          <w:szCs w:val="15"/>
        </w:rPr>
        <w:t>Hauler</w:t>
      </w:r>
      <w:r w:rsidR="00C9763B" w:rsidRPr="00B35E1F">
        <w:rPr>
          <w:rFonts w:cstheme="minorHAnsi"/>
          <w:sz w:val="15"/>
          <w:szCs w:val="15"/>
        </w:rPr>
        <w:t xml:space="preserve"> shall provide a valid license to perform Services in any municipality where Services are contracted.</w:t>
      </w:r>
      <w:r w:rsidR="00C36E78" w:rsidRPr="00B35E1F">
        <w:rPr>
          <w:rFonts w:cstheme="minorHAnsi"/>
          <w:sz w:val="15"/>
          <w:szCs w:val="15"/>
        </w:rPr>
        <w:t xml:space="preserve">  Recycling - In the event Hauler has expressly agreed to remove and transport Recyclable Materials (material that Hauler determines can be recycled typically including, without limitation, aluminum cans (UBC – Used Beverage Containers), cardboard (free of wax), ferrous metal cans, mixed office paper, newspaper and plastics containers) to a material recovery facility, recycling center or similar facility. Customer agrees that Hauler in its sole discretion may determine any single load is contaminated and may refuse to collect it or may charge Customer for any additional costs, including (but not limited to) sorting, processing, transportation and disposal costs. Customer shall comply with all Applicable Laws regarding the separation of solid waste from Recyclable Materials and use of reasonable efforts to not place items in the container that may result in the decrease in the value of Recyclable Materials or make the Recyclable Materials unsuitable for recycling.</w:t>
      </w:r>
    </w:p>
    <w:p w14:paraId="41A2CFF5" w14:textId="77777777" w:rsidR="00C9763B" w:rsidRPr="00B35E1F" w:rsidRDefault="00C9763B" w:rsidP="00C9763B">
      <w:pPr>
        <w:pStyle w:val="ListParagraph"/>
        <w:numPr>
          <w:ilvl w:val="0"/>
          <w:numId w:val="3"/>
        </w:numPr>
        <w:ind w:left="360"/>
        <w:rPr>
          <w:rFonts w:cstheme="minorHAnsi"/>
          <w:sz w:val="15"/>
          <w:szCs w:val="15"/>
        </w:rPr>
      </w:pPr>
      <w:r w:rsidRPr="00B35E1F">
        <w:rPr>
          <w:rFonts w:cstheme="minorHAnsi"/>
          <w:sz w:val="15"/>
          <w:szCs w:val="15"/>
        </w:rPr>
        <w:t>Description of Services:</w:t>
      </w:r>
    </w:p>
    <w:p w14:paraId="1E10B409" w14:textId="77777777" w:rsidR="00C9763B" w:rsidRPr="00B35E1F" w:rsidRDefault="00C9763B" w:rsidP="00E05C78">
      <w:pPr>
        <w:pStyle w:val="ListParagraph"/>
        <w:numPr>
          <w:ilvl w:val="1"/>
          <w:numId w:val="3"/>
        </w:numPr>
        <w:tabs>
          <w:tab w:val="left" w:pos="810"/>
        </w:tabs>
        <w:ind w:left="360" w:firstLine="360"/>
        <w:jc w:val="both"/>
        <w:rPr>
          <w:rFonts w:cstheme="minorHAnsi"/>
          <w:sz w:val="15"/>
          <w:szCs w:val="15"/>
        </w:rPr>
      </w:pPr>
      <w:r w:rsidRPr="00B35E1F">
        <w:rPr>
          <w:rFonts w:cstheme="minorHAnsi"/>
          <w:sz w:val="15"/>
          <w:szCs w:val="15"/>
        </w:rPr>
        <w:t xml:space="preserve">All Waste Material collection at each </w:t>
      </w:r>
      <w:r w:rsidR="00B07A52" w:rsidRPr="00B35E1F">
        <w:rPr>
          <w:rFonts w:cstheme="minorHAnsi"/>
          <w:sz w:val="15"/>
          <w:szCs w:val="15"/>
        </w:rPr>
        <w:t>Service Location</w:t>
      </w:r>
      <w:r w:rsidRPr="00B35E1F">
        <w:rPr>
          <w:rFonts w:cstheme="minorHAnsi"/>
          <w:sz w:val="15"/>
          <w:szCs w:val="15"/>
        </w:rPr>
        <w:t xml:space="preserve"> shall be performed between 7 a.m. and 6 p.m.  </w:t>
      </w:r>
      <w:r w:rsidR="00446658" w:rsidRPr="00B35E1F">
        <w:rPr>
          <w:rFonts w:cstheme="minorHAnsi"/>
          <w:sz w:val="15"/>
          <w:szCs w:val="15"/>
        </w:rPr>
        <w:t>Hauler</w:t>
      </w:r>
      <w:r w:rsidRPr="00B35E1F">
        <w:rPr>
          <w:rFonts w:cstheme="minorHAnsi"/>
          <w:sz w:val="15"/>
          <w:szCs w:val="15"/>
        </w:rPr>
        <w:t xml:space="preserve"> may deviate from this sc</w:t>
      </w:r>
      <w:r w:rsidR="00B07A52" w:rsidRPr="00B35E1F">
        <w:rPr>
          <w:rFonts w:cstheme="minorHAnsi"/>
          <w:sz w:val="15"/>
          <w:szCs w:val="15"/>
        </w:rPr>
        <w:t>hedule only by permission person authorized by the Client (“Authorized Representative”)</w:t>
      </w:r>
      <w:r w:rsidRPr="00B35E1F">
        <w:rPr>
          <w:rFonts w:cstheme="minorHAnsi"/>
          <w:sz w:val="15"/>
          <w:szCs w:val="15"/>
        </w:rPr>
        <w:t xml:space="preserve">.  These deviations shall be requested in writing and if approved, signed </w:t>
      </w:r>
      <w:r w:rsidR="00D94EEC" w:rsidRPr="00B35E1F">
        <w:rPr>
          <w:rFonts w:cstheme="minorHAnsi"/>
          <w:sz w:val="15"/>
          <w:szCs w:val="15"/>
        </w:rPr>
        <w:t xml:space="preserve">and dated </w:t>
      </w:r>
      <w:r w:rsidRPr="00B35E1F">
        <w:rPr>
          <w:rFonts w:cstheme="minorHAnsi"/>
          <w:sz w:val="15"/>
          <w:szCs w:val="15"/>
        </w:rPr>
        <w:t xml:space="preserve">by the </w:t>
      </w:r>
      <w:r w:rsidR="00B07A52" w:rsidRPr="00B35E1F">
        <w:rPr>
          <w:rFonts w:cstheme="minorHAnsi"/>
          <w:sz w:val="15"/>
          <w:szCs w:val="15"/>
        </w:rPr>
        <w:t>Authorized Representative</w:t>
      </w:r>
      <w:r w:rsidRPr="00B35E1F">
        <w:rPr>
          <w:rFonts w:cstheme="minorHAnsi"/>
          <w:sz w:val="15"/>
          <w:szCs w:val="15"/>
        </w:rPr>
        <w:t>.</w:t>
      </w:r>
    </w:p>
    <w:p w14:paraId="01D7826F" w14:textId="77777777" w:rsidR="00C9763B" w:rsidRPr="00B35E1F" w:rsidRDefault="00446658" w:rsidP="00E05C78">
      <w:pPr>
        <w:pStyle w:val="ListParagraph"/>
        <w:numPr>
          <w:ilvl w:val="1"/>
          <w:numId w:val="3"/>
        </w:numPr>
        <w:tabs>
          <w:tab w:val="left" w:pos="810"/>
        </w:tabs>
        <w:ind w:left="360" w:firstLine="360"/>
        <w:jc w:val="both"/>
        <w:rPr>
          <w:rFonts w:cstheme="minorHAnsi"/>
          <w:sz w:val="15"/>
          <w:szCs w:val="15"/>
        </w:rPr>
      </w:pPr>
      <w:r w:rsidRPr="00B35E1F">
        <w:rPr>
          <w:rFonts w:cstheme="minorHAnsi"/>
          <w:sz w:val="15"/>
          <w:szCs w:val="15"/>
        </w:rPr>
        <w:t>Hauler</w:t>
      </w:r>
      <w:r w:rsidR="00C9763B" w:rsidRPr="00B35E1F">
        <w:rPr>
          <w:rFonts w:cstheme="minorHAnsi"/>
          <w:sz w:val="15"/>
          <w:szCs w:val="15"/>
        </w:rPr>
        <w:t xml:space="preserve"> shall keep all Equipment in good repair.  For any containers that are replaced, replacements shall be new, or newly </w:t>
      </w:r>
      <w:r w:rsidR="00D94EEC" w:rsidRPr="00B35E1F">
        <w:rPr>
          <w:rFonts w:cstheme="minorHAnsi"/>
          <w:sz w:val="15"/>
          <w:szCs w:val="15"/>
        </w:rPr>
        <w:t xml:space="preserve">refurbished </w:t>
      </w:r>
      <w:r w:rsidR="00C9763B" w:rsidRPr="00B35E1F">
        <w:rPr>
          <w:rFonts w:cstheme="minorHAnsi"/>
          <w:sz w:val="15"/>
          <w:szCs w:val="15"/>
        </w:rPr>
        <w:t xml:space="preserve">with "ease of use" access through container doors and/or lids.  Each new container shall also include </w:t>
      </w:r>
      <w:r w:rsidRPr="00B35E1F">
        <w:rPr>
          <w:rFonts w:cstheme="minorHAnsi"/>
          <w:sz w:val="15"/>
          <w:szCs w:val="15"/>
        </w:rPr>
        <w:t>Hauler</w:t>
      </w:r>
      <w:r w:rsidR="00C9763B" w:rsidRPr="00B35E1F">
        <w:rPr>
          <w:rFonts w:cstheme="minorHAnsi"/>
          <w:sz w:val="15"/>
          <w:szCs w:val="15"/>
        </w:rPr>
        <w:t>'s logo and business phone number.</w:t>
      </w:r>
      <w:r w:rsidR="004C3117" w:rsidRPr="00B35E1F">
        <w:rPr>
          <w:rFonts w:cstheme="minorHAnsi"/>
          <w:sz w:val="15"/>
          <w:szCs w:val="15"/>
        </w:rPr>
        <w:t xml:space="preserve"> </w:t>
      </w:r>
    </w:p>
    <w:p w14:paraId="43B3828A" w14:textId="77777777" w:rsidR="00C9763B" w:rsidRPr="00B35E1F" w:rsidRDefault="00446658" w:rsidP="00E05C78">
      <w:pPr>
        <w:pStyle w:val="ListParagraph"/>
        <w:numPr>
          <w:ilvl w:val="1"/>
          <w:numId w:val="3"/>
        </w:numPr>
        <w:tabs>
          <w:tab w:val="left" w:pos="810"/>
        </w:tabs>
        <w:ind w:left="360" w:firstLine="360"/>
        <w:jc w:val="both"/>
        <w:rPr>
          <w:rFonts w:cstheme="minorHAnsi"/>
          <w:sz w:val="15"/>
          <w:szCs w:val="15"/>
        </w:rPr>
      </w:pPr>
      <w:r w:rsidRPr="00B35E1F">
        <w:rPr>
          <w:rFonts w:cstheme="minorHAnsi"/>
          <w:sz w:val="15"/>
          <w:szCs w:val="15"/>
        </w:rPr>
        <w:t>Hauler</w:t>
      </w:r>
      <w:r w:rsidR="00C9763B" w:rsidRPr="00B35E1F">
        <w:rPr>
          <w:rFonts w:cstheme="minorHAnsi"/>
          <w:sz w:val="15"/>
          <w:szCs w:val="15"/>
        </w:rPr>
        <w:t xml:space="preserve">'s employees shall be fully clothed in a professional manner.  Such employees shall not play </w:t>
      </w:r>
      <w:r w:rsidR="00855B6B" w:rsidRPr="00B35E1F">
        <w:rPr>
          <w:rFonts w:cstheme="minorHAnsi"/>
          <w:sz w:val="15"/>
          <w:szCs w:val="15"/>
        </w:rPr>
        <w:t>loud music</w:t>
      </w:r>
      <w:r w:rsidR="00C9763B" w:rsidRPr="00B35E1F">
        <w:rPr>
          <w:rFonts w:cstheme="minorHAnsi"/>
          <w:sz w:val="15"/>
          <w:szCs w:val="15"/>
        </w:rPr>
        <w:t>, etc. that are disturbing to residents and shall use only approved restroom facilities. Such employees shall not consume alcoholic beverages or engage in illegal drug use before or during the business day.</w:t>
      </w:r>
    </w:p>
    <w:p w14:paraId="58A3B409" w14:textId="77777777" w:rsidR="00C9763B" w:rsidRPr="00B35E1F" w:rsidRDefault="00C9763B" w:rsidP="00E05C78">
      <w:pPr>
        <w:pStyle w:val="ListParagraph"/>
        <w:numPr>
          <w:ilvl w:val="1"/>
          <w:numId w:val="3"/>
        </w:numPr>
        <w:tabs>
          <w:tab w:val="left" w:pos="810"/>
        </w:tabs>
        <w:ind w:left="360" w:firstLine="360"/>
        <w:jc w:val="both"/>
        <w:rPr>
          <w:rFonts w:cstheme="minorHAnsi"/>
          <w:sz w:val="15"/>
          <w:szCs w:val="15"/>
        </w:rPr>
      </w:pPr>
      <w:r w:rsidRPr="00B35E1F">
        <w:rPr>
          <w:rFonts w:cstheme="minorHAnsi"/>
          <w:sz w:val="15"/>
          <w:szCs w:val="15"/>
        </w:rPr>
        <w:t>Consent or approval required by any party hereto, as set forth in the Agreement or this Schedule I shall not be unreasonably withheld or delayed.</w:t>
      </w:r>
    </w:p>
    <w:p w14:paraId="1B3EAE30" w14:textId="77777777" w:rsidR="00C9763B" w:rsidRPr="00B35E1F" w:rsidRDefault="00C9763B" w:rsidP="00E05C78">
      <w:pPr>
        <w:pStyle w:val="ListParagraph"/>
        <w:numPr>
          <w:ilvl w:val="1"/>
          <w:numId w:val="3"/>
        </w:numPr>
        <w:tabs>
          <w:tab w:val="left" w:pos="810"/>
        </w:tabs>
        <w:ind w:left="360" w:firstLine="360"/>
        <w:jc w:val="both"/>
        <w:rPr>
          <w:rFonts w:cstheme="minorHAnsi"/>
          <w:sz w:val="15"/>
          <w:szCs w:val="15"/>
        </w:rPr>
      </w:pPr>
      <w:r w:rsidRPr="00B35E1F">
        <w:rPr>
          <w:rFonts w:cstheme="minorHAnsi"/>
          <w:sz w:val="15"/>
          <w:szCs w:val="15"/>
        </w:rPr>
        <w:t xml:space="preserve">Equipment: </w:t>
      </w:r>
    </w:p>
    <w:p w14:paraId="4EAD3703" w14:textId="77777777" w:rsidR="00C9763B" w:rsidRPr="00B35E1F" w:rsidRDefault="00C9763B" w:rsidP="00E05C78">
      <w:pPr>
        <w:pStyle w:val="ListParagraph"/>
        <w:numPr>
          <w:ilvl w:val="2"/>
          <w:numId w:val="3"/>
        </w:numPr>
        <w:tabs>
          <w:tab w:val="left" w:pos="990"/>
        </w:tabs>
        <w:ind w:left="360" w:firstLine="540"/>
        <w:jc w:val="both"/>
        <w:rPr>
          <w:rFonts w:cstheme="minorHAnsi"/>
          <w:sz w:val="15"/>
          <w:szCs w:val="15"/>
        </w:rPr>
      </w:pPr>
      <w:r w:rsidRPr="00B35E1F">
        <w:rPr>
          <w:rFonts w:cstheme="minorHAnsi"/>
          <w:sz w:val="15"/>
          <w:szCs w:val="15"/>
        </w:rPr>
        <w:t xml:space="preserve">"Equipment" is defined as the containers used to collect, transport, dispose of, and recycle collected Waste Material.  </w:t>
      </w:r>
    </w:p>
    <w:p w14:paraId="6624442E" w14:textId="77777777" w:rsidR="00C9763B" w:rsidRPr="00B35E1F" w:rsidRDefault="00C9763B" w:rsidP="00E05C78">
      <w:pPr>
        <w:pStyle w:val="ListParagraph"/>
        <w:numPr>
          <w:ilvl w:val="2"/>
          <w:numId w:val="3"/>
        </w:numPr>
        <w:tabs>
          <w:tab w:val="left" w:pos="990"/>
        </w:tabs>
        <w:ind w:left="360" w:firstLine="540"/>
        <w:jc w:val="both"/>
        <w:rPr>
          <w:rFonts w:cstheme="minorHAnsi"/>
          <w:sz w:val="15"/>
          <w:szCs w:val="15"/>
        </w:rPr>
      </w:pPr>
      <w:r w:rsidRPr="00B35E1F">
        <w:rPr>
          <w:rFonts w:cstheme="minorHAnsi"/>
          <w:sz w:val="15"/>
          <w:szCs w:val="15"/>
        </w:rPr>
        <w:t xml:space="preserve">Unless otherwise set forth herein, all Equipment furnished by </w:t>
      </w:r>
      <w:r w:rsidR="00446658" w:rsidRPr="00B35E1F">
        <w:rPr>
          <w:rFonts w:cstheme="minorHAnsi"/>
          <w:sz w:val="15"/>
          <w:szCs w:val="15"/>
        </w:rPr>
        <w:t>Hauler</w:t>
      </w:r>
      <w:r w:rsidRPr="00B35E1F">
        <w:rPr>
          <w:rFonts w:cstheme="minorHAnsi"/>
          <w:sz w:val="15"/>
          <w:szCs w:val="15"/>
        </w:rPr>
        <w:t xml:space="preserve"> shall remain the property of </w:t>
      </w:r>
      <w:r w:rsidR="00446658" w:rsidRPr="00B35E1F">
        <w:rPr>
          <w:rFonts w:cstheme="minorHAnsi"/>
          <w:sz w:val="15"/>
          <w:szCs w:val="15"/>
        </w:rPr>
        <w:t>Hauler</w:t>
      </w:r>
      <w:r w:rsidRPr="00B35E1F">
        <w:rPr>
          <w:rFonts w:cstheme="minorHAnsi"/>
          <w:sz w:val="15"/>
          <w:szCs w:val="15"/>
        </w:rPr>
        <w:t xml:space="preserve">.  Client shall not modify the Equipment or use it for any purpose other than the purposes set forth herein. </w:t>
      </w:r>
      <w:r w:rsidR="00670344" w:rsidRPr="00B35E1F">
        <w:rPr>
          <w:rFonts w:cstheme="minorHAnsi"/>
          <w:sz w:val="15"/>
          <w:szCs w:val="15"/>
        </w:rPr>
        <w:tab/>
      </w:r>
      <w:r w:rsidR="00670344" w:rsidRPr="00B35E1F">
        <w:rPr>
          <w:rFonts w:cstheme="minorHAnsi"/>
          <w:sz w:val="15"/>
          <w:szCs w:val="15"/>
        </w:rPr>
        <w:tab/>
      </w:r>
      <w:r w:rsidR="00670344" w:rsidRPr="00B35E1F">
        <w:rPr>
          <w:rFonts w:cstheme="minorHAnsi"/>
          <w:sz w:val="15"/>
          <w:szCs w:val="15"/>
        </w:rPr>
        <w:tab/>
      </w:r>
      <w:r w:rsidR="00670344" w:rsidRPr="00B35E1F">
        <w:rPr>
          <w:rFonts w:cstheme="minorHAnsi"/>
          <w:sz w:val="15"/>
          <w:szCs w:val="15"/>
        </w:rPr>
        <w:tab/>
      </w:r>
      <w:r w:rsidR="00670344" w:rsidRPr="00B35E1F">
        <w:rPr>
          <w:rFonts w:cstheme="minorHAnsi"/>
          <w:sz w:val="15"/>
          <w:szCs w:val="15"/>
        </w:rPr>
        <w:tab/>
      </w:r>
      <w:r w:rsidR="00670344" w:rsidRPr="00B35E1F">
        <w:rPr>
          <w:rFonts w:cstheme="minorHAnsi"/>
          <w:sz w:val="15"/>
          <w:szCs w:val="15"/>
        </w:rPr>
        <w:tab/>
      </w:r>
      <w:r w:rsidR="00670344" w:rsidRPr="00B35E1F">
        <w:rPr>
          <w:rFonts w:cstheme="minorHAnsi"/>
          <w:sz w:val="15"/>
          <w:szCs w:val="15"/>
        </w:rPr>
        <w:tab/>
      </w:r>
      <w:r w:rsidR="00670344" w:rsidRPr="00B35E1F">
        <w:rPr>
          <w:rFonts w:cstheme="minorHAnsi"/>
          <w:sz w:val="15"/>
          <w:szCs w:val="15"/>
        </w:rPr>
        <w:tab/>
      </w:r>
    </w:p>
    <w:p w14:paraId="18588D9A" w14:textId="77777777" w:rsidR="00C9763B" w:rsidRPr="00B35E1F" w:rsidRDefault="00C9763B" w:rsidP="000F60DA">
      <w:pPr>
        <w:pStyle w:val="ListParagraph"/>
        <w:numPr>
          <w:ilvl w:val="2"/>
          <w:numId w:val="3"/>
        </w:numPr>
        <w:tabs>
          <w:tab w:val="left" w:pos="990"/>
        </w:tabs>
        <w:ind w:left="360" w:firstLine="540"/>
        <w:jc w:val="both"/>
        <w:rPr>
          <w:rFonts w:cstheme="minorHAnsi"/>
          <w:sz w:val="15"/>
          <w:szCs w:val="15"/>
        </w:rPr>
      </w:pPr>
      <w:r w:rsidRPr="00B35E1F">
        <w:rPr>
          <w:rFonts w:cstheme="minorHAnsi"/>
          <w:sz w:val="15"/>
          <w:szCs w:val="15"/>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w:t>
      </w:r>
      <w:r w:rsidR="00446658" w:rsidRPr="00B35E1F">
        <w:rPr>
          <w:rFonts w:cstheme="minorHAnsi"/>
          <w:sz w:val="15"/>
          <w:szCs w:val="15"/>
        </w:rPr>
        <w:t>Hauler</w:t>
      </w:r>
      <w:r w:rsidRPr="00B35E1F">
        <w:rPr>
          <w:rFonts w:cstheme="minorHAnsi"/>
          <w:sz w:val="15"/>
          <w:szCs w:val="15"/>
        </w:rPr>
        <w:t xml:space="preserve"> for any damage to Equipment caused directly by Client or its agents </w:t>
      </w:r>
      <w:r w:rsidRPr="00B35E1F">
        <w:rPr>
          <w:rFonts w:cstheme="minorHAnsi"/>
          <w:sz w:val="15"/>
          <w:szCs w:val="15"/>
        </w:rPr>
        <w:t xml:space="preserve">or employees.  </w:t>
      </w:r>
      <w:r w:rsidR="004C3117" w:rsidRPr="00B35E1F">
        <w:rPr>
          <w:rFonts w:cstheme="minorHAnsi"/>
          <w:sz w:val="15"/>
          <w:szCs w:val="15"/>
        </w:rPr>
        <w:t>Client</w:t>
      </w:r>
      <w:r w:rsidRPr="00B35E1F">
        <w:rPr>
          <w:rFonts w:cstheme="minorHAnsi"/>
          <w:sz w:val="15"/>
          <w:szCs w:val="15"/>
        </w:rPr>
        <w:t xml:space="preserve"> is not responsible for payment of any containers that may be set on fire, damaged or destroyed by unrelated parties.  </w:t>
      </w:r>
    </w:p>
    <w:p w14:paraId="183D0E36" w14:textId="77777777" w:rsidR="00C9763B" w:rsidRPr="00B35E1F" w:rsidRDefault="00446658" w:rsidP="000F60DA">
      <w:pPr>
        <w:pStyle w:val="ListParagraph"/>
        <w:numPr>
          <w:ilvl w:val="2"/>
          <w:numId w:val="3"/>
        </w:numPr>
        <w:tabs>
          <w:tab w:val="left" w:pos="990"/>
        </w:tabs>
        <w:ind w:left="360" w:firstLine="450"/>
        <w:jc w:val="both"/>
        <w:rPr>
          <w:rFonts w:cstheme="minorHAnsi"/>
          <w:sz w:val="15"/>
          <w:szCs w:val="15"/>
        </w:rPr>
      </w:pPr>
      <w:r w:rsidRPr="00B35E1F">
        <w:rPr>
          <w:rFonts w:cstheme="minorHAnsi"/>
          <w:sz w:val="15"/>
          <w:szCs w:val="15"/>
        </w:rPr>
        <w:t>Hauler</w:t>
      </w:r>
      <w:r w:rsidR="00C9763B" w:rsidRPr="00B35E1F">
        <w:rPr>
          <w:rFonts w:cstheme="minorHAnsi"/>
          <w:sz w:val="15"/>
          <w:szCs w:val="15"/>
        </w:rPr>
        <w:t xml:space="preserve"> will not be responsible to Client for damages to parking lots and other driving surfaces (</w:t>
      </w:r>
      <w:proofErr w:type="gramStart"/>
      <w:r w:rsidR="00C9763B" w:rsidRPr="00B35E1F">
        <w:rPr>
          <w:rFonts w:cstheme="minorHAnsi"/>
          <w:sz w:val="15"/>
          <w:szCs w:val="15"/>
        </w:rPr>
        <w:t>with the exception of</w:t>
      </w:r>
      <w:proofErr w:type="gramEnd"/>
      <w:r w:rsidR="00C9763B" w:rsidRPr="00B35E1F">
        <w:rPr>
          <w:rFonts w:cstheme="minorHAnsi"/>
          <w:sz w:val="15"/>
          <w:szCs w:val="15"/>
        </w:rPr>
        <w:t xml:space="preserve"> curbs and sidewalks) resulting from the weight of </w:t>
      </w:r>
      <w:r w:rsidRPr="00B35E1F">
        <w:rPr>
          <w:rFonts w:cstheme="minorHAnsi"/>
          <w:sz w:val="15"/>
          <w:szCs w:val="15"/>
        </w:rPr>
        <w:t>Hauler</w:t>
      </w:r>
      <w:r w:rsidR="00C9763B" w:rsidRPr="00B35E1F">
        <w:rPr>
          <w:rFonts w:cstheme="minorHAnsi"/>
          <w:sz w:val="15"/>
          <w:szCs w:val="15"/>
        </w:rPr>
        <w:t>'s vehicles or the Equipment.</w:t>
      </w:r>
    </w:p>
    <w:p w14:paraId="7956E91B" w14:textId="77777777" w:rsidR="00C9763B" w:rsidRPr="00B35E1F" w:rsidRDefault="00C9763B" w:rsidP="000F60DA">
      <w:pPr>
        <w:pStyle w:val="ListParagraph"/>
        <w:numPr>
          <w:ilvl w:val="2"/>
          <w:numId w:val="3"/>
        </w:numPr>
        <w:tabs>
          <w:tab w:val="left" w:pos="990"/>
        </w:tabs>
        <w:ind w:left="360" w:firstLine="450"/>
        <w:jc w:val="both"/>
        <w:rPr>
          <w:rFonts w:cstheme="minorHAnsi"/>
          <w:sz w:val="15"/>
          <w:szCs w:val="15"/>
        </w:rPr>
      </w:pPr>
      <w:r w:rsidRPr="00B35E1F">
        <w:rPr>
          <w:rFonts w:cstheme="minorHAnsi"/>
          <w:sz w:val="15"/>
          <w:szCs w:val="15"/>
        </w:rPr>
        <w:t>All containers that are damaged or deteriorating must be changed out within five (5) days.</w:t>
      </w:r>
      <w:r w:rsidR="004C3117" w:rsidRPr="00B35E1F">
        <w:rPr>
          <w:rFonts w:cstheme="minorHAnsi"/>
          <w:sz w:val="15"/>
          <w:szCs w:val="15"/>
        </w:rPr>
        <w:t xml:space="preserve">  Any container must be replaced at the Hauler’s expense in the event the container was not damaged or destroyed at the fault of the Client.</w:t>
      </w:r>
    </w:p>
    <w:p w14:paraId="1639B98E" w14:textId="77777777" w:rsidR="00C9763B" w:rsidRPr="00B35E1F" w:rsidRDefault="00B07A52" w:rsidP="000F60DA">
      <w:pPr>
        <w:pStyle w:val="ListParagraph"/>
        <w:numPr>
          <w:ilvl w:val="2"/>
          <w:numId w:val="3"/>
        </w:numPr>
        <w:tabs>
          <w:tab w:val="left" w:pos="990"/>
        </w:tabs>
        <w:ind w:left="360" w:firstLine="450"/>
        <w:jc w:val="both"/>
        <w:rPr>
          <w:rFonts w:cstheme="minorHAnsi"/>
          <w:sz w:val="15"/>
          <w:szCs w:val="15"/>
        </w:rPr>
      </w:pPr>
      <w:r w:rsidRPr="00B35E1F">
        <w:rPr>
          <w:rFonts w:cstheme="minorHAnsi"/>
          <w:sz w:val="15"/>
          <w:szCs w:val="15"/>
        </w:rPr>
        <w:t>Service Location</w:t>
      </w:r>
      <w:r w:rsidR="00C9763B" w:rsidRPr="00B35E1F">
        <w:rPr>
          <w:rFonts w:cstheme="minorHAnsi"/>
          <w:sz w:val="15"/>
          <w:szCs w:val="15"/>
        </w:rPr>
        <w:t xml:space="preserve"> containers </w:t>
      </w:r>
      <w:proofErr w:type="gramStart"/>
      <w:r w:rsidR="00C9763B" w:rsidRPr="00B35E1F">
        <w:rPr>
          <w:rFonts w:cstheme="minorHAnsi"/>
          <w:sz w:val="15"/>
          <w:szCs w:val="15"/>
        </w:rPr>
        <w:t>must be placed inside corral at all times</w:t>
      </w:r>
      <w:proofErr w:type="gramEnd"/>
      <w:r w:rsidR="00C9763B" w:rsidRPr="00B35E1F">
        <w:rPr>
          <w:rFonts w:cstheme="minorHAnsi"/>
          <w:sz w:val="15"/>
          <w:szCs w:val="15"/>
        </w:rPr>
        <w:t xml:space="preserve"> (if applicable).</w:t>
      </w:r>
    </w:p>
    <w:p w14:paraId="3F904318" w14:textId="77777777" w:rsidR="00C9763B" w:rsidRPr="00B35E1F" w:rsidRDefault="00C9763B" w:rsidP="000F60DA">
      <w:pPr>
        <w:pStyle w:val="ListParagraph"/>
        <w:numPr>
          <w:ilvl w:val="2"/>
          <w:numId w:val="3"/>
        </w:numPr>
        <w:tabs>
          <w:tab w:val="left" w:pos="990"/>
        </w:tabs>
        <w:ind w:left="360" w:firstLine="450"/>
        <w:jc w:val="both"/>
        <w:rPr>
          <w:rFonts w:cstheme="minorHAnsi"/>
          <w:sz w:val="15"/>
          <w:szCs w:val="15"/>
        </w:rPr>
      </w:pPr>
      <w:r w:rsidRPr="00B35E1F">
        <w:rPr>
          <w:rFonts w:cstheme="minorHAnsi"/>
          <w:sz w:val="15"/>
          <w:szCs w:val="15"/>
        </w:rPr>
        <w:t>Steam cleaning of containers is done once a year at no cost</w:t>
      </w:r>
      <w:r w:rsidR="0038463F" w:rsidRPr="00B35E1F">
        <w:rPr>
          <w:rFonts w:cstheme="minorHAnsi"/>
          <w:sz w:val="15"/>
          <w:szCs w:val="15"/>
        </w:rPr>
        <w:t xml:space="preserve"> to the Client</w:t>
      </w:r>
      <w:r w:rsidRPr="00B35E1F">
        <w:rPr>
          <w:rFonts w:cstheme="minorHAnsi"/>
          <w:sz w:val="15"/>
          <w:szCs w:val="15"/>
        </w:rPr>
        <w:t>.  Additional requests for steam cleaning are done at a cost of $25.00 per container</w:t>
      </w:r>
      <w:r w:rsidR="0038463F" w:rsidRPr="00B35E1F">
        <w:rPr>
          <w:rFonts w:cstheme="minorHAnsi"/>
          <w:sz w:val="15"/>
          <w:szCs w:val="15"/>
        </w:rPr>
        <w:t xml:space="preserve"> charged to the Client</w:t>
      </w:r>
      <w:r w:rsidRPr="00B35E1F">
        <w:rPr>
          <w:rFonts w:cstheme="minorHAnsi"/>
          <w:sz w:val="15"/>
          <w:szCs w:val="15"/>
        </w:rPr>
        <w:t>.</w:t>
      </w:r>
    </w:p>
    <w:p w14:paraId="1C6AC6A3" w14:textId="77777777" w:rsidR="00C9763B" w:rsidRPr="00B35E1F" w:rsidRDefault="00C9763B" w:rsidP="000F60DA">
      <w:pPr>
        <w:pStyle w:val="ListParagraph"/>
        <w:numPr>
          <w:ilvl w:val="1"/>
          <w:numId w:val="3"/>
        </w:numPr>
        <w:tabs>
          <w:tab w:val="left" w:pos="990"/>
        </w:tabs>
        <w:ind w:left="360" w:firstLine="450"/>
        <w:jc w:val="both"/>
        <w:rPr>
          <w:rFonts w:cstheme="minorHAnsi"/>
          <w:sz w:val="15"/>
          <w:szCs w:val="15"/>
        </w:rPr>
      </w:pPr>
      <w:r w:rsidRPr="00B35E1F">
        <w:rPr>
          <w:rFonts w:cstheme="minorHAnsi"/>
          <w:sz w:val="15"/>
          <w:szCs w:val="15"/>
        </w:rPr>
        <w:t>Service.</w:t>
      </w:r>
    </w:p>
    <w:p w14:paraId="475329AA" w14:textId="77777777" w:rsidR="00C9763B" w:rsidRPr="00B35E1F" w:rsidRDefault="00C9763B" w:rsidP="000F60DA">
      <w:pPr>
        <w:pStyle w:val="ListParagraph"/>
        <w:numPr>
          <w:ilvl w:val="2"/>
          <w:numId w:val="3"/>
        </w:numPr>
        <w:tabs>
          <w:tab w:val="left" w:pos="630"/>
          <w:tab w:val="left" w:pos="990"/>
        </w:tabs>
        <w:ind w:left="360" w:firstLine="450"/>
        <w:jc w:val="both"/>
        <w:rPr>
          <w:rFonts w:cstheme="minorHAnsi"/>
          <w:sz w:val="15"/>
          <w:szCs w:val="15"/>
        </w:rPr>
      </w:pPr>
      <w:r w:rsidRPr="00B35E1F">
        <w:rPr>
          <w:rFonts w:cstheme="minorHAnsi"/>
          <w:sz w:val="15"/>
          <w:szCs w:val="15"/>
        </w:rPr>
        <w:t xml:space="preserve">If the Equipment is inaccessible, such that the regularly scheduled collection cannot be made, </w:t>
      </w:r>
      <w:r w:rsidR="00446658" w:rsidRPr="00B35E1F">
        <w:rPr>
          <w:rFonts w:cstheme="minorHAnsi"/>
          <w:sz w:val="15"/>
          <w:szCs w:val="15"/>
        </w:rPr>
        <w:t>Hauler</w:t>
      </w:r>
      <w:r w:rsidRPr="00B35E1F">
        <w:rPr>
          <w:rFonts w:cstheme="minorHAnsi"/>
          <w:sz w:val="15"/>
          <w:szCs w:val="15"/>
        </w:rPr>
        <w:t xml:space="preserve"> will promptly notify the </w:t>
      </w:r>
      <w:r w:rsidR="0038463F" w:rsidRPr="00B35E1F">
        <w:rPr>
          <w:rFonts w:cstheme="minorHAnsi"/>
          <w:sz w:val="15"/>
          <w:szCs w:val="15"/>
        </w:rPr>
        <w:t>Client’s</w:t>
      </w:r>
      <w:r w:rsidRPr="00B35E1F">
        <w:rPr>
          <w:rFonts w:cstheme="minorHAnsi"/>
          <w:sz w:val="15"/>
          <w:szCs w:val="15"/>
        </w:rPr>
        <w:t xml:space="preserve"> office and afford a reasonable opportunity for </w:t>
      </w:r>
      <w:r w:rsidR="0038463F" w:rsidRPr="00B35E1F">
        <w:rPr>
          <w:rFonts w:cstheme="minorHAnsi"/>
          <w:sz w:val="15"/>
          <w:szCs w:val="15"/>
        </w:rPr>
        <w:t xml:space="preserve">the </w:t>
      </w:r>
      <w:r w:rsidRPr="00B35E1F">
        <w:rPr>
          <w:rFonts w:cstheme="minorHAnsi"/>
          <w:sz w:val="15"/>
          <w:szCs w:val="15"/>
        </w:rPr>
        <w:t>Client to provide access.</w:t>
      </w:r>
    </w:p>
    <w:p w14:paraId="5C723F6A" w14:textId="77777777" w:rsidR="00C9763B" w:rsidRPr="00B35E1F" w:rsidRDefault="00446658" w:rsidP="000F60DA">
      <w:pPr>
        <w:pStyle w:val="ListParagraph"/>
        <w:numPr>
          <w:ilvl w:val="2"/>
          <w:numId w:val="3"/>
        </w:numPr>
        <w:tabs>
          <w:tab w:val="left" w:pos="630"/>
          <w:tab w:val="left" w:pos="990"/>
        </w:tabs>
        <w:ind w:left="360" w:firstLine="450"/>
        <w:jc w:val="both"/>
        <w:rPr>
          <w:rFonts w:cstheme="minorHAnsi"/>
          <w:sz w:val="15"/>
          <w:szCs w:val="15"/>
        </w:rPr>
      </w:pPr>
      <w:r w:rsidRPr="00B35E1F">
        <w:rPr>
          <w:rFonts w:cstheme="minorHAnsi"/>
          <w:sz w:val="15"/>
          <w:szCs w:val="15"/>
        </w:rPr>
        <w:t>Hauler</w:t>
      </w:r>
      <w:r w:rsidR="00C9763B" w:rsidRPr="00B35E1F">
        <w:rPr>
          <w:rFonts w:cstheme="minorHAnsi"/>
          <w:sz w:val="15"/>
          <w:szCs w:val="15"/>
        </w:rPr>
        <w:t xml:space="preserve"> shall remove Waste Material from </w:t>
      </w:r>
      <w:r w:rsidR="0038463F" w:rsidRPr="00B35E1F">
        <w:rPr>
          <w:rFonts w:cstheme="minorHAnsi"/>
          <w:sz w:val="15"/>
          <w:szCs w:val="15"/>
        </w:rPr>
        <w:t>the Service location</w:t>
      </w:r>
      <w:r w:rsidR="00C9763B" w:rsidRPr="00B35E1F">
        <w:rPr>
          <w:rFonts w:cstheme="minorHAnsi"/>
          <w:sz w:val="15"/>
          <w:szCs w:val="15"/>
        </w:rPr>
        <w:t xml:space="preserve"> based on each </w:t>
      </w:r>
      <w:r w:rsidR="0038463F" w:rsidRPr="00B35E1F">
        <w:rPr>
          <w:rFonts w:cstheme="minorHAnsi"/>
          <w:sz w:val="15"/>
          <w:szCs w:val="15"/>
        </w:rPr>
        <w:t>Service location’s</w:t>
      </w:r>
      <w:r w:rsidR="00C9763B" w:rsidRPr="00B35E1F">
        <w:rPr>
          <w:rFonts w:cstheme="minorHAnsi"/>
          <w:sz w:val="15"/>
          <w:szCs w:val="15"/>
        </w:rPr>
        <w:t xml:space="preserve"> need as determined by Client.</w:t>
      </w:r>
    </w:p>
    <w:p w14:paraId="25F7AB7D" w14:textId="77777777" w:rsidR="00C9763B" w:rsidRPr="00B35E1F" w:rsidRDefault="00C9763B" w:rsidP="000F60DA">
      <w:pPr>
        <w:pStyle w:val="ListParagraph"/>
        <w:numPr>
          <w:ilvl w:val="2"/>
          <w:numId w:val="3"/>
        </w:numPr>
        <w:tabs>
          <w:tab w:val="left" w:pos="630"/>
          <w:tab w:val="left" w:pos="990"/>
        </w:tabs>
        <w:ind w:left="360" w:firstLine="450"/>
        <w:jc w:val="both"/>
        <w:rPr>
          <w:rFonts w:cstheme="minorHAnsi"/>
          <w:sz w:val="15"/>
          <w:szCs w:val="15"/>
        </w:rPr>
      </w:pPr>
      <w:r w:rsidRPr="00B35E1F">
        <w:rPr>
          <w:rFonts w:cstheme="minorHAnsi"/>
          <w:sz w:val="15"/>
          <w:szCs w:val="15"/>
        </w:rPr>
        <w:t xml:space="preserve">Trash that may fall from a container or truck in the process of being removed from the </w:t>
      </w:r>
      <w:r w:rsidR="0038463F" w:rsidRPr="00B35E1F">
        <w:rPr>
          <w:rFonts w:cstheme="minorHAnsi"/>
          <w:sz w:val="15"/>
          <w:szCs w:val="15"/>
        </w:rPr>
        <w:t>Service location</w:t>
      </w:r>
      <w:r w:rsidRPr="00B35E1F">
        <w:rPr>
          <w:rFonts w:cstheme="minorHAnsi"/>
          <w:sz w:val="15"/>
          <w:szCs w:val="15"/>
        </w:rPr>
        <w:t xml:space="preserve"> shall be picked up by </w:t>
      </w:r>
      <w:r w:rsidR="00446658" w:rsidRPr="00B35E1F">
        <w:rPr>
          <w:rFonts w:cstheme="minorHAnsi"/>
          <w:sz w:val="15"/>
          <w:szCs w:val="15"/>
        </w:rPr>
        <w:t>Hauler</w:t>
      </w:r>
      <w:r w:rsidRPr="00B35E1F">
        <w:rPr>
          <w:rFonts w:cstheme="minorHAnsi"/>
          <w:sz w:val="15"/>
          <w:szCs w:val="15"/>
        </w:rPr>
        <w:t>.</w:t>
      </w:r>
    </w:p>
    <w:p w14:paraId="297A960E" w14:textId="77777777" w:rsidR="00C9763B" w:rsidRPr="00B35E1F" w:rsidRDefault="00C9763B" w:rsidP="000F60DA">
      <w:pPr>
        <w:pStyle w:val="ListParagraph"/>
        <w:numPr>
          <w:ilvl w:val="2"/>
          <w:numId w:val="3"/>
        </w:numPr>
        <w:tabs>
          <w:tab w:val="left" w:pos="630"/>
          <w:tab w:val="left" w:pos="990"/>
        </w:tabs>
        <w:ind w:left="360" w:firstLine="450"/>
        <w:jc w:val="both"/>
        <w:rPr>
          <w:rFonts w:cstheme="minorHAnsi"/>
          <w:sz w:val="15"/>
          <w:szCs w:val="15"/>
        </w:rPr>
      </w:pPr>
      <w:r w:rsidRPr="00B35E1F">
        <w:rPr>
          <w:rFonts w:cstheme="minorHAnsi"/>
          <w:sz w:val="15"/>
          <w:szCs w:val="15"/>
        </w:rPr>
        <w:t xml:space="preserve">For roll-off/compactor service, </w:t>
      </w:r>
      <w:r w:rsidR="00446658" w:rsidRPr="00B35E1F">
        <w:rPr>
          <w:rFonts w:cstheme="minorHAnsi"/>
          <w:sz w:val="15"/>
          <w:szCs w:val="15"/>
        </w:rPr>
        <w:t>Hauler</w:t>
      </w:r>
      <w:r w:rsidRPr="00B35E1F">
        <w:rPr>
          <w:rFonts w:cstheme="minorHAnsi"/>
          <w:sz w:val="15"/>
          <w:szCs w:val="15"/>
        </w:rPr>
        <w:t xml:space="preserve"> agrees to pick-up the container within four (4) hours of initial call.</w:t>
      </w:r>
    </w:p>
    <w:p w14:paraId="5EDB610A" w14:textId="77777777" w:rsidR="00C9763B" w:rsidRPr="00B35E1F" w:rsidRDefault="00C9763B" w:rsidP="000F60DA">
      <w:pPr>
        <w:pStyle w:val="ListParagraph"/>
        <w:numPr>
          <w:ilvl w:val="1"/>
          <w:numId w:val="3"/>
        </w:numPr>
        <w:tabs>
          <w:tab w:val="left" w:pos="990"/>
          <w:tab w:val="left" w:pos="1530"/>
        </w:tabs>
        <w:ind w:left="990" w:hanging="180"/>
        <w:jc w:val="both"/>
        <w:rPr>
          <w:rFonts w:cstheme="minorHAnsi"/>
          <w:sz w:val="15"/>
          <w:szCs w:val="15"/>
        </w:rPr>
      </w:pPr>
      <w:r w:rsidRPr="00B35E1F">
        <w:rPr>
          <w:rFonts w:cstheme="minorHAnsi"/>
          <w:sz w:val="15"/>
          <w:szCs w:val="15"/>
        </w:rPr>
        <w:t>Extra Collections.</w:t>
      </w:r>
    </w:p>
    <w:p w14:paraId="2126A130" w14:textId="77777777" w:rsidR="00C9763B" w:rsidRPr="00B35E1F" w:rsidRDefault="00446658" w:rsidP="000F60DA">
      <w:pPr>
        <w:pStyle w:val="ListParagraph"/>
        <w:numPr>
          <w:ilvl w:val="2"/>
          <w:numId w:val="3"/>
        </w:numPr>
        <w:tabs>
          <w:tab w:val="left" w:pos="990"/>
        </w:tabs>
        <w:ind w:left="360" w:firstLine="450"/>
        <w:jc w:val="both"/>
        <w:rPr>
          <w:rFonts w:cstheme="minorHAnsi"/>
          <w:sz w:val="15"/>
          <w:szCs w:val="15"/>
        </w:rPr>
      </w:pPr>
      <w:r w:rsidRPr="00B35E1F">
        <w:rPr>
          <w:rFonts w:cstheme="minorHAnsi"/>
          <w:sz w:val="15"/>
          <w:szCs w:val="15"/>
        </w:rPr>
        <w:t>Hauler</w:t>
      </w:r>
      <w:r w:rsidR="00C9763B" w:rsidRPr="00B35E1F">
        <w:rPr>
          <w:rFonts w:cstheme="minorHAnsi"/>
          <w:sz w:val="15"/>
          <w:szCs w:val="15"/>
        </w:rPr>
        <w:t xml:space="preserve"> shall provide extra collections of bulk and/or construction debris as needed when requested by Client or </w:t>
      </w:r>
      <w:r w:rsidR="00B119BC" w:rsidRPr="00B35E1F">
        <w:rPr>
          <w:rFonts w:cstheme="minorHAnsi"/>
          <w:sz w:val="15"/>
          <w:szCs w:val="15"/>
        </w:rPr>
        <w:t xml:space="preserve">Authorized Client </w:t>
      </w:r>
      <w:r w:rsidR="008E2F0F" w:rsidRPr="00B35E1F">
        <w:rPr>
          <w:rFonts w:cstheme="minorHAnsi"/>
          <w:sz w:val="15"/>
          <w:szCs w:val="15"/>
        </w:rPr>
        <w:t>Representative. Hauler</w:t>
      </w:r>
      <w:r w:rsidR="00C9763B" w:rsidRPr="00B35E1F">
        <w:rPr>
          <w:rFonts w:cstheme="minorHAnsi"/>
          <w:sz w:val="15"/>
          <w:szCs w:val="15"/>
        </w:rPr>
        <w:t xml:space="preserve">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w:t>
      </w:r>
      <w:r w:rsidR="00B119BC" w:rsidRPr="00B35E1F">
        <w:rPr>
          <w:rFonts w:cstheme="minorHAnsi"/>
          <w:sz w:val="15"/>
          <w:szCs w:val="15"/>
        </w:rPr>
        <w:t>Authorized Client Representative</w:t>
      </w:r>
    </w:p>
    <w:p w14:paraId="62027F22" w14:textId="77777777" w:rsidR="00C9763B" w:rsidRPr="00B35E1F" w:rsidRDefault="00C9763B" w:rsidP="000F60DA">
      <w:pPr>
        <w:pStyle w:val="ListParagraph"/>
        <w:numPr>
          <w:ilvl w:val="2"/>
          <w:numId w:val="3"/>
        </w:numPr>
        <w:tabs>
          <w:tab w:val="left" w:pos="990"/>
        </w:tabs>
        <w:ind w:left="360" w:firstLine="450"/>
        <w:jc w:val="both"/>
        <w:rPr>
          <w:rFonts w:cstheme="minorHAnsi"/>
          <w:sz w:val="15"/>
          <w:szCs w:val="15"/>
        </w:rPr>
      </w:pPr>
      <w:r w:rsidRPr="00B35E1F">
        <w:rPr>
          <w:rFonts w:cstheme="minorHAnsi"/>
          <w:sz w:val="15"/>
          <w:szCs w:val="15"/>
        </w:rPr>
        <w:t xml:space="preserve">The charges assessed by </w:t>
      </w:r>
      <w:r w:rsidR="00446658" w:rsidRPr="00B35E1F">
        <w:rPr>
          <w:rFonts w:cstheme="minorHAnsi"/>
          <w:sz w:val="15"/>
          <w:szCs w:val="15"/>
        </w:rPr>
        <w:t>Hauler</w:t>
      </w:r>
      <w:r w:rsidRPr="00B35E1F">
        <w:rPr>
          <w:rFonts w:cstheme="minorHAnsi"/>
          <w:sz w:val="15"/>
          <w:szCs w:val="15"/>
        </w:rPr>
        <w:t xml:space="preserve"> for such extra collections, shall be charged per the terms of this Agreement.</w:t>
      </w:r>
    </w:p>
    <w:p w14:paraId="14D42D3F" w14:textId="77777777" w:rsidR="00C9763B" w:rsidRPr="00B35E1F" w:rsidRDefault="00C9763B" w:rsidP="000F60DA">
      <w:pPr>
        <w:pStyle w:val="ListParagraph"/>
        <w:numPr>
          <w:ilvl w:val="2"/>
          <w:numId w:val="3"/>
        </w:numPr>
        <w:tabs>
          <w:tab w:val="left" w:pos="990"/>
        </w:tabs>
        <w:ind w:left="360" w:firstLine="450"/>
        <w:jc w:val="both"/>
        <w:rPr>
          <w:rFonts w:cstheme="minorHAnsi"/>
          <w:sz w:val="15"/>
          <w:szCs w:val="15"/>
        </w:rPr>
      </w:pPr>
      <w:r w:rsidRPr="00B35E1F">
        <w:rPr>
          <w:rFonts w:cstheme="minorHAnsi"/>
          <w:sz w:val="15"/>
          <w:szCs w:val="15"/>
        </w:rPr>
        <w:t>Where applicable, "roll off"</w:t>
      </w:r>
      <w:r w:rsidR="00F63624" w:rsidRPr="00B35E1F">
        <w:rPr>
          <w:rFonts w:cstheme="minorHAnsi"/>
          <w:sz w:val="15"/>
          <w:szCs w:val="15"/>
        </w:rPr>
        <w:t xml:space="preserve"> (either permanent or temporary)</w:t>
      </w:r>
      <w:r w:rsidRPr="00B35E1F">
        <w:rPr>
          <w:rFonts w:cstheme="minorHAnsi"/>
          <w:sz w:val="15"/>
          <w:szCs w:val="15"/>
        </w:rPr>
        <w:t xml:space="preserve"> containers may be loaded with bulk and construction debris. Client agrees to notify </w:t>
      </w:r>
      <w:r w:rsidR="00446658" w:rsidRPr="00B35E1F">
        <w:rPr>
          <w:rFonts w:cstheme="minorHAnsi"/>
          <w:sz w:val="15"/>
          <w:szCs w:val="15"/>
        </w:rPr>
        <w:t>Hauler</w:t>
      </w:r>
      <w:r w:rsidRPr="00B35E1F">
        <w:rPr>
          <w:rFonts w:cstheme="minorHAnsi"/>
          <w:sz w:val="15"/>
          <w:szCs w:val="15"/>
        </w:rPr>
        <w:t xml:space="preserve"> of the volume and type of bulk and construction debris being disposed of and to follow loading instructions provided to Client by </w:t>
      </w:r>
      <w:r w:rsidR="00446658" w:rsidRPr="00B35E1F">
        <w:rPr>
          <w:rFonts w:cstheme="minorHAnsi"/>
          <w:sz w:val="15"/>
          <w:szCs w:val="15"/>
        </w:rPr>
        <w:t>Hauler</w:t>
      </w:r>
      <w:r w:rsidRPr="00B35E1F">
        <w:rPr>
          <w:rFonts w:cstheme="minorHAnsi"/>
          <w:sz w:val="15"/>
          <w:szCs w:val="15"/>
        </w:rPr>
        <w:t>.</w:t>
      </w:r>
    </w:p>
    <w:p w14:paraId="2AD880F6" w14:textId="77777777" w:rsidR="00642C32" w:rsidRPr="00B35E1F" w:rsidRDefault="00446658" w:rsidP="000F60DA">
      <w:pPr>
        <w:pStyle w:val="ListParagraph"/>
        <w:numPr>
          <w:ilvl w:val="2"/>
          <w:numId w:val="3"/>
        </w:numPr>
        <w:tabs>
          <w:tab w:val="left" w:pos="990"/>
        </w:tabs>
        <w:ind w:left="360" w:firstLine="450"/>
        <w:jc w:val="both"/>
        <w:rPr>
          <w:rFonts w:cstheme="minorHAnsi"/>
          <w:sz w:val="15"/>
          <w:szCs w:val="15"/>
        </w:rPr>
      </w:pPr>
      <w:r w:rsidRPr="00B35E1F">
        <w:rPr>
          <w:rFonts w:cstheme="minorHAnsi"/>
          <w:sz w:val="15"/>
          <w:szCs w:val="15"/>
        </w:rPr>
        <w:t>Hauler</w:t>
      </w:r>
      <w:r w:rsidR="00C9763B" w:rsidRPr="00B35E1F">
        <w:rPr>
          <w:rFonts w:cstheme="minorHAnsi"/>
          <w:sz w:val="15"/>
          <w:szCs w:val="15"/>
        </w:rPr>
        <w:t xml:space="preserve">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p w14:paraId="54F37EA5" w14:textId="0969922E" w:rsidR="00670344" w:rsidRPr="001A57CF" w:rsidRDefault="001A57CF" w:rsidP="001A57CF">
      <w:pPr>
        <w:pStyle w:val="ListParagraph"/>
        <w:numPr>
          <w:ilvl w:val="2"/>
          <w:numId w:val="3"/>
        </w:numPr>
        <w:tabs>
          <w:tab w:val="left" w:pos="990"/>
        </w:tabs>
        <w:autoSpaceDE w:val="0"/>
        <w:autoSpaceDN w:val="0"/>
        <w:adjustRightInd w:val="0"/>
        <w:spacing w:after="0" w:line="240" w:lineRule="auto"/>
        <w:ind w:left="360" w:firstLine="450"/>
        <w:jc w:val="both"/>
        <w:rPr>
          <w:rFonts w:cstheme="minorHAnsi"/>
          <w:color w:val="000000"/>
          <w:sz w:val="15"/>
          <w:szCs w:val="15"/>
        </w:rPr>
        <w:sectPr w:rsidR="00670344" w:rsidRPr="001A57CF" w:rsidSect="00555517">
          <w:pgSz w:w="15840" w:h="12240" w:orient="landscape"/>
          <w:pgMar w:top="720" w:right="576" w:bottom="634" w:left="576" w:header="720" w:footer="720" w:gutter="0"/>
          <w:cols w:num="2" w:space="720"/>
          <w:docGrid w:linePitch="360"/>
        </w:sectPr>
      </w:pPr>
      <w:r>
        <w:rPr>
          <w:noProof/>
        </w:rPr>
        <mc:AlternateContent>
          <mc:Choice Requires="wpg">
            <w:drawing>
              <wp:anchor distT="0" distB="0" distL="114300" distR="114300" simplePos="0" relativeHeight="251659264" behindDoc="0" locked="0" layoutInCell="1" allowOverlap="1" wp14:anchorId="7199AAFC" wp14:editId="461D8A5A">
                <wp:simplePos x="0" y="0"/>
                <wp:positionH relativeFrom="margin">
                  <wp:posOffset>6531952</wp:posOffset>
                </wp:positionH>
                <wp:positionV relativeFrom="paragraph">
                  <wp:posOffset>640080</wp:posOffset>
                </wp:positionV>
                <wp:extent cx="2524125" cy="561975"/>
                <wp:effectExtent l="0" t="0" r="9525" b="9525"/>
                <wp:wrapNone/>
                <wp:docPr id="19" name="Group 19"/>
                <wp:cNvGraphicFramePr/>
                <a:graphic xmlns:a="http://schemas.openxmlformats.org/drawingml/2006/main">
                  <a:graphicData uri="http://schemas.microsoft.com/office/word/2010/wordprocessingGroup">
                    <wpg:wgp>
                      <wpg:cNvGrpSpPr/>
                      <wpg:grpSpPr>
                        <a:xfrm>
                          <a:off x="0" y="0"/>
                          <a:ext cx="2524125" cy="561975"/>
                          <a:chOff x="0" y="0"/>
                          <a:chExt cx="1965380" cy="549937"/>
                        </a:xfrm>
                      </wpg:grpSpPr>
                      <wpg:grpSp>
                        <wpg:cNvPr id="20" name="Group 11"/>
                        <wpg:cNvGrpSpPr>
                          <a:grpSpLocks/>
                        </wpg:cNvGrpSpPr>
                        <wpg:grpSpPr bwMode="auto">
                          <a:xfrm>
                            <a:off x="15903" y="0"/>
                            <a:ext cx="817245" cy="146685"/>
                            <a:chOff x="12281" y="343"/>
                            <a:chExt cx="1287" cy="231"/>
                          </a:xfrm>
                        </wpg:grpSpPr>
                        <pic:pic xmlns:pic="http://schemas.openxmlformats.org/drawingml/2006/picture">
                          <pic:nvPicPr>
                            <pic:cNvPr id="21"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2281" y="343"/>
                              <a:ext cx="1286"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Text Box 12"/>
                          <wps:cNvSpPr txBox="1">
                            <a:spLocks noChangeArrowheads="1"/>
                          </wps:cNvSpPr>
                          <wps:spPr bwMode="auto">
                            <a:xfrm>
                              <a:off x="12281" y="343"/>
                              <a:ext cx="128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E863D" w14:textId="77777777" w:rsidR="003E7F72" w:rsidRDefault="003E7F72" w:rsidP="003E7F72">
                                <w:pPr>
                                  <w:spacing w:before="1"/>
                                  <w:ind w:left="136"/>
                                  <w:rPr>
                                    <w:sz w:val="18"/>
                                  </w:rPr>
                                </w:pPr>
                                <w:r>
                                  <w:rPr>
                                    <w:sz w:val="18"/>
                                  </w:rPr>
                                  <w:t>Hauler Initials</w:t>
                                </w:r>
                              </w:p>
                            </w:txbxContent>
                          </wps:txbx>
                          <wps:bodyPr rot="0" vert="horz" wrap="square" lIns="0" tIns="0" rIns="0" bIns="0" anchor="t" anchorCtr="0" upright="1">
                            <a:noAutofit/>
                          </wps:bodyPr>
                        </wps:wsp>
                      </wpg:grpSp>
                      <wpg:grpSp>
                        <wpg:cNvPr id="23" name="Group 8"/>
                        <wpg:cNvGrpSpPr>
                          <a:grpSpLocks/>
                        </wpg:cNvGrpSpPr>
                        <wpg:grpSpPr bwMode="auto">
                          <a:xfrm>
                            <a:off x="1137036" y="0"/>
                            <a:ext cx="818515" cy="146685"/>
                            <a:chOff x="14050" y="343"/>
                            <a:chExt cx="1289" cy="231"/>
                          </a:xfrm>
                        </wpg:grpSpPr>
                        <pic:pic xmlns:pic="http://schemas.openxmlformats.org/drawingml/2006/picture">
                          <pic:nvPicPr>
                            <pic:cNvPr id="24"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050" y="343"/>
                              <a:ext cx="1289"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Text Box 9"/>
                          <wps:cNvSpPr txBox="1">
                            <a:spLocks noChangeArrowheads="1"/>
                          </wps:cNvSpPr>
                          <wps:spPr bwMode="auto">
                            <a:xfrm>
                              <a:off x="14050" y="343"/>
                              <a:ext cx="1289"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2DBB2" w14:textId="77777777" w:rsidR="003E7F72" w:rsidRDefault="003E7F72" w:rsidP="003E7F72">
                                <w:pPr>
                                  <w:spacing w:before="1"/>
                                  <w:ind w:left="167"/>
                                  <w:rPr>
                                    <w:sz w:val="18"/>
                                  </w:rPr>
                                </w:pPr>
                                <w:r>
                                  <w:rPr>
                                    <w:sz w:val="18"/>
                                  </w:rPr>
                                  <w:t>Client Initials</w:t>
                                </w:r>
                              </w:p>
                            </w:txbxContent>
                          </wps:txbx>
                          <wps:bodyPr rot="0" vert="horz" wrap="square" lIns="0" tIns="0" rIns="0" bIns="0" anchor="t" anchorCtr="0" upright="1">
                            <a:noAutofit/>
                          </wps:bodyPr>
                        </wps:wsp>
                      </wpg:grpSp>
                      <pic:pic xmlns:pic="http://schemas.openxmlformats.org/drawingml/2006/picture">
                        <pic:nvPicPr>
                          <pic:cNvPr id="26" name="image1.png"/>
                          <pic:cNvPicPr>
                            <a:picLocks noChangeAspect="1"/>
                          </pic:cNvPicPr>
                        </pic:nvPicPr>
                        <pic:blipFill>
                          <a:blip r:embed="rId9" cstate="print"/>
                          <a:stretch>
                            <a:fillRect/>
                          </a:stretch>
                        </pic:blipFill>
                        <pic:spPr>
                          <a:xfrm>
                            <a:off x="0" y="198782"/>
                            <a:ext cx="836295" cy="351155"/>
                          </a:xfrm>
                          <a:prstGeom prst="rect">
                            <a:avLst/>
                          </a:prstGeom>
                        </pic:spPr>
                      </pic:pic>
                      <pic:pic xmlns:pic="http://schemas.openxmlformats.org/drawingml/2006/picture">
                        <pic:nvPicPr>
                          <pic:cNvPr id="27" name="image1.png"/>
                          <pic:cNvPicPr>
                            <a:picLocks noChangeAspect="1"/>
                          </pic:cNvPicPr>
                        </pic:nvPicPr>
                        <pic:blipFill>
                          <a:blip r:embed="rId9" cstate="print"/>
                          <a:stretch>
                            <a:fillRect/>
                          </a:stretch>
                        </pic:blipFill>
                        <pic:spPr>
                          <a:xfrm>
                            <a:off x="1129085" y="198782"/>
                            <a:ext cx="836295" cy="3511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199AAFC" id="Group 19" o:spid="_x0000_s1035" style="position:absolute;left:0;text-align:left;margin-left:514.35pt;margin-top:50.4pt;width:198.75pt;height:44.25pt;z-index:251659264;mso-position-horizontal-relative:margin;mso-width-relative:margin;mso-height-relative:margin" coordsize="19653,5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">
                <v:group id="Group 11" o:spid="_x0000_s1036" style="position:absolute;left:159;width:8172;height:1466" coordorigin="12281,343" coordsize="12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Picture 13" o:spid="_x0000_s1037" type="#_x0000_t75" style="position:absolute;left:12281;top:343;width:1286;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">
                    <v:imagedata r:id="rId10" o:title=""/>
                  </v:shape>
                  <v:shape id="Text Box 12" o:spid="_x0000_s1038" type="#_x0000_t202" style="position:absolute;left:12281;top:343;width:1287;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3FBE863D" w14:textId="77777777" w:rsidR="003E7F72" w:rsidRDefault="003E7F72" w:rsidP="003E7F72">
                          <w:pPr>
                            <w:spacing w:before="1"/>
                            <w:ind w:left="136"/>
                            <w:rPr>
                              <w:sz w:val="18"/>
                            </w:rPr>
                          </w:pPr>
                          <w:r>
                            <w:rPr>
                              <w:sz w:val="18"/>
                            </w:rPr>
                            <w:t>Hauler Initials</w:t>
                          </w:r>
                        </w:p>
                      </w:txbxContent>
                    </v:textbox>
                  </v:shape>
                </v:group>
                <v:group id="Group 8" o:spid="_x0000_s1039" style="position:absolute;left:11370;width:8185;height:1466" coordorigin="14050,343" coordsize="128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Picture 10" o:spid="_x0000_s1040" type="#_x0000_t75" style="position:absolute;left:14050;top:343;width:1289;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">
                    <v:imagedata r:id="rId11" o:title=""/>
                  </v:shape>
                  <v:shape id="Text Box 9" o:spid="_x0000_s1041" type="#_x0000_t202" style="position:absolute;left:14050;top:343;width:1289;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6D2DBB2" w14:textId="77777777" w:rsidR="003E7F72" w:rsidRDefault="003E7F72" w:rsidP="003E7F72">
                          <w:pPr>
                            <w:spacing w:before="1"/>
                            <w:ind w:left="167"/>
                            <w:rPr>
                              <w:sz w:val="18"/>
                            </w:rPr>
                          </w:pPr>
                          <w:r>
                            <w:rPr>
                              <w:sz w:val="18"/>
                            </w:rPr>
                            <w:t>Client Initials</w:t>
                          </w:r>
                        </w:p>
                      </w:txbxContent>
                    </v:textbox>
                  </v:shape>
                </v:group>
                <v:shape id="image1.png" o:spid="_x0000_s1042" type="#_x0000_t75" style="position:absolute;top:1987;width:8362;height:3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">
                  <v:imagedata r:id="rId12" o:title=""/>
                </v:shape>
                <v:shape id="image1.png" o:spid="_x0000_s1043" type="#_x0000_t75" style="position:absolute;left:11290;top:1987;width:8363;height:3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">
                  <v:imagedata r:id="rId12" o:title=""/>
                </v:shape>
                <w10:wrap anchorx="margin"/>
              </v:group>
            </w:pict>
          </mc:Fallback>
        </mc:AlternateContent>
      </w:r>
      <w:r w:rsidR="00F63624" w:rsidRPr="00B35E1F">
        <w:rPr>
          <w:rFonts w:cstheme="minorHAnsi"/>
          <w:color w:val="000000"/>
          <w:sz w:val="15"/>
          <w:szCs w:val="15"/>
        </w:rPr>
        <w:t>If applicable, additional fees and/or services agreed by both parties after the completion of this agreement will become part of this agreement and fall under the same set of rules and regulations as agreed upon in this agreement.</w:t>
      </w:r>
      <w:r w:rsidR="00C11431" w:rsidRPr="001A57CF">
        <w:rPr>
          <w:rFonts w:cstheme="minorHAnsi"/>
          <w:color w:val="000000"/>
          <w:sz w:val="16"/>
          <w:szCs w:val="16"/>
        </w:rPr>
        <w:t xml:space="preserve">                  </w:t>
      </w:r>
      <w:r w:rsidR="00670344" w:rsidRPr="001A57CF">
        <w:rPr>
          <w:rFonts w:cstheme="minorHAnsi"/>
          <w:color w:val="000000"/>
          <w:sz w:val="16"/>
          <w:szCs w:val="16"/>
        </w:rPr>
        <w:t xml:space="preserve"> </w:t>
      </w:r>
    </w:p>
    <w:p w14:paraId="1C4E6027" w14:textId="77777777" w:rsidR="00C532C5" w:rsidRPr="00670344" w:rsidRDefault="00C532C5" w:rsidP="00670344">
      <w:pPr>
        <w:tabs>
          <w:tab w:val="left" w:pos="990"/>
        </w:tabs>
        <w:autoSpaceDE w:val="0"/>
        <w:autoSpaceDN w:val="0"/>
        <w:adjustRightInd w:val="0"/>
        <w:spacing w:after="0" w:line="240" w:lineRule="auto"/>
        <w:jc w:val="both"/>
        <w:rPr>
          <w:rFonts w:cstheme="minorHAnsi"/>
          <w:color w:val="000000"/>
          <w:sz w:val="16"/>
          <w:szCs w:val="16"/>
        </w:rPr>
      </w:pPr>
    </w:p>
    <w:p w14:paraId="05CB7457" w14:textId="77777777" w:rsidR="00C24822" w:rsidRPr="00C24822" w:rsidRDefault="00C24822" w:rsidP="00C24822">
      <w:pPr>
        <w:pStyle w:val="ListParagraph"/>
        <w:tabs>
          <w:tab w:val="left" w:pos="990"/>
        </w:tabs>
        <w:autoSpaceDE w:val="0"/>
        <w:autoSpaceDN w:val="0"/>
        <w:adjustRightInd w:val="0"/>
        <w:spacing w:after="0" w:line="240" w:lineRule="auto"/>
        <w:ind w:left="810"/>
        <w:jc w:val="both"/>
        <w:rPr>
          <w:rFonts w:cstheme="minorHAnsi"/>
          <w:sz w:val="20"/>
          <w:szCs w:val="20"/>
        </w:rPr>
      </w:pPr>
      <w:r w:rsidRPr="00C24822">
        <w:rPr>
          <w:rFonts w:cstheme="minorHAnsi"/>
          <w:sz w:val="20"/>
          <w:szCs w:val="20"/>
        </w:rPr>
        <w:t>CTR ADDENDUM TO AGREEMENT/GUIDELINES</w:t>
      </w:r>
    </w:p>
    <w:p w14:paraId="693ADB9C" w14:textId="77777777" w:rsidR="00C24822" w:rsidRPr="00C24822" w:rsidRDefault="00C24822" w:rsidP="00C24822">
      <w:pPr>
        <w:pStyle w:val="ListParagraph"/>
        <w:tabs>
          <w:tab w:val="left" w:pos="990"/>
        </w:tabs>
        <w:autoSpaceDE w:val="0"/>
        <w:autoSpaceDN w:val="0"/>
        <w:adjustRightInd w:val="0"/>
        <w:spacing w:after="0" w:line="240" w:lineRule="auto"/>
        <w:ind w:left="810"/>
        <w:jc w:val="both"/>
        <w:rPr>
          <w:rFonts w:cstheme="minorHAnsi"/>
          <w:sz w:val="20"/>
          <w:szCs w:val="20"/>
        </w:rPr>
      </w:pPr>
    </w:p>
    <w:p w14:paraId="1207DDBF" w14:textId="77777777" w:rsidR="00C24822" w:rsidRPr="00C24822" w:rsidRDefault="00C24822" w:rsidP="00C24822">
      <w:pPr>
        <w:pStyle w:val="ListParagraph"/>
        <w:tabs>
          <w:tab w:val="left" w:pos="990"/>
        </w:tabs>
        <w:autoSpaceDE w:val="0"/>
        <w:autoSpaceDN w:val="0"/>
        <w:adjustRightInd w:val="0"/>
        <w:spacing w:after="0" w:line="240" w:lineRule="auto"/>
        <w:ind w:left="810"/>
        <w:jc w:val="both"/>
        <w:rPr>
          <w:rFonts w:cstheme="minorHAnsi"/>
          <w:sz w:val="20"/>
          <w:szCs w:val="20"/>
        </w:rPr>
      </w:pPr>
    </w:p>
    <w:p w14:paraId="52D29558" w14:textId="77777777" w:rsidR="00C24822" w:rsidRPr="00C24822" w:rsidRDefault="00C24822" w:rsidP="00C24822">
      <w:pPr>
        <w:pStyle w:val="ListParagraph"/>
        <w:tabs>
          <w:tab w:val="left" w:pos="990"/>
        </w:tabs>
        <w:autoSpaceDE w:val="0"/>
        <w:autoSpaceDN w:val="0"/>
        <w:adjustRightInd w:val="0"/>
        <w:spacing w:after="0" w:line="240" w:lineRule="auto"/>
        <w:ind w:left="810"/>
        <w:jc w:val="both"/>
        <w:rPr>
          <w:rFonts w:cstheme="minorHAnsi"/>
          <w:sz w:val="20"/>
          <w:szCs w:val="20"/>
        </w:rPr>
      </w:pPr>
      <w:r w:rsidRPr="00C24822">
        <w:rPr>
          <w:rFonts w:cstheme="minorHAnsi"/>
          <w:sz w:val="20"/>
          <w:szCs w:val="20"/>
        </w:rPr>
        <w:t xml:space="preserve">RFP only valid if Addendum signed and returned.  Agreed to </w:t>
      </w:r>
      <w:r w:rsidR="00B4410C" w:rsidRPr="00B4410C">
        <w:rPr>
          <w:rFonts w:cstheme="minorHAnsi"/>
          <w:sz w:val="20"/>
          <w:szCs w:val="20"/>
        </w:rPr>
        <w:t>&lt;</w:t>
      </w:r>
      <w:proofErr w:type="spellStart"/>
      <w:r w:rsidR="00B4410C" w:rsidRPr="00B4410C">
        <w:rPr>
          <w:rFonts w:cstheme="minorHAnsi"/>
          <w:sz w:val="20"/>
          <w:szCs w:val="20"/>
        </w:rPr>
        <w:t>PropertyLegalName</w:t>
      </w:r>
      <w:proofErr w:type="spellEnd"/>
      <w:r w:rsidR="00B4410C" w:rsidRPr="00B4410C">
        <w:rPr>
          <w:rFonts w:cstheme="minorHAnsi"/>
          <w:sz w:val="20"/>
          <w:szCs w:val="20"/>
        </w:rPr>
        <w:t>&gt;</w:t>
      </w:r>
      <w:r w:rsidRPr="00C24822">
        <w:rPr>
          <w:rFonts w:cstheme="minorHAnsi"/>
          <w:sz w:val="20"/>
          <w:szCs w:val="20"/>
        </w:rPr>
        <w:t xml:space="preserve"> with CTR.</w:t>
      </w:r>
      <w:r w:rsidRPr="00C24822">
        <w:rPr>
          <w:rFonts w:cstheme="minorHAnsi"/>
          <w:sz w:val="20"/>
          <w:szCs w:val="20"/>
        </w:rPr>
        <w:tab/>
      </w:r>
    </w:p>
    <w:p w14:paraId="73B82A35" w14:textId="77777777" w:rsidR="00C24822" w:rsidRPr="00C24822" w:rsidRDefault="00C24822" w:rsidP="00C24822">
      <w:pPr>
        <w:pStyle w:val="ListParagraph"/>
        <w:tabs>
          <w:tab w:val="left" w:pos="990"/>
        </w:tabs>
        <w:autoSpaceDE w:val="0"/>
        <w:autoSpaceDN w:val="0"/>
        <w:adjustRightInd w:val="0"/>
        <w:spacing w:after="0" w:line="240" w:lineRule="auto"/>
        <w:ind w:left="810"/>
        <w:jc w:val="both"/>
        <w:rPr>
          <w:rFonts w:cstheme="minorHAnsi"/>
          <w:sz w:val="20"/>
          <w:szCs w:val="20"/>
        </w:rPr>
      </w:pPr>
      <w:r w:rsidRPr="00C24822">
        <w:rPr>
          <w:rFonts w:cstheme="minorHAnsi"/>
          <w:b/>
          <w:sz w:val="20"/>
          <w:szCs w:val="20"/>
        </w:rPr>
        <w:t>Waste Material and Equipment.</w:t>
      </w:r>
      <w:r w:rsidRPr="00C24822">
        <w:rPr>
          <w:rFonts w:cstheme="minorHAnsi"/>
          <w:sz w:val="20"/>
          <w:szCs w:val="20"/>
        </w:rPr>
        <w:t xml:space="preserve"> Central Texas Refuse (CTR), Round Rock Refuse (RRR), Cedar Park Disposal (CPR) (Company) agrees to collect and dispose of all putrescible solid waste (except for excluded material) placed by Customer in Company’s equipment. Equipment means containers, compactors, compaction units and loading devices provided by the Company. Excluded material means waste that is radioactive, volatile, highly flammable, explosive, biomedical, infectious, toxic, hazardous, </w:t>
      </w:r>
      <w:proofErr w:type="spellStart"/>
      <w:r w:rsidRPr="00C24822">
        <w:rPr>
          <w:rFonts w:cstheme="minorHAnsi"/>
          <w:sz w:val="20"/>
          <w:szCs w:val="20"/>
        </w:rPr>
        <w:t>petrolic</w:t>
      </w:r>
      <w:proofErr w:type="spellEnd"/>
      <w:r w:rsidRPr="00C24822">
        <w:rPr>
          <w:rFonts w:cstheme="minorHAnsi"/>
          <w:sz w:val="20"/>
          <w:szCs w:val="20"/>
        </w:rPr>
        <w:t xml:space="preserve"> liquids or bulky waste. Bulky waste means waste that cannot be collected in standard collection vehicles because of size or characteristics that can damage collection equipment and vehicles. These items include but are not limited to appliances, furniture, construction debris, dirt, rock, concrete and yard waste. Title to and liability for solid waste that is not excluded material shall pass to Company when the waste is loaded into the Company’s vehicle; title and liability for all excluded material shall remain with the Customer, and CUSTOMER AGREES TO DEFEND, INDEMNIFY, AND HOLD HARMLESS COMPANY, ITS OFFICERS, DIRECTORS, EMPLOYEES AND AGENTS FROM AND AGAINST ANY AND ALL DAMAGES, LOSS, INJURY, LIENS, DEMANDS, SUITS, JUDGEMENTS, PENALTIES, FINES AND LIABILTIES RESULTING FROM OR ARISING OUT OF THE DEPOSIT OF EXCLUDED MATERIAL IN EQUIPMENT PROVIDED BY THE COMPANY, INCLUDING THE TRANSPORT</w:t>
      </w:r>
    </w:p>
    <w:p w14:paraId="7B3819E7" w14:textId="77777777" w:rsidR="00C24822" w:rsidRPr="00C24822" w:rsidRDefault="00C24822" w:rsidP="00C24822">
      <w:pPr>
        <w:pStyle w:val="ListParagraph"/>
        <w:tabs>
          <w:tab w:val="left" w:pos="990"/>
        </w:tabs>
        <w:autoSpaceDE w:val="0"/>
        <w:autoSpaceDN w:val="0"/>
        <w:adjustRightInd w:val="0"/>
        <w:spacing w:after="0" w:line="240" w:lineRule="auto"/>
        <w:ind w:left="810"/>
        <w:jc w:val="both"/>
        <w:rPr>
          <w:rFonts w:cstheme="minorHAnsi"/>
          <w:sz w:val="20"/>
          <w:szCs w:val="20"/>
        </w:rPr>
      </w:pPr>
      <w:r w:rsidRPr="00C24822">
        <w:rPr>
          <w:rFonts w:cstheme="minorHAnsi"/>
          <w:sz w:val="20"/>
          <w:szCs w:val="20"/>
        </w:rPr>
        <w:t>AND DISPOSAL OF SUCH EXCLUDED MATERIAL. Customer agrees to maintain free and clear access to Company equipment. Additional return trip charges, extra fees and service charges may apply.</w:t>
      </w:r>
    </w:p>
    <w:p w14:paraId="3246AD6D" w14:textId="77777777" w:rsidR="00C24822" w:rsidRPr="00C24822" w:rsidRDefault="00C24822" w:rsidP="00C24822">
      <w:pPr>
        <w:pStyle w:val="ListParagraph"/>
        <w:tabs>
          <w:tab w:val="left" w:pos="990"/>
        </w:tabs>
        <w:autoSpaceDE w:val="0"/>
        <w:autoSpaceDN w:val="0"/>
        <w:adjustRightInd w:val="0"/>
        <w:spacing w:after="0" w:line="240" w:lineRule="auto"/>
        <w:ind w:left="810"/>
        <w:jc w:val="both"/>
        <w:rPr>
          <w:rFonts w:cstheme="minorHAnsi"/>
          <w:sz w:val="20"/>
          <w:szCs w:val="20"/>
        </w:rPr>
      </w:pPr>
      <w:r w:rsidRPr="00C24822">
        <w:rPr>
          <w:rFonts w:cstheme="minorHAnsi"/>
          <w:b/>
          <w:sz w:val="20"/>
          <w:szCs w:val="20"/>
        </w:rPr>
        <w:t>Liability for Equipment.</w:t>
      </w:r>
      <w:r w:rsidRPr="00C24822">
        <w:rPr>
          <w:rFonts w:cstheme="minorHAnsi"/>
          <w:sz w:val="20"/>
          <w:szCs w:val="20"/>
        </w:rPr>
        <w:t xml:space="preserve"> Customer has been entrusted with the care, custody, and control of Company’s equipment and is responsible for the equipment and its contents except when they are being handled by Company. Customer shall not change or modify equipment. CUSTOMER AGREES TO DEFEND, INDEMNIFY, AND HOLD HARMLESS COMPANY, ITS OFFICERS, DIRECTORS, EMPLOYEES AND AGENTS FROM AND AGAINST ANY AND ALL CLAIMS FOR LOSS OF OR DAMAGE TO PROPERTY, OR INJURY TO OR DEATH OF PERSONS, RESULTING FROM OR ARISING OUT OF CUSTOMER’S USE, OPERATION OR POSSESSION OF EQUIPMENT FURNISHED BY COMPANY.</w:t>
      </w:r>
    </w:p>
    <w:p w14:paraId="5C7807D6" w14:textId="77777777" w:rsidR="00C24822" w:rsidRPr="00C24822" w:rsidRDefault="00C24822" w:rsidP="00C24822">
      <w:pPr>
        <w:pStyle w:val="ListParagraph"/>
        <w:tabs>
          <w:tab w:val="left" w:pos="990"/>
        </w:tabs>
        <w:autoSpaceDE w:val="0"/>
        <w:autoSpaceDN w:val="0"/>
        <w:adjustRightInd w:val="0"/>
        <w:spacing w:after="0" w:line="240" w:lineRule="auto"/>
        <w:ind w:left="810"/>
        <w:jc w:val="both"/>
        <w:rPr>
          <w:rFonts w:cstheme="minorHAnsi"/>
          <w:sz w:val="20"/>
          <w:szCs w:val="20"/>
        </w:rPr>
      </w:pPr>
      <w:r w:rsidRPr="00C24822">
        <w:rPr>
          <w:rFonts w:cstheme="minorHAnsi"/>
          <w:b/>
          <w:sz w:val="20"/>
          <w:szCs w:val="20"/>
        </w:rPr>
        <w:t>Damage to Property.</w:t>
      </w:r>
      <w:r w:rsidRPr="00C24822">
        <w:rPr>
          <w:rFonts w:cstheme="minorHAnsi"/>
          <w:sz w:val="20"/>
          <w:szCs w:val="20"/>
        </w:rPr>
        <w:t xml:space="preserve"> Customer is advised that the minimum dimensions for an enclosure around the equipment is 12-foot width and 10-foot depth with additional concrete approach pad preceding the front of the enclosure.</w:t>
      </w:r>
    </w:p>
    <w:p w14:paraId="03D18366" w14:textId="77777777" w:rsidR="00C24822" w:rsidRPr="00C24822" w:rsidRDefault="00C24822" w:rsidP="00C24822">
      <w:pPr>
        <w:pStyle w:val="ListParagraph"/>
        <w:tabs>
          <w:tab w:val="left" w:pos="990"/>
        </w:tabs>
        <w:autoSpaceDE w:val="0"/>
        <w:autoSpaceDN w:val="0"/>
        <w:adjustRightInd w:val="0"/>
        <w:spacing w:after="0" w:line="240" w:lineRule="auto"/>
        <w:ind w:left="810"/>
        <w:jc w:val="both"/>
        <w:rPr>
          <w:rFonts w:cstheme="minorHAnsi"/>
          <w:sz w:val="20"/>
          <w:szCs w:val="20"/>
        </w:rPr>
      </w:pPr>
      <w:r w:rsidRPr="00C24822">
        <w:rPr>
          <w:rFonts w:cstheme="minorHAnsi"/>
          <w:sz w:val="20"/>
          <w:szCs w:val="20"/>
        </w:rPr>
        <w:t xml:space="preserve">Company shall not be liable for any damage to pavement, curbing, walls, fences, gates, driving surfaces, trees, bushes, landscaping, grease traps or other property that results from its servicing the equipment or removing </w:t>
      </w:r>
      <w:r w:rsidRPr="00C24822">
        <w:rPr>
          <w:rFonts w:cstheme="minorHAnsi"/>
          <w:sz w:val="20"/>
          <w:szCs w:val="20"/>
        </w:rPr>
        <w:t>waste from the equipment, AND CUSTOMER WAIVES ALL SUCH CLAIMS AND RELEASES COMPANY FROM LIABILITY</w:t>
      </w:r>
    </w:p>
    <w:p w14:paraId="17AA8DB0" w14:textId="77777777" w:rsidR="00C24822" w:rsidRPr="00C24822" w:rsidRDefault="00C24822" w:rsidP="00C24822">
      <w:pPr>
        <w:pStyle w:val="ListParagraph"/>
        <w:tabs>
          <w:tab w:val="left" w:pos="990"/>
        </w:tabs>
        <w:autoSpaceDE w:val="0"/>
        <w:autoSpaceDN w:val="0"/>
        <w:adjustRightInd w:val="0"/>
        <w:spacing w:after="0" w:line="240" w:lineRule="auto"/>
        <w:ind w:left="810"/>
        <w:jc w:val="both"/>
        <w:rPr>
          <w:rFonts w:cstheme="minorHAnsi"/>
          <w:sz w:val="20"/>
          <w:szCs w:val="20"/>
        </w:rPr>
      </w:pPr>
      <w:r w:rsidRPr="00C24822">
        <w:rPr>
          <w:rFonts w:cstheme="minorHAnsi"/>
          <w:sz w:val="20"/>
          <w:szCs w:val="20"/>
        </w:rPr>
        <w:t xml:space="preserve">THEREON. This waiver and release </w:t>
      </w:r>
      <w:proofErr w:type="gramStart"/>
      <w:r w:rsidRPr="00C24822">
        <w:rPr>
          <w:rFonts w:cstheme="minorHAnsi"/>
          <w:sz w:val="20"/>
          <w:szCs w:val="20"/>
        </w:rPr>
        <w:t>does</w:t>
      </w:r>
      <w:proofErr w:type="gramEnd"/>
      <w:r w:rsidRPr="00C24822">
        <w:rPr>
          <w:rFonts w:cstheme="minorHAnsi"/>
          <w:sz w:val="20"/>
          <w:szCs w:val="20"/>
        </w:rPr>
        <w:t xml:space="preserve"> not apply if the damage is due to gross negligence or intentional misconduct of Company.</w:t>
      </w:r>
    </w:p>
    <w:p w14:paraId="050A642B" w14:textId="77777777" w:rsidR="00C24822" w:rsidRPr="00C24822" w:rsidRDefault="00C24822" w:rsidP="00C24822">
      <w:pPr>
        <w:pStyle w:val="ListParagraph"/>
        <w:tabs>
          <w:tab w:val="left" w:pos="990"/>
        </w:tabs>
        <w:autoSpaceDE w:val="0"/>
        <w:autoSpaceDN w:val="0"/>
        <w:adjustRightInd w:val="0"/>
        <w:spacing w:after="0" w:line="240" w:lineRule="auto"/>
        <w:ind w:left="810"/>
        <w:jc w:val="both"/>
        <w:rPr>
          <w:rFonts w:cstheme="minorHAnsi"/>
          <w:sz w:val="20"/>
          <w:szCs w:val="20"/>
        </w:rPr>
      </w:pPr>
      <w:r w:rsidRPr="00C24822">
        <w:rPr>
          <w:rFonts w:cstheme="minorHAnsi"/>
          <w:b/>
          <w:sz w:val="20"/>
          <w:szCs w:val="20"/>
        </w:rPr>
        <w:t>Cost Increases</w:t>
      </w:r>
      <w:r w:rsidRPr="00C24822">
        <w:rPr>
          <w:rFonts w:cstheme="minorHAnsi"/>
          <w:sz w:val="20"/>
          <w:szCs w:val="20"/>
        </w:rPr>
        <w:t>. Because sanitary landfill, other disposal charges, franchise fees and fuel costs to which Company is subject are a significant cost to the service provided, Company may increase the unit price of the collection service provided to Customer in an amount equivalent to an equivalent unit increase in disposal or fuel costs. Company shall give Customer 30 days advance notice of all such increases.</w:t>
      </w:r>
    </w:p>
    <w:p w14:paraId="7AB1872E" w14:textId="77777777" w:rsidR="00C24822" w:rsidRPr="00C24822" w:rsidRDefault="00C24822" w:rsidP="00C24822">
      <w:pPr>
        <w:pStyle w:val="ListParagraph"/>
        <w:tabs>
          <w:tab w:val="left" w:pos="990"/>
        </w:tabs>
        <w:autoSpaceDE w:val="0"/>
        <w:autoSpaceDN w:val="0"/>
        <w:adjustRightInd w:val="0"/>
        <w:spacing w:after="0" w:line="240" w:lineRule="auto"/>
        <w:ind w:left="810"/>
        <w:jc w:val="both"/>
        <w:rPr>
          <w:rFonts w:cstheme="minorHAnsi"/>
          <w:sz w:val="20"/>
          <w:szCs w:val="20"/>
        </w:rPr>
      </w:pPr>
      <w:r w:rsidRPr="00C24822">
        <w:rPr>
          <w:rFonts w:cstheme="minorHAnsi"/>
          <w:b/>
          <w:sz w:val="20"/>
          <w:szCs w:val="20"/>
        </w:rPr>
        <w:t>Excused Performance</w:t>
      </w:r>
      <w:r w:rsidRPr="00C24822">
        <w:rPr>
          <w:rFonts w:cstheme="minorHAnsi"/>
          <w:sz w:val="20"/>
          <w:szCs w:val="20"/>
        </w:rPr>
        <w:t>. Neither party shall be liable for its failure to perform or delay in performance hereunder due to contingencies beyond its reasonable control, including, but not limited to, strikes, riots, fires, and acts of God.</w:t>
      </w:r>
    </w:p>
    <w:p w14:paraId="079BED72" w14:textId="77777777" w:rsidR="00C24822" w:rsidRDefault="00C24822" w:rsidP="00C24822">
      <w:pPr>
        <w:pStyle w:val="ListParagraph"/>
        <w:tabs>
          <w:tab w:val="left" w:pos="990"/>
        </w:tabs>
        <w:autoSpaceDE w:val="0"/>
        <w:autoSpaceDN w:val="0"/>
        <w:adjustRightInd w:val="0"/>
        <w:spacing w:after="0" w:line="240" w:lineRule="auto"/>
        <w:ind w:left="810"/>
        <w:jc w:val="both"/>
        <w:rPr>
          <w:rFonts w:cstheme="minorHAnsi"/>
          <w:sz w:val="20"/>
          <w:szCs w:val="20"/>
        </w:rPr>
      </w:pPr>
      <w:r w:rsidRPr="00C24822">
        <w:rPr>
          <w:rFonts w:cstheme="minorHAnsi"/>
          <w:b/>
          <w:sz w:val="20"/>
          <w:szCs w:val="20"/>
        </w:rPr>
        <w:t>Service Guarantee</w:t>
      </w:r>
      <w:r w:rsidRPr="00C24822">
        <w:rPr>
          <w:rFonts w:cstheme="minorHAnsi"/>
          <w:sz w:val="20"/>
          <w:szCs w:val="20"/>
        </w:rPr>
        <w:t>. Central Texas Refuse offers the highest quality of solid waste and recycling service available. Any material complaints not corrected in normal course of business should be sent to the General Manager by registered letter. Complaints not corrected by the General Manager within reasonable time will release customer from the obligation of this agreement once all charges due are paid in full and any equipment is returned in good and usable condition.</w:t>
      </w:r>
    </w:p>
    <w:p w14:paraId="03F0DA1A" w14:textId="77777777" w:rsidR="00C24822" w:rsidRDefault="00C24822" w:rsidP="00C24822">
      <w:pPr>
        <w:pStyle w:val="ListParagraph"/>
        <w:tabs>
          <w:tab w:val="left" w:pos="990"/>
        </w:tabs>
        <w:autoSpaceDE w:val="0"/>
        <w:autoSpaceDN w:val="0"/>
        <w:adjustRightInd w:val="0"/>
        <w:spacing w:after="0" w:line="240" w:lineRule="auto"/>
        <w:ind w:left="810"/>
        <w:jc w:val="both"/>
        <w:rPr>
          <w:rFonts w:cstheme="minorHAnsi"/>
          <w:sz w:val="20"/>
          <w:szCs w:val="20"/>
        </w:rPr>
      </w:pPr>
    </w:p>
    <w:p w14:paraId="49EBC6F3" w14:textId="77777777" w:rsidR="00C24822" w:rsidRDefault="00C24822" w:rsidP="00C24822">
      <w:pPr>
        <w:pStyle w:val="ListParagraph"/>
        <w:tabs>
          <w:tab w:val="left" w:pos="990"/>
        </w:tabs>
        <w:autoSpaceDE w:val="0"/>
        <w:autoSpaceDN w:val="0"/>
        <w:adjustRightInd w:val="0"/>
        <w:spacing w:after="0" w:line="240" w:lineRule="auto"/>
        <w:ind w:left="810"/>
        <w:jc w:val="both"/>
        <w:rPr>
          <w:rFonts w:cstheme="minorHAnsi"/>
          <w:sz w:val="20"/>
          <w:szCs w:val="20"/>
        </w:rPr>
      </w:pPr>
      <w:r>
        <w:rPr>
          <w:rFonts w:cstheme="minorHAnsi"/>
          <w:sz w:val="20"/>
          <w:szCs w:val="20"/>
        </w:rPr>
        <w:softHyphen/>
      </w:r>
      <w:r>
        <w:rPr>
          <w:rFonts w:cstheme="minorHAnsi"/>
          <w:sz w:val="20"/>
          <w:szCs w:val="20"/>
        </w:rPr>
        <w:softHyphen/>
      </w:r>
      <w:r>
        <w:rPr>
          <w:rFonts w:cstheme="minorHAnsi"/>
          <w:sz w:val="20"/>
          <w:szCs w:val="20"/>
        </w:rPr>
        <w:softHyphen/>
      </w:r>
      <w:r>
        <w:rPr>
          <w:rFonts w:cstheme="minorHAnsi"/>
          <w:sz w:val="20"/>
          <w:szCs w:val="20"/>
        </w:rPr>
        <w:softHyphen/>
      </w:r>
      <w:r>
        <w:rPr>
          <w:rFonts w:cstheme="minorHAnsi"/>
          <w:sz w:val="20"/>
          <w:szCs w:val="20"/>
        </w:rPr>
        <w:softHyphen/>
      </w:r>
      <w:r>
        <w:rPr>
          <w:rFonts w:cstheme="minorHAnsi"/>
          <w:sz w:val="20"/>
          <w:szCs w:val="20"/>
        </w:rPr>
        <w:softHyphen/>
      </w:r>
      <w:r>
        <w:rPr>
          <w:rFonts w:cstheme="minorHAnsi"/>
          <w:sz w:val="20"/>
          <w:szCs w:val="20"/>
        </w:rPr>
        <w:softHyphen/>
      </w:r>
      <w:r>
        <w:rPr>
          <w:rFonts w:cstheme="minorHAnsi"/>
          <w:sz w:val="20"/>
          <w:szCs w:val="20"/>
        </w:rPr>
        <w:softHyphen/>
      </w:r>
      <w:r>
        <w:rPr>
          <w:rFonts w:cstheme="minorHAnsi"/>
          <w:sz w:val="20"/>
          <w:szCs w:val="20"/>
        </w:rPr>
        <w:softHyphen/>
      </w:r>
      <w:r>
        <w:rPr>
          <w:rFonts w:cstheme="minorHAnsi"/>
          <w:sz w:val="20"/>
          <w:szCs w:val="20"/>
        </w:rPr>
        <w:softHyphen/>
      </w:r>
      <w:r>
        <w:rPr>
          <w:rFonts w:cstheme="minorHAnsi"/>
          <w:sz w:val="20"/>
          <w:szCs w:val="20"/>
        </w:rPr>
        <w:softHyphen/>
      </w:r>
      <w:r>
        <w:rPr>
          <w:rFonts w:cstheme="minorHAnsi"/>
          <w:sz w:val="20"/>
          <w:szCs w:val="20"/>
        </w:rPr>
        <w:softHyphen/>
      </w:r>
      <w:r>
        <w:rPr>
          <w:rFonts w:cstheme="minorHAnsi"/>
          <w:sz w:val="20"/>
          <w:szCs w:val="20"/>
        </w:rPr>
        <w:softHyphen/>
      </w:r>
      <w:r>
        <w:rPr>
          <w:rFonts w:cstheme="minorHAnsi"/>
          <w:sz w:val="20"/>
          <w:szCs w:val="20"/>
        </w:rPr>
        <w:softHyphen/>
      </w:r>
      <w:r>
        <w:rPr>
          <w:rFonts w:cstheme="minorHAnsi"/>
          <w:sz w:val="20"/>
          <w:szCs w:val="20"/>
        </w:rPr>
        <w:softHyphen/>
      </w:r>
      <w:r>
        <w:rPr>
          <w:rFonts w:cstheme="minorHAnsi"/>
          <w:sz w:val="20"/>
          <w:szCs w:val="20"/>
        </w:rPr>
        <w:softHyphen/>
      </w:r>
      <w:r>
        <w:rPr>
          <w:rFonts w:cstheme="minorHAnsi"/>
          <w:sz w:val="20"/>
          <w:szCs w:val="20"/>
        </w:rPr>
        <w:softHyphen/>
      </w:r>
      <w:r>
        <w:rPr>
          <w:rFonts w:cstheme="minorHAnsi"/>
          <w:sz w:val="20"/>
          <w:szCs w:val="20"/>
        </w:rPr>
        <w:softHyphen/>
      </w:r>
      <w:r>
        <w:rPr>
          <w:rFonts w:cstheme="minorHAnsi"/>
          <w:sz w:val="20"/>
          <w:szCs w:val="20"/>
        </w:rPr>
        <w:softHyphen/>
      </w:r>
      <w:r>
        <w:rPr>
          <w:rFonts w:cstheme="minorHAnsi"/>
          <w:sz w:val="20"/>
          <w:szCs w:val="20"/>
        </w:rPr>
        <w:softHyphen/>
      </w:r>
      <w:r>
        <w:rPr>
          <w:rFonts w:cstheme="minorHAnsi"/>
          <w:sz w:val="20"/>
          <w:szCs w:val="20"/>
        </w:rPr>
        <w:softHyphen/>
      </w:r>
      <w:r>
        <w:rPr>
          <w:rFonts w:cstheme="minorHAnsi"/>
          <w:sz w:val="20"/>
          <w:szCs w:val="20"/>
        </w:rPr>
        <w:softHyphen/>
      </w:r>
      <w:r>
        <w:rPr>
          <w:rFonts w:cstheme="minorHAnsi"/>
          <w:sz w:val="20"/>
          <w:szCs w:val="20"/>
        </w:rPr>
        <w:softHyphen/>
      </w:r>
      <w:r>
        <w:rPr>
          <w:rFonts w:cstheme="minorHAnsi"/>
          <w:sz w:val="20"/>
          <w:szCs w:val="20"/>
        </w:rPr>
        <w:softHyphen/>
      </w:r>
      <w:r>
        <w:rPr>
          <w:rFonts w:cstheme="minorHAnsi"/>
          <w:sz w:val="20"/>
          <w:szCs w:val="20"/>
        </w:rPr>
        <w:softHyphen/>
      </w:r>
      <w:r>
        <w:rPr>
          <w:rFonts w:cstheme="minorHAnsi"/>
          <w:sz w:val="20"/>
          <w:szCs w:val="20"/>
        </w:rPr>
        <w:softHyphen/>
      </w:r>
      <w:r>
        <w:rPr>
          <w:rFonts w:cstheme="minorHAnsi"/>
          <w:sz w:val="20"/>
          <w:szCs w:val="20"/>
        </w:rPr>
        <w:softHyphen/>
      </w:r>
      <w:r>
        <w:rPr>
          <w:rFonts w:cstheme="minorHAnsi"/>
          <w:sz w:val="20"/>
          <w:szCs w:val="20"/>
        </w:rPr>
        <w:softHyphen/>
      </w:r>
      <w:r>
        <w:rPr>
          <w:rFonts w:cstheme="minorHAnsi"/>
          <w:sz w:val="20"/>
          <w:szCs w:val="20"/>
        </w:rPr>
        <w:softHyphen/>
      </w:r>
      <w:r>
        <w:rPr>
          <w:rFonts w:cstheme="minorHAnsi"/>
          <w:sz w:val="20"/>
          <w:szCs w:val="20"/>
        </w:rPr>
        <w:softHyphen/>
        <w:t>_____________________________________________________________</w:t>
      </w:r>
    </w:p>
    <w:p w14:paraId="753C3842" w14:textId="77777777" w:rsidR="00C24822" w:rsidRDefault="00C24822" w:rsidP="00C24822">
      <w:pPr>
        <w:pStyle w:val="ListParagraph"/>
        <w:tabs>
          <w:tab w:val="left" w:pos="990"/>
        </w:tabs>
        <w:autoSpaceDE w:val="0"/>
        <w:autoSpaceDN w:val="0"/>
        <w:adjustRightInd w:val="0"/>
        <w:spacing w:after="0" w:line="240" w:lineRule="auto"/>
        <w:ind w:left="810"/>
        <w:jc w:val="both"/>
        <w:rPr>
          <w:rFonts w:cstheme="minorHAnsi"/>
          <w:sz w:val="20"/>
          <w:szCs w:val="20"/>
        </w:rPr>
      </w:pPr>
      <w:r w:rsidRPr="00C24822">
        <w:rPr>
          <w:rFonts w:cstheme="minorHAnsi"/>
          <w:sz w:val="20"/>
          <w:szCs w:val="20"/>
        </w:rPr>
        <w:t xml:space="preserve">Print Authorized </w:t>
      </w:r>
      <w:r w:rsidR="00A57A59">
        <w:rPr>
          <w:rFonts w:cstheme="minorHAnsi"/>
          <w:sz w:val="20"/>
          <w:szCs w:val="20"/>
        </w:rPr>
        <w:t>CTR</w:t>
      </w:r>
    </w:p>
    <w:p w14:paraId="22472FF8" w14:textId="77777777" w:rsidR="00C24822" w:rsidRDefault="00C24822" w:rsidP="00C24822">
      <w:pPr>
        <w:pStyle w:val="ListParagraph"/>
        <w:tabs>
          <w:tab w:val="left" w:pos="990"/>
        </w:tabs>
        <w:autoSpaceDE w:val="0"/>
        <w:autoSpaceDN w:val="0"/>
        <w:adjustRightInd w:val="0"/>
        <w:spacing w:after="0" w:line="240" w:lineRule="auto"/>
        <w:ind w:left="810"/>
        <w:jc w:val="both"/>
        <w:rPr>
          <w:rFonts w:cstheme="minorHAnsi"/>
          <w:sz w:val="20"/>
          <w:szCs w:val="20"/>
        </w:rPr>
      </w:pPr>
    </w:p>
    <w:p w14:paraId="2007F777" w14:textId="77777777" w:rsidR="00C24822" w:rsidRDefault="00C24822" w:rsidP="00C24822">
      <w:pPr>
        <w:pStyle w:val="ListParagraph"/>
        <w:pBdr>
          <w:bottom w:val="single" w:sz="12" w:space="1" w:color="auto"/>
        </w:pBdr>
        <w:tabs>
          <w:tab w:val="left" w:pos="990"/>
        </w:tabs>
        <w:autoSpaceDE w:val="0"/>
        <w:autoSpaceDN w:val="0"/>
        <w:adjustRightInd w:val="0"/>
        <w:spacing w:after="0" w:line="240" w:lineRule="auto"/>
        <w:ind w:left="810"/>
        <w:jc w:val="both"/>
        <w:rPr>
          <w:rFonts w:cstheme="minorHAnsi"/>
          <w:sz w:val="20"/>
          <w:szCs w:val="20"/>
        </w:rPr>
      </w:pPr>
    </w:p>
    <w:p w14:paraId="6CAD56CF" w14:textId="77777777" w:rsidR="00C24822" w:rsidRDefault="00C24822" w:rsidP="00C24822">
      <w:pPr>
        <w:pStyle w:val="ListParagraph"/>
        <w:tabs>
          <w:tab w:val="left" w:pos="990"/>
        </w:tabs>
        <w:autoSpaceDE w:val="0"/>
        <w:autoSpaceDN w:val="0"/>
        <w:adjustRightInd w:val="0"/>
        <w:spacing w:after="0" w:line="240" w:lineRule="auto"/>
        <w:ind w:left="810"/>
        <w:jc w:val="both"/>
        <w:rPr>
          <w:rFonts w:cstheme="minorHAnsi"/>
          <w:sz w:val="20"/>
          <w:szCs w:val="20"/>
        </w:rPr>
      </w:pPr>
      <w:r>
        <w:rPr>
          <w:rFonts w:cstheme="minorHAnsi"/>
          <w:sz w:val="20"/>
          <w:szCs w:val="20"/>
        </w:rPr>
        <w:t>CTR Authorized Signature</w:t>
      </w:r>
    </w:p>
    <w:p w14:paraId="50E84772" w14:textId="77777777" w:rsidR="00C24822" w:rsidRDefault="00C24822" w:rsidP="00C24822">
      <w:pPr>
        <w:pStyle w:val="ListParagraph"/>
        <w:tabs>
          <w:tab w:val="left" w:pos="990"/>
        </w:tabs>
        <w:autoSpaceDE w:val="0"/>
        <w:autoSpaceDN w:val="0"/>
        <w:adjustRightInd w:val="0"/>
        <w:spacing w:after="0" w:line="240" w:lineRule="auto"/>
        <w:ind w:left="810"/>
        <w:jc w:val="both"/>
        <w:rPr>
          <w:rFonts w:cstheme="minorHAnsi"/>
          <w:sz w:val="20"/>
          <w:szCs w:val="20"/>
        </w:rPr>
      </w:pPr>
    </w:p>
    <w:p w14:paraId="7A09D12E" w14:textId="77777777" w:rsidR="00C24822" w:rsidRDefault="00C24822" w:rsidP="00C24822">
      <w:pPr>
        <w:pStyle w:val="ListParagraph"/>
        <w:pBdr>
          <w:bottom w:val="single" w:sz="12" w:space="1" w:color="auto"/>
        </w:pBdr>
        <w:tabs>
          <w:tab w:val="left" w:pos="990"/>
        </w:tabs>
        <w:autoSpaceDE w:val="0"/>
        <w:autoSpaceDN w:val="0"/>
        <w:adjustRightInd w:val="0"/>
        <w:spacing w:after="0" w:line="240" w:lineRule="auto"/>
        <w:ind w:left="810"/>
        <w:jc w:val="both"/>
        <w:rPr>
          <w:rFonts w:cstheme="minorHAnsi"/>
          <w:sz w:val="20"/>
          <w:szCs w:val="20"/>
        </w:rPr>
      </w:pPr>
    </w:p>
    <w:p w14:paraId="65AAB9B6" w14:textId="77777777" w:rsidR="00C24822" w:rsidRDefault="00C24822" w:rsidP="00C24822">
      <w:pPr>
        <w:pStyle w:val="ListParagraph"/>
        <w:tabs>
          <w:tab w:val="left" w:pos="990"/>
        </w:tabs>
        <w:autoSpaceDE w:val="0"/>
        <w:autoSpaceDN w:val="0"/>
        <w:adjustRightInd w:val="0"/>
        <w:spacing w:after="0" w:line="240" w:lineRule="auto"/>
        <w:ind w:left="810"/>
        <w:jc w:val="both"/>
        <w:rPr>
          <w:rFonts w:cstheme="minorHAnsi"/>
          <w:sz w:val="20"/>
          <w:szCs w:val="20"/>
        </w:rPr>
      </w:pPr>
      <w:r>
        <w:rPr>
          <w:rFonts w:cstheme="minorHAnsi"/>
          <w:sz w:val="20"/>
          <w:szCs w:val="20"/>
        </w:rPr>
        <w:t>Date</w:t>
      </w:r>
    </w:p>
    <w:p w14:paraId="61A35973" w14:textId="77777777" w:rsidR="00A57A59" w:rsidRPr="00C24822" w:rsidRDefault="00A57A59" w:rsidP="00C24822">
      <w:pPr>
        <w:pStyle w:val="ListParagraph"/>
        <w:tabs>
          <w:tab w:val="left" w:pos="990"/>
        </w:tabs>
        <w:autoSpaceDE w:val="0"/>
        <w:autoSpaceDN w:val="0"/>
        <w:adjustRightInd w:val="0"/>
        <w:spacing w:after="0" w:line="240" w:lineRule="auto"/>
        <w:ind w:left="810"/>
        <w:jc w:val="both"/>
        <w:rPr>
          <w:rFonts w:cstheme="minorHAnsi"/>
          <w:sz w:val="20"/>
          <w:szCs w:val="20"/>
        </w:rPr>
      </w:pPr>
    </w:p>
    <w:p w14:paraId="52AB84EA" w14:textId="77777777" w:rsidR="00C24822" w:rsidRPr="00C24822" w:rsidRDefault="00C24822" w:rsidP="00C24822">
      <w:pPr>
        <w:pStyle w:val="ListParagraph"/>
        <w:tabs>
          <w:tab w:val="left" w:pos="990"/>
        </w:tabs>
        <w:autoSpaceDE w:val="0"/>
        <w:autoSpaceDN w:val="0"/>
        <w:adjustRightInd w:val="0"/>
        <w:spacing w:after="0" w:line="240" w:lineRule="auto"/>
        <w:ind w:left="810"/>
        <w:jc w:val="both"/>
        <w:rPr>
          <w:rFonts w:cstheme="minorHAnsi"/>
          <w:sz w:val="20"/>
          <w:szCs w:val="20"/>
        </w:rPr>
      </w:pPr>
      <w:r>
        <w:rPr>
          <w:rFonts w:cstheme="minorHAnsi"/>
          <w:sz w:val="20"/>
          <w:szCs w:val="20"/>
        </w:rPr>
        <w:t>_____________________________________________________________</w:t>
      </w:r>
    </w:p>
    <w:p w14:paraId="1916F3AE" w14:textId="77777777" w:rsidR="00C24822" w:rsidRDefault="00C24822" w:rsidP="00C24822">
      <w:pPr>
        <w:pStyle w:val="ListParagraph"/>
        <w:tabs>
          <w:tab w:val="left" w:pos="990"/>
        </w:tabs>
        <w:autoSpaceDE w:val="0"/>
        <w:autoSpaceDN w:val="0"/>
        <w:adjustRightInd w:val="0"/>
        <w:spacing w:after="0" w:line="240" w:lineRule="auto"/>
        <w:ind w:left="810"/>
        <w:jc w:val="both"/>
        <w:rPr>
          <w:rFonts w:cstheme="minorHAnsi"/>
          <w:sz w:val="20"/>
          <w:szCs w:val="20"/>
        </w:rPr>
      </w:pPr>
      <w:r>
        <w:rPr>
          <w:rFonts w:cstheme="minorHAnsi"/>
          <w:sz w:val="20"/>
          <w:szCs w:val="20"/>
        </w:rPr>
        <w:t xml:space="preserve">Print </w:t>
      </w:r>
      <w:r w:rsidRPr="00C24822">
        <w:rPr>
          <w:rFonts w:cstheme="minorHAnsi"/>
          <w:sz w:val="20"/>
          <w:szCs w:val="20"/>
        </w:rPr>
        <w:t>Authorized Customer</w:t>
      </w:r>
    </w:p>
    <w:p w14:paraId="208F188E" w14:textId="77777777" w:rsidR="00A57A59" w:rsidRDefault="00A57A59" w:rsidP="00C24822">
      <w:pPr>
        <w:pStyle w:val="ListParagraph"/>
        <w:tabs>
          <w:tab w:val="left" w:pos="990"/>
        </w:tabs>
        <w:autoSpaceDE w:val="0"/>
        <w:autoSpaceDN w:val="0"/>
        <w:adjustRightInd w:val="0"/>
        <w:spacing w:after="0" w:line="240" w:lineRule="auto"/>
        <w:ind w:left="810"/>
        <w:jc w:val="both"/>
        <w:rPr>
          <w:rFonts w:cstheme="minorHAnsi"/>
          <w:sz w:val="20"/>
          <w:szCs w:val="20"/>
        </w:rPr>
      </w:pPr>
    </w:p>
    <w:p w14:paraId="2CADB7DC" w14:textId="77777777" w:rsidR="00C24822" w:rsidRDefault="00C24822" w:rsidP="00C24822">
      <w:pPr>
        <w:pStyle w:val="ListParagraph"/>
        <w:pBdr>
          <w:bottom w:val="single" w:sz="12" w:space="1" w:color="auto"/>
        </w:pBdr>
        <w:tabs>
          <w:tab w:val="left" w:pos="990"/>
        </w:tabs>
        <w:autoSpaceDE w:val="0"/>
        <w:autoSpaceDN w:val="0"/>
        <w:adjustRightInd w:val="0"/>
        <w:spacing w:after="0" w:line="240" w:lineRule="auto"/>
        <w:ind w:left="810"/>
        <w:jc w:val="both"/>
        <w:rPr>
          <w:rFonts w:cstheme="minorHAnsi"/>
          <w:sz w:val="20"/>
          <w:szCs w:val="20"/>
        </w:rPr>
      </w:pPr>
    </w:p>
    <w:p w14:paraId="1F733636" w14:textId="77777777" w:rsidR="00C24822" w:rsidRDefault="00C24822" w:rsidP="00C24822">
      <w:pPr>
        <w:pStyle w:val="ListParagraph"/>
        <w:tabs>
          <w:tab w:val="left" w:pos="990"/>
        </w:tabs>
        <w:autoSpaceDE w:val="0"/>
        <w:autoSpaceDN w:val="0"/>
        <w:adjustRightInd w:val="0"/>
        <w:spacing w:after="0" w:line="240" w:lineRule="auto"/>
        <w:ind w:left="810"/>
        <w:jc w:val="both"/>
        <w:rPr>
          <w:rFonts w:cstheme="minorHAnsi"/>
          <w:sz w:val="20"/>
          <w:szCs w:val="20"/>
        </w:rPr>
      </w:pPr>
      <w:r>
        <w:rPr>
          <w:rFonts w:cstheme="minorHAnsi"/>
          <w:sz w:val="20"/>
          <w:szCs w:val="20"/>
        </w:rPr>
        <w:t>Authorized Signature Customer</w:t>
      </w:r>
    </w:p>
    <w:p w14:paraId="21F36D71" w14:textId="77777777" w:rsidR="00C24822" w:rsidRDefault="00C24822" w:rsidP="00C24822">
      <w:pPr>
        <w:pStyle w:val="ListParagraph"/>
        <w:tabs>
          <w:tab w:val="left" w:pos="990"/>
        </w:tabs>
        <w:autoSpaceDE w:val="0"/>
        <w:autoSpaceDN w:val="0"/>
        <w:adjustRightInd w:val="0"/>
        <w:spacing w:after="0" w:line="240" w:lineRule="auto"/>
        <w:ind w:left="810"/>
        <w:jc w:val="both"/>
        <w:rPr>
          <w:rFonts w:cstheme="minorHAnsi"/>
          <w:sz w:val="20"/>
          <w:szCs w:val="20"/>
        </w:rPr>
      </w:pPr>
    </w:p>
    <w:p w14:paraId="12BA47E5" w14:textId="77777777" w:rsidR="00C24822" w:rsidRDefault="00C24822" w:rsidP="00C24822">
      <w:pPr>
        <w:pStyle w:val="ListParagraph"/>
        <w:pBdr>
          <w:bottom w:val="single" w:sz="12" w:space="1" w:color="auto"/>
        </w:pBdr>
        <w:tabs>
          <w:tab w:val="left" w:pos="990"/>
        </w:tabs>
        <w:autoSpaceDE w:val="0"/>
        <w:autoSpaceDN w:val="0"/>
        <w:adjustRightInd w:val="0"/>
        <w:spacing w:after="0" w:line="240" w:lineRule="auto"/>
        <w:ind w:left="810"/>
        <w:jc w:val="both"/>
        <w:rPr>
          <w:rFonts w:cstheme="minorHAnsi"/>
          <w:sz w:val="20"/>
          <w:szCs w:val="20"/>
        </w:rPr>
      </w:pPr>
    </w:p>
    <w:p w14:paraId="0F64C661" w14:textId="77777777" w:rsidR="00C24822" w:rsidRDefault="00C24822" w:rsidP="00C24822">
      <w:pPr>
        <w:pStyle w:val="ListParagraph"/>
        <w:tabs>
          <w:tab w:val="left" w:pos="990"/>
        </w:tabs>
        <w:autoSpaceDE w:val="0"/>
        <w:autoSpaceDN w:val="0"/>
        <w:adjustRightInd w:val="0"/>
        <w:spacing w:after="0" w:line="240" w:lineRule="auto"/>
        <w:ind w:left="810"/>
        <w:jc w:val="both"/>
        <w:rPr>
          <w:rFonts w:cstheme="minorHAnsi"/>
          <w:sz w:val="20"/>
          <w:szCs w:val="20"/>
        </w:rPr>
      </w:pPr>
      <w:r>
        <w:rPr>
          <w:rFonts w:cstheme="minorHAnsi"/>
          <w:sz w:val="20"/>
          <w:szCs w:val="20"/>
        </w:rPr>
        <w:t>Date</w:t>
      </w:r>
    </w:p>
    <w:p w14:paraId="281B34D5" w14:textId="77777777" w:rsidR="00F63624" w:rsidRPr="00B4410C" w:rsidRDefault="00F63624" w:rsidP="00B4410C">
      <w:pPr>
        <w:tabs>
          <w:tab w:val="left" w:pos="990"/>
        </w:tabs>
        <w:autoSpaceDE w:val="0"/>
        <w:autoSpaceDN w:val="0"/>
        <w:adjustRightInd w:val="0"/>
        <w:spacing w:after="0" w:line="240" w:lineRule="auto"/>
        <w:jc w:val="both"/>
        <w:rPr>
          <w:rFonts w:cstheme="minorHAnsi"/>
          <w:sz w:val="20"/>
          <w:szCs w:val="20"/>
        </w:rPr>
      </w:pPr>
    </w:p>
    <w:sectPr w:rsidR="00F63624" w:rsidRPr="00B4410C" w:rsidSect="003C0D6D">
      <w:pgSz w:w="15840" w:h="12240" w:orient="landscape"/>
      <w:pgMar w:top="540" w:right="450" w:bottom="81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A4732" w14:textId="77777777" w:rsidR="005605D7" w:rsidRDefault="005605D7" w:rsidP="009A7156">
      <w:pPr>
        <w:spacing w:after="0" w:line="240" w:lineRule="auto"/>
      </w:pPr>
      <w:r>
        <w:separator/>
      </w:r>
    </w:p>
  </w:endnote>
  <w:endnote w:type="continuationSeparator" w:id="0">
    <w:p w14:paraId="4191C9E1" w14:textId="77777777" w:rsidR="005605D7" w:rsidRDefault="005605D7"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8FF7E" w14:textId="77777777" w:rsidR="005605D7" w:rsidRDefault="005605D7" w:rsidP="009A7156">
      <w:pPr>
        <w:spacing w:after="0" w:line="240" w:lineRule="auto"/>
      </w:pPr>
      <w:r>
        <w:separator/>
      </w:r>
    </w:p>
  </w:footnote>
  <w:footnote w:type="continuationSeparator" w:id="0">
    <w:p w14:paraId="1A82E234" w14:textId="77777777" w:rsidR="005605D7" w:rsidRDefault="005605D7" w:rsidP="009A7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E53EA"/>
    <w:multiLevelType w:val="hybridMultilevel"/>
    <w:tmpl w:val="EDDE10CA"/>
    <w:lvl w:ilvl="0" w:tplc="77DA80CA">
      <w:start w:val="1"/>
      <w:numFmt w:val="decimal"/>
      <w:lvlText w:val="%1."/>
      <w:lvlJc w:val="left"/>
      <w:pPr>
        <w:ind w:left="720" w:hanging="360"/>
      </w:pPr>
      <w:rPr>
        <w:rFonts w:ascii="Calibri" w:hAnsi="Calibri" w:hint="default"/>
        <w:sz w:val="16"/>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870"/>
    <w:rsid w:val="00017D9B"/>
    <w:rsid w:val="00020E89"/>
    <w:rsid w:val="00022F88"/>
    <w:rsid w:val="00026C41"/>
    <w:rsid w:val="00032278"/>
    <w:rsid w:val="0003253B"/>
    <w:rsid w:val="00035292"/>
    <w:rsid w:val="00037FA2"/>
    <w:rsid w:val="00040A9B"/>
    <w:rsid w:val="00041088"/>
    <w:rsid w:val="00043448"/>
    <w:rsid w:val="00044A5C"/>
    <w:rsid w:val="0004601F"/>
    <w:rsid w:val="00046BC5"/>
    <w:rsid w:val="000506FD"/>
    <w:rsid w:val="00050AA5"/>
    <w:rsid w:val="00052EE7"/>
    <w:rsid w:val="00052F44"/>
    <w:rsid w:val="000532FF"/>
    <w:rsid w:val="00053FCE"/>
    <w:rsid w:val="000540AB"/>
    <w:rsid w:val="0005507B"/>
    <w:rsid w:val="00056000"/>
    <w:rsid w:val="00056664"/>
    <w:rsid w:val="00061D05"/>
    <w:rsid w:val="00063CDA"/>
    <w:rsid w:val="0006644D"/>
    <w:rsid w:val="00072343"/>
    <w:rsid w:val="0007284E"/>
    <w:rsid w:val="00072C58"/>
    <w:rsid w:val="0007403E"/>
    <w:rsid w:val="000744C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A7ED4"/>
    <w:rsid w:val="000B0485"/>
    <w:rsid w:val="000B20F5"/>
    <w:rsid w:val="000B22B7"/>
    <w:rsid w:val="000B2BB5"/>
    <w:rsid w:val="000B4B19"/>
    <w:rsid w:val="000B4C1A"/>
    <w:rsid w:val="000B5C5F"/>
    <w:rsid w:val="000C1BD5"/>
    <w:rsid w:val="000C3173"/>
    <w:rsid w:val="000C4843"/>
    <w:rsid w:val="000C5F43"/>
    <w:rsid w:val="000C5FDF"/>
    <w:rsid w:val="000C639F"/>
    <w:rsid w:val="000D048E"/>
    <w:rsid w:val="000D3F6F"/>
    <w:rsid w:val="000D46B2"/>
    <w:rsid w:val="000D4B0C"/>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0DA"/>
    <w:rsid w:val="000F68B8"/>
    <w:rsid w:val="000F7540"/>
    <w:rsid w:val="000F7EED"/>
    <w:rsid w:val="001029DA"/>
    <w:rsid w:val="00104273"/>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40294"/>
    <w:rsid w:val="001419DC"/>
    <w:rsid w:val="001421BF"/>
    <w:rsid w:val="00142549"/>
    <w:rsid w:val="001428E1"/>
    <w:rsid w:val="00142BFD"/>
    <w:rsid w:val="00144738"/>
    <w:rsid w:val="00144B01"/>
    <w:rsid w:val="001478F2"/>
    <w:rsid w:val="00150205"/>
    <w:rsid w:val="00151B4F"/>
    <w:rsid w:val="00151C01"/>
    <w:rsid w:val="00152A38"/>
    <w:rsid w:val="00154A84"/>
    <w:rsid w:val="00154D7D"/>
    <w:rsid w:val="00156DBF"/>
    <w:rsid w:val="00157140"/>
    <w:rsid w:val="001605EB"/>
    <w:rsid w:val="00160ECE"/>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41D"/>
    <w:rsid w:val="00186BCD"/>
    <w:rsid w:val="0018731D"/>
    <w:rsid w:val="00187D3D"/>
    <w:rsid w:val="001910FB"/>
    <w:rsid w:val="0019155C"/>
    <w:rsid w:val="00191C55"/>
    <w:rsid w:val="00191EAA"/>
    <w:rsid w:val="00195853"/>
    <w:rsid w:val="00196122"/>
    <w:rsid w:val="001A22C0"/>
    <w:rsid w:val="001A3CCE"/>
    <w:rsid w:val="001A48B1"/>
    <w:rsid w:val="001A57CF"/>
    <w:rsid w:val="001A5E86"/>
    <w:rsid w:val="001A67FE"/>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46C"/>
    <w:rsid w:val="001E3D5C"/>
    <w:rsid w:val="001E5B3E"/>
    <w:rsid w:val="001E765B"/>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5BC3"/>
    <w:rsid w:val="002061A2"/>
    <w:rsid w:val="002064A7"/>
    <w:rsid w:val="002066EC"/>
    <w:rsid w:val="00207016"/>
    <w:rsid w:val="00207086"/>
    <w:rsid w:val="00207421"/>
    <w:rsid w:val="00211B78"/>
    <w:rsid w:val="00211E38"/>
    <w:rsid w:val="00211FB5"/>
    <w:rsid w:val="00212AD6"/>
    <w:rsid w:val="002136E2"/>
    <w:rsid w:val="00213733"/>
    <w:rsid w:val="002157DB"/>
    <w:rsid w:val="0021595B"/>
    <w:rsid w:val="00215F80"/>
    <w:rsid w:val="0021710D"/>
    <w:rsid w:val="00217405"/>
    <w:rsid w:val="00217B91"/>
    <w:rsid w:val="00221491"/>
    <w:rsid w:val="0022362E"/>
    <w:rsid w:val="002241FD"/>
    <w:rsid w:val="0022451C"/>
    <w:rsid w:val="00225036"/>
    <w:rsid w:val="00225B80"/>
    <w:rsid w:val="002306D6"/>
    <w:rsid w:val="00231271"/>
    <w:rsid w:val="00231F73"/>
    <w:rsid w:val="00233FA9"/>
    <w:rsid w:val="00234126"/>
    <w:rsid w:val="00237A59"/>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80F98"/>
    <w:rsid w:val="0028165A"/>
    <w:rsid w:val="00281B97"/>
    <w:rsid w:val="00281F9C"/>
    <w:rsid w:val="002822EA"/>
    <w:rsid w:val="0028266F"/>
    <w:rsid w:val="00284332"/>
    <w:rsid w:val="002863B3"/>
    <w:rsid w:val="00293D8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A7E77"/>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C7448"/>
    <w:rsid w:val="002D0C2B"/>
    <w:rsid w:val="002D1ECD"/>
    <w:rsid w:val="002D418C"/>
    <w:rsid w:val="002D4907"/>
    <w:rsid w:val="002E0DC7"/>
    <w:rsid w:val="002E25E3"/>
    <w:rsid w:val="002E4844"/>
    <w:rsid w:val="002E619F"/>
    <w:rsid w:val="002E764E"/>
    <w:rsid w:val="002F1DF0"/>
    <w:rsid w:val="002F3046"/>
    <w:rsid w:val="002F41B5"/>
    <w:rsid w:val="002F4645"/>
    <w:rsid w:val="00300232"/>
    <w:rsid w:val="00300F45"/>
    <w:rsid w:val="00301665"/>
    <w:rsid w:val="00302695"/>
    <w:rsid w:val="00306485"/>
    <w:rsid w:val="0031179F"/>
    <w:rsid w:val="00312F01"/>
    <w:rsid w:val="00316486"/>
    <w:rsid w:val="0031742D"/>
    <w:rsid w:val="00321E57"/>
    <w:rsid w:val="00322106"/>
    <w:rsid w:val="003224F1"/>
    <w:rsid w:val="00323AC2"/>
    <w:rsid w:val="003255D5"/>
    <w:rsid w:val="0032602D"/>
    <w:rsid w:val="0032690F"/>
    <w:rsid w:val="003311B4"/>
    <w:rsid w:val="00331D5F"/>
    <w:rsid w:val="00333955"/>
    <w:rsid w:val="00333CF9"/>
    <w:rsid w:val="00334B0A"/>
    <w:rsid w:val="003361AA"/>
    <w:rsid w:val="00336EDA"/>
    <w:rsid w:val="00340630"/>
    <w:rsid w:val="003406E9"/>
    <w:rsid w:val="00341E0C"/>
    <w:rsid w:val="00342C0D"/>
    <w:rsid w:val="00342DFD"/>
    <w:rsid w:val="0034646F"/>
    <w:rsid w:val="00346CCB"/>
    <w:rsid w:val="0035024F"/>
    <w:rsid w:val="00351D18"/>
    <w:rsid w:val="00352B5B"/>
    <w:rsid w:val="0035330A"/>
    <w:rsid w:val="0035593B"/>
    <w:rsid w:val="00357DDE"/>
    <w:rsid w:val="00360982"/>
    <w:rsid w:val="00361C17"/>
    <w:rsid w:val="0036213A"/>
    <w:rsid w:val="0036314D"/>
    <w:rsid w:val="00364ACC"/>
    <w:rsid w:val="00365547"/>
    <w:rsid w:val="00367755"/>
    <w:rsid w:val="00372843"/>
    <w:rsid w:val="00373E59"/>
    <w:rsid w:val="00375419"/>
    <w:rsid w:val="00375614"/>
    <w:rsid w:val="00376565"/>
    <w:rsid w:val="00376805"/>
    <w:rsid w:val="00381581"/>
    <w:rsid w:val="0038463F"/>
    <w:rsid w:val="00386F29"/>
    <w:rsid w:val="00390D6C"/>
    <w:rsid w:val="0039196E"/>
    <w:rsid w:val="0039241A"/>
    <w:rsid w:val="003932F8"/>
    <w:rsid w:val="00396EB2"/>
    <w:rsid w:val="003972A2"/>
    <w:rsid w:val="0039737B"/>
    <w:rsid w:val="003A0F93"/>
    <w:rsid w:val="003A2AFE"/>
    <w:rsid w:val="003A4896"/>
    <w:rsid w:val="003A6F6D"/>
    <w:rsid w:val="003A7DBE"/>
    <w:rsid w:val="003B078A"/>
    <w:rsid w:val="003B2878"/>
    <w:rsid w:val="003B31EA"/>
    <w:rsid w:val="003B4AC6"/>
    <w:rsid w:val="003B4D54"/>
    <w:rsid w:val="003B4FFE"/>
    <w:rsid w:val="003B5D1C"/>
    <w:rsid w:val="003C0D6D"/>
    <w:rsid w:val="003C2119"/>
    <w:rsid w:val="003C258C"/>
    <w:rsid w:val="003C45ED"/>
    <w:rsid w:val="003C47FE"/>
    <w:rsid w:val="003C499F"/>
    <w:rsid w:val="003C5DDA"/>
    <w:rsid w:val="003C628D"/>
    <w:rsid w:val="003C7945"/>
    <w:rsid w:val="003D01C8"/>
    <w:rsid w:val="003D6274"/>
    <w:rsid w:val="003E019B"/>
    <w:rsid w:val="003E05ED"/>
    <w:rsid w:val="003E2150"/>
    <w:rsid w:val="003E4051"/>
    <w:rsid w:val="003E45F9"/>
    <w:rsid w:val="003E6D2B"/>
    <w:rsid w:val="003E7F72"/>
    <w:rsid w:val="003F0C8C"/>
    <w:rsid w:val="003F200B"/>
    <w:rsid w:val="003F2024"/>
    <w:rsid w:val="003F26F9"/>
    <w:rsid w:val="003F4797"/>
    <w:rsid w:val="003F479F"/>
    <w:rsid w:val="003F5DFC"/>
    <w:rsid w:val="003F7803"/>
    <w:rsid w:val="004001CA"/>
    <w:rsid w:val="00400ED6"/>
    <w:rsid w:val="00400EF4"/>
    <w:rsid w:val="00401329"/>
    <w:rsid w:val="00403D72"/>
    <w:rsid w:val="004040A5"/>
    <w:rsid w:val="00404B33"/>
    <w:rsid w:val="00404ECB"/>
    <w:rsid w:val="00404F35"/>
    <w:rsid w:val="004051C3"/>
    <w:rsid w:val="0040521F"/>
    <w:rsid w:val="004070C4"/>
    <w:rsid w:val="004147AD"/>
    <w:rsid w:val="0041496C"/>
    <w:rsid w:val="004164B6"/>
    <w:rsid w:val="00416638"/>
    <w:rsid w:val="00416DC6"/>
    <w:rsid w:val="00421AED"/>
    <w:rsid w:val="00422890"/>
    <w:rsid w:val="00422945"/>
    <w:rsid w:val="00423800"/>
    <w:rsid w:val="00425272"/>
    <w:rsid w:val="00426199"/>
    <w:rsid w:val="00426DD9"/>
    <w:rsid w:val="004275E2"/>
    <w:rsid w:val="0043098C"/>
    <w:rsid w:val="00431325"/>
    <w:rsid w:val="00432FB6"/>
    <w:rsid w:val="00433F93"/>
    <w:rsid w:val="00434114"/>
    <w:rsid w:val="00435ADF"/>
    <w:rsid w:val="004360A3"/>
    <w:rsid w:val="00436F1C"/>
    <w:rsid w:val="00436FEC"/>
    <w:rsid w:val="004403EB"/>
    <w:rsid w:val="00440FD0"/>
    <w:rsid w:val="0044117D"/>
    <w:rsid w:val="004418E1"/>
    <w:rsid w:val="004423E0"/>
    <w:rsid w:val="0044406E"/>
    <w:rsid w:val="004457AC"/>
    <w:rsid w:val="00446658"/>
    <w:rsid w:val="0044676B"/>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1E59"/>
    <w:rsid w:val="00483019"/>
    <w:rsid w:val="0048409B"/>
    <w:rsid w:val="004842EF"/>
    <w:rsid w:val="0048467E"/>
    <w:rsid w:val="00490BB5"/>
    <w:rsid w:val="0049124E"/>
    <w:rsid w:val="004914FE"/>
    <w:rsid w:val="004925FC"/>
    <w:rsid w:val="004928CC"/>
    <w:rsid w:val="00492985"/>
    <w:rsid w:val="004938D3"/>
    <w:rsid w:val="00494BB6"/>
    <w:rsid w:val="004965A7"/>
    <w:rsid w:val="004966D6"/>
    <w:rsid w:val="004A123F"/>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35BD"/>
    <w:rsid w:val="004E4160"/>
    <w:rsid w:val="004E5034"/>
    <w:rsid w:val="004E5B28"/>
    <w:rsid w:val="004E5C98"/>
    <w:rsid w:val="004E662C"/>
    <w:rsid w:val="004E75BC"/>
    <w:rsid w:val="004E7C69"/>
    <w:rsid w:val="004F12C6"/>
    <w:rsid w:val="004F1BE4"/>
    <w:rsid w:val="004F2B0D"/>
    <w:rsid w:val="004F36F8"/>
    <w:rsid w:val="004F6ADC"/>
    <w:rsid w:val="004F73B5"/>
    <w:rsid w:val="00500292"/>
    <w:rsid w:val="00500574"/>
    <w:rsid w:val="00500801"/>
    <w:rsid w:val="0050261F"/>
    <w:rsid w:val="005031CB"/>
    <w:rsid w:val="005035D6"/>
    <w:rsid w:val="00503859"/>
    <w:rsid w:val="00503EE0"/>
    <w:rsid w:val="00504406"/>
    <w:rsid w:val="00504BB4"/>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4B07"/>
    <w:rsid w:val="00544C71"/>
    <w:rsid w:val="00552D23"/>
    <w:rsid w:val="0055422A"/>
    <w:rsid w:val="005550BA"/>
    <w:rsid w:val="00555517"/>
    <w:rsid w:val="00557BF3"/>
    <w:rsid w:val="005605D7"/>
    <w:rsid w:val="00563D21"/>
    <w:rsid w:val="00565FAD"/>
    <w:rsid w:val="00570B7D"/>
    <w:rsid w:val="00573240"/>
    <w:rsid w:val="00573779"/>
    <w:rsid w:val="00575174"/>
    <w:rsid w:val="005752CE"/>
    <w:rsid w:val="00576427"/>
    <w:rsid w:val="0057659D"/>
    <w:rsid w:val="005771D7"/>
    <w:rsid w:val="005802C1"/>
    <w:rsid w:val="005812CB"/>
    <w:rsid w:val="00582440"/>
    <w:rsid w:val="00583513"/>
    <w:rsid w:val="0058367B"/>
    <w:rsid w:val="00583E43"/>
    <w:rsid w:val="005843B3"/>
    <w:rsid w:val="00584441"/>
    <w:rsid w:val="00585291"/>
    <w:rsid w:val="00585D03"/>
    <w:rsid w:val="005863EF"/>
    <w:rsid w:val="00587B7A"/>
    <w:rsid w:val="00591844"/>
    <w:rsid w:val="00591F0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7240"/>
    <w:rsid w:val="005D00F9"/>
    <w:rsid w:val="005D095D"/>
    <w:rsid w:val="005D0F20"/>
    <w:rsid w:val="005D3F3A"/>
    <w:rsid w:val="005D6ADD"/>
    <w:rsid w:val="005E01BD"/>
    <w:rsid w:val="005E0D25"/>
    <w:rsid w:val="005E0F39"/>
    <w:rsid w:val="005E13AC"/>
    <w:rsid w:val="005E3337"/>
    <w:rsid w:val="005E5EA0"/>
    <w:rsid w:val="005E6939"/>
    <w:rsid w:val="005E77BA"/>
    <w:rsid w:val="005E7F83"/>
    <w:rsid w:val="005F0ABC"/>
    <w:rsid w:val="005F0CEF"/>
    <w:rsid w:val="005F1E98"/>
    <w:rsid w:val="005F2D29"/>
    <w:rsid w:val="005F2DCF"/>
    <w:rsid w:val="005F387A"/>
    <w:rsid w:val="005F4960"/>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5C93"/>
    <w:rsid w:val="0061674C"/>
    <w:rsid w:val="0061779F"/>
    <w:rsid w:val="00622C57"/>
    <w:rsid w:val="00622D28"/>
    <w:rsid w:val="00623954"/>
    <w:rsid w:val="00624FA6"/>
    <w:rsid w:val="006258BF"/>
    <w:rsid w:val="00631057"/>
    <w:rsid w:val="00631E57"/>
    <w:rsid w:val="0063227B"/>
    <w:rsid w:val="00634CA4"/>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613D"/>
    <w:rsid w:val="00657C0B"/>
    <w:rsid w:val="00657E1B"/>
    <w:rsid w:val="00661A0D"/>
    <w:rsid w:val="00663C17"/>
    <w:rsid w:val="00663C6C"/>
    <w:rsid w:val="00664DEF"/>
    <w:rsid w:val="00664E34"/>
    <w:rsid w:val="00666089"/>
    <w:rsid w:val="006665D9"/>
    <w:rsid w:val="00670344"/>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216"/>
    <w:rsid w:val="00686BA5"/>
    <w:rsid w:val="00690EC4"/>
    <w:rsid w:val="0069236B"/>
    <w:rsid w:val="0069355C"/>
    <w:rsid w:val="00693565"/>
    <w:rsid w:val="00693C41"/>
    <w:rsid w:val="006940C7"/>
    <w:rsid w:val="006957D4"/>
    <w:rsid w:val="00696793"/>
    <w:rsid w:val="00697871"/>
    <w:rsid w:val="00697DD1"/>
    <w:rsid w:val="006A0468"/>
    <w:rsid w:val="006A156D"/>
    <w:rsid w:val="006A275A"/>
    <w:rsid w:val="006A3711"/>
    <w:rsid w:val="006A426C"/>
    <w:rsid w:val="006A4826"/>
    <w:rsid w:val="006A4E23"/>
    <w:rsid w:val="006A7239"/>
    <w:rsid w:val="006B0540"/>
    <w:rsid w:val="006B3975"/>
    <w:rsid w:val="006B4D82"/>
    <w:rsid w:val="006B4F2B"/>
    <w:rsid w:val="006B5118"/>
    <w:rsid w:val="006B5852"/>
    <w:rsid w:val="006B606C"/>
    <w:rsid w:val="006B6B46"/>
    <w:rsid w:val="006B71A6"/>
    <w:rsid w:val="006B78F9"/>
    <w:rsid w:val="006B7FD7"/>
    <w:rsid w:val="006C1930"/>
    <w:rsid w:val="006C1E49"/>
    <w:rsid w:val="006C35DC"/>
    <w:rsid w:val="006C4AC8"/>
    <w:rsid w:val="006C5EF5"/>
    <w:rsid w:val="006C6018"/>
    <w:rsid w:val="006C7071"/>
    <w:rsid w:val="006C7729"/>
    <w:rsid w:val="006D1B0F"/>
    <w:rsid w:val="006D27C0"/>
    <w:rsid w:val="006D2CEE"/>
    <w:rsid w:val="006D3147"/>
    <w:rsid w:val="006D3984"/>
    <w:rsid w:val="006D4624"/>
    <w:rsid w:val="006D5A4B"/>
    <w:rsid w:val="006D5EC9"/>
    <w:rsid w:val="006D6365"/>
    <w:rsid w:val="006E0427"/>
    <w:rsid w:val="006E19D9"/>
    <w:rsid w:val="006E2AFF"/>
    <w:rsid w:val="006E3374"/>
    <w:rsid w:val="006E3A05"/>
    <w:rsid w:val="006E42E2"/>
    <w:rsid w:val="006E4C51"/>
    <w:rsid w:val="006E542E"/>
    <w:rsid w:val="006E5E9C"/>
    <w:rsid w:val="006E660C"/>
    <w:rsid w:val="006F09DC"/>
    <w:rsid w:val="006F1253"/>
    <w:rsid w:val="006F33D9"/>
    <w:rsid w:val="006F50BB"/>
    <w:rsid w:val="006F658B"/>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4934"/>
    <w:rsid w:val="007379BD"/>
    <w:rsid w:val="00740779"/>
    <w:rsid w:val="0074078D"/>
    <w:rsid w:val="00740A7F"/>
    <w:rsid w:val="007420AA"/>
    <w:rsid w:val="00742914"/>
    <w:rsid w:val="00742948"/>
    <w:rsid w:val="00743CDD"/>
    <w:rsid w:val="007448BC"/>
    <w:rsid w:val="00745D03"/>
    <w:rsid w:val="0074634D"/>
    <w:rsid w:val="00747854"/>
    <w:rsid w:val="00747F97"/>
    <w:rsid w:val="0075029B"/>
    <w:rsid w:val="00751628"/>
    <w:rsid w:val="00751AE2"/>
    <w:rsid w:val="00751D82"/>
    <w:rsid w:val="00752D4F"/>
    <w:rsid w:val="00754054"/>
    <w:rsid w:val="00755FBF"/>
    <w:rsid w:val="00756881"/>
    <w:rsid w:val="00760A47"/>
    <w:rsid w:val="00762CB6"/>
    <w:rsid w:val="00762E5D"/>
    <w:rsid w:val="007643E2"/>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A04F4"/>
    <w:rsid w:val="007A1BC4"/>
    <w:rsid w:val="007A22DB"/>
    <w:rsid w:val="007A2AD6"/>
    <w:rsid w:val="007A303E"/>
    <w:rsid w:val="007A3597"/>
    <w:rsid w:val="007A43E9"/>
    <w:rsid w:val="007A52D6"/>
    <w:rsid w:val="007A5426"/>
    <w:rsid w:val="007A6085"/>
    <w:rsid w:val="007B0E36"/>
    <w:rsid w:val="007B1BCC"/>
    <w:rsid w:val="007B3524"/>
    <w:rsid w:val="007B4ADD"/>
    <w:rsid w:val="007B4CF0"/>
    <w:rsid w:val="007B5E3C"/>
    <w:rsid w:val="007B68BE"/>
    <w:rsid w:val="007B6E79"/>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E06CF"/>
    <w:rsid w:val="007E091A"/>
    <w:rsid w:val="007E100D"/>
    <w:rsid w:val="007E26BC"/>
    <w:rsid w:val="007E3364"/>
    <w:rsid w:val="007E421B"/>
    <w:rsid w:val="007E49C3"/>
    <w:rsid w:val="007E5C30"/>
    <w:rsid w:val="007E63B1"/>
    <w:rsid w:val="007E671F"/>
    <w:rsid w:val="007E6EBB"/>
    <w:rsid w:val="007F0548"/>
    <w:rsid w:val="007F23B5"/>
    <w:rsid w:val="007F4685"/>
    <w:rsid w:val="008002D5"/>
    <w:rsid w:val="0080065A"/>
    <w:rsid w:val="008017BF"/>
    <w:rsid w:val="00801FA8"/>
    <w:rsid w:val="00802334"/>
    <w:rsid w:val="0080378D"/>
    <w:rsid w:val="00803D64"/>
    <w:rsid w:val="00805393"/>
    <w:rsid w:val="008059CB"/>
    <w:rsid w:val="00805D17"/>
    <w:rsid w:val="008072DF"/>
    <w:rsid w:val="00807A61"/>
    <w:rsid w:val="00807B3B"/>
    <w:rsid w:val="008111AE"/>
    <w:rsid w:val="008129C2"/>
    <w:rsid w:val="008150B4"/>
    <w:rsid w:val="008200A2"/>
    <w:rsid w:val="00821D9F"/>
    <w:rsid w:val="00823C40"/>
    <w:rsid w:val="00827864"/>
    <w:rsid w:val="008278E6"/>
    <w:rsid w:val="008318E0"/>
    <w:rsid w:val="00832AD0"/>
    <w:rsid w:val="00832D10"/>
    <w:rsid w:val="00833D00"/>
    <w:rsid w:val="00834405"/>
    <w:rsid w:val="00834932"/>
    <w:rsid w:val="008361AF"/>
    <w:rsid w:val="00836700"/>
    <w:rsid w:val="00840DC6"/>
    <w:rsid w:val="0084325C"/>
    <w:rsid w:val="0084378A"/>
    <w:rsid w:val="008446A7"/>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721"/>
    <w:rsid w:val="00872D36"/>
    <w:rsid w:val="00873672"/>
    <w:rsid w:val="00874439"/>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594"/>
    <w:rsid w:val="00897ECF"/>
    <w:rsid w:val="008A3147"/>
    <w:rsid w:val="008A3BF4"/>
    <w:rsid w:val="008A497F"/>
    <w:rsid w:val="008A4CF9"/>
    <w:rsid w:val="008A509A"/>
    <w:rsid w:val="008A524D"/>
    <w:rsid w:val="008A697D"/>
    <w:rsid w:val="008A6D2A"/>
    <w:rsid w:val="008A756F"/>
    <w:rsid w:val="008B1771"/>
    <w:rsid w:val="008B4102"/>
    <w:rsid w:val="008B4932"/>
    <w:rsid w:val="008B50BC"/>
    <w:rsid w:val="008B5CFE"/>
    <w:rsid w:val="008B6966"/>
    <w:rsid w:val="008B6D38"/>
    <w:rsid w:val="008C0BEB"/>
    <w:rsid w:val="008C2588"/>
    <w:rsid w:val="008C4F11"/>
    <w:rsid w:val="008C5126"/>
    <w:rsid w:val="008C5F74"/>
    <w:rsid w:val="008C6263"/>
    <w:rsid w:val="008D10FC"/>
    <w:rsid w:val="008D1A7B"/>
    <w:rsid w:val="008D1FE0"/>
    <w:rsid w:val="008D3D6D"/>
    <w:rsid w:val="008D7B84"/>
    <w:rsid w:val="008E2F0F"/>
    <w:rsid w:val="008E44E5"/>
    <w:rsid w:val="008E460E"/>
    <w:rsid w:val="008E4EF9"/>
    <w:rsid w:val="008E566E"/>
    <w:rsid w:val="008E70FD"/>
    <w:rsid w:val="008F0A7C"/>
    <w:rsid w:val="008F0D95"/>
    <w:rsid w:val="008F180D"/>
    <w:rsid w:val="008F2EDE"/>
    <w:rsid w:val="008F749B"/>
    <w:rsid w:val="008F7975"/>
    <w:rsid w:val="00900389"/>
    <w:rsid w:val="00902FE9"/>
    <w:rsid w:val="00906326"/>
    <w:rsid w:val="00910D9E"/>
    <w:rsid w:val="00912F30"/>
    <w:rsid w:val="0091368F"/>
    <w:rsid w:val="00913962"/>
    <w:rsid w:val="00920F3B"/>
    <w:rsid w:val="0092129F"/>
    <w:rsid w:val="00921579"/>
    <w:rsid w:val="009216C4"/>
    <w:rsid w:val="00922122"/>
    <w:rsid w:val="00922184"/>
    <w:rsid w:val="009238B3"/>
    <w:rsid w:val="00923F82"/>
    <w:rsid w:val="00924A7D"/>
    <w:rsid w:val="00925267"/>
    <w:rsid w:val="00925462"/>
    <w:rsid w:val="00926B85"/>
    <w:rsid w:val="00931180"/>
    <w:rsid w:val="00931B58"/>
    <w:rsid w:val="009331C7"/>
    <w:rsid w:val="0093378C"/>
    <w:rsid w:val="00933B19"/>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4D7"/>
    <w:rsid w:val="00956C0B"/>
    <w:rsid w:val="00957079"/>
    <w:rsid w:val="009624C6"/>
    <w:rsid w:val="00963711"/>
    <w:rsid w:val="0096372F"/>
    <w:rsid w:val="0096383E"/>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73FD"/>
    <w:rsid w:val="009D7679"/>
    <w:rsid w:val="009D7D1F"/>
    <w:rsid w:val="009E0AD7"/>
    <w:rsid w:val="009E1939"/>
    <w:rsid w:val="009E4E98"/>
    <w:rsid w:val="009E6525"/>
    <w:rsid w:val="009F05DE"/>
    <w:rsid w:val="009F0D86"/>
    <w:rsid w:val="009F0FEE"/>
    <w:rsid w:val="009F1410"/>
    <w:rsid w:val="009F1F83"/>
    <w:rsid w:val="009F21E2"/>
    <w:rsid w:val="009F32C2"/>
    <w:rsid w:val="009F59BC"/>
    <w:rsid w:val="009F6083"/>
    <w:rsid w:val="009F6CE2"/>
    <w:rsid w:val="00A01EB7"/>
    <w:rsid w:val="00A02AAC"/>
    <w:rsid w:val="00A033C6"/>
    <w:rsid w:val="00A04E5C"/>
    <w:rsid w:val="00A061AA"/>
    <w:rsid w:val="00A07193"/>
    <w:rsid w:val="00A1007D"/>
    <w:rsid w:val="00A1408B"/>
    <w:rsid w:val="00A14E8B"/>
    <w:rsid w:val="00A1549B"/>
    <w:rsid w:val="00A15B65"/>
    <w:rsid w:val="00A15E05"/>
    <w:rsid w:val="00A15E56"/>
    <w:rsid w:val="00A15F87"/>
    <w:rsid w:val="00A1698A"/>
    <w:rsid w:val="00A16F3D"/>
    <w:rsid w:val="00A20EC9"/>
    <w:rsid w:val="00A214CF"/>
    <w:rsid w:val="00A21696"/>
    <w:rsid w:val="00A21B8A"/>
    <w:rsid w:val="00A21EA8"/>
    <w:rsid w:val="00A220B6"/>
    <w:rsid w:val="00A232EE"/>
    <w:rsid w:val="00A23D8A"/>
    <w:rsid w:val="00A2405A"/>
    <w:rsid w:val="00A24783"/>
    <w:rsid w:val="00A30266"/>
    <w:rsid w:val="00A30DC8"/>
    <w:rsid w:val="00A35B26"/>
    <w:rsid w:val="00A3653D"/>
    <w:rsid w:val="00A40249"/>
    <w:rsid w:val="00A403DC"/>
    <w:rsid w:val="00A4134D"/>
    <w:rsid w:val="00A4173D"/>
    <w:rsid w:val="00A425C4"/>
    <w:rsid w:val="00A43CCF"/>
    <w:rsid w:val="00A463D5"/>
    <w:rsid w:val="00A46914"/>
    <w:rsid w:val="00A46AC1"/>
    <w:rsid w:val="00A479B4"/>
    <w:rsid w:val="00A47F6C"/>
    <w:rsid w:val="00A50D3E"/>
    <w:rsid w:val="00A51277"/>
    <w:rsid w:val="00A53FCC"/>
    <w:rsid w:val="00A55784"/>
    <w:rsid w:val="00A5579C"/>
    <w:rsid w:val="00A55B47"/>
    <w:rsid w:val="00A56136"/>
    <w:rsid w:val="00A56776"/>
    <w:rsid w:val="00A57569"/>
    <w:rsid w:val="00A57A59"/>
    <w:rsid w:val="00A605B8"/>
    <w:rsid w:val="00A60748"/>
    <w:rsid w:val="00A6075C"/>
    <w:rsid w:val="00A6086B"/>
    <w:rsid w:val="00A61842"/>
    <w:rsid w:val="00A63881"/>
    <w:rsid w:val="00A64276"/>
    <w:rsid w:val="00A64429"/>
    <w:rsid w:val="00A71027"/>
    <w:rsid w:val="00A728D9"/>
    <w:rsid w:val="00A72C9A"/>
    <w:rsid w:val="00A74A6F"/>
    <w:rsid w:val="00A75A0D"/>
    <w:rsid w:val="00A7666E"/>
    <w:rsid w:val="00A80EBF"/>
    <w:rsid w:val="00A870C3"/>
    <w:rsid w:val="00A87214"/>
    <w:rsid w:val="00A87699"/>
    <w:rsid w:val="00A87D09"/>
    <w:rsid w:val="00A90C46"/>
    <w:rsid w:val="00A90F39"/>
    <w:rsid w:val="00A9160E"/>
    <w:rsid w:val="00A9178C"/>
    <w:rsid w:val="00A94C71"/>
    <w:rsid w:val="00AA0161"/>
    <w:rsid w:val="00AA0680"/>
    <w:rsid w:val="00AA0EFA"/>
    <w:rsid w:val="00AA2252"/>
    <w:rsid w:val="00AA3276"/>
    <w:rsid w:val="00AA40E2"/>
    <w:rsid w:val="00AA61C4"/>
    <w:rsid w:val="00AA6BB7"/>
    <w:rsid w:val="00AB0257"/>
    <w:rsid w:val="00AB05EE"/>
    <w:rsid w:val="00AB21F7"/>
    <w:rsid w:val="00AB2B74"/>
    <w:rsid w:val="00AB4248"/>
    <w:rsid w:val="00AB57DC"/>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49F"/>
    <w:rsid w:val="00AE299F"/>
    <w:rsid w:val="00AE29F6"/>
    <w:rsid w:val="00AE30DB"/>
    <w:rsid w:val="00AE3958"/>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9BC"/>
    <w:rsid w:val="00B11FA7"/>
    <w:rsid w:val="00B12D3C"/>
    <w:rsid w:val="00B15BFB"/>
    <w:rsid w:val="00B15C9D"/>
    <w:rsid w:val="00B15EB3"/>
    <w:rsid w:val="00B16229"/>
    <w:rsid w:val="00B17914"/>
    <w:rsid w:val="00B20F02"/>
    <w:rsid w:val="00B21A6F"/>
    <w:rsid w:val="00B21FDE"/>
    <w:rsid w:val="00B2354C"/>
    <w:rsid w:val="00B24450"/>
    <w:rsid w:val="00B27D17"/>
    <w:rsid w:val="00B27F87"/>
    <w:rsid w:val="00B314AB"/>
    <w:rsid w:val="00B3218D"/>
    <w:rsid w:val="00B327F5"/>
    <w:rsid w:val="00B33339"/>
    <w:rsid w:val="00B3416E"/>
    <w:rsid w:val="00B347AF"/>
    <w:rsid w:val="00B35ADA"/>
    <w:rsid w:val="00B35B02"/>
    <w:rsid w:val="00B35BA4"/>
    <w:rsid w:val="00B35E1F"/>
    <w:rsid w:val="00B4077C"/>
    <w:rsid w:val="00B4210A"/>
    <w:rsid w:val="00B42BD3"/>
    <w:rsid w:val="00B43AE6"/>
    <w:rsid w:val="00B4410C"/>
    <w:rsid w:val="00B4495A"/>
    <w:rsid w:val="00B457D8"/>
    <w:rsid w:val="00B459FC"/>
    <w:rsid w:val="00B45D9F"/>
    <w:rsid w:val="00B46A52"/>
    <w:rsid w:val="00B5035B"/>
    <w:rsid w:val="00B5169B"/>
    <w:rsid w:val="00B540BA"/>
    <w:rsid w:val="00B55546"/>
    <w:rsid w:val="00B571FB"/>
    <w:rsid w:val="00B602A3"/>
    <w:rsid w:val="00B6116D"/>
    <w:rsid w:val="00B62A74"/>
    <w:rsid w:val="00B62EDB"/>
    <w:rsid w:val="00B63255"/>
    <w:rsid w:val="00B64706"/>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74F6"/>
    <w:rsid w:val="00B87F95"/>
    <w:rsid w:val="00B9217C"/>
    <w:rsid w:val="00B93FC8"/>
    <w:rsid w:val="00B94232"/>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0221"/>
    <w:rsid w:val="00BC14AD"/>
    <w:rsid w:val="00BC170C"/>
    <w:rsid w:val="00BC1FE0"/>
    <w:rsid w:val="00BC24AF"/>
    <w:rsid w:val="00BC58A5"/>
    <w:rsid w:val="00BC6E9D"/>
    <w:rsid w:val="00BD0E92"/>
    <w:rsid w:val="00BD38BF"/>
    <w:rsid w:val="00BD6A9F"/>
    <w:rsid w:val="00BE0D9F"/>
    <w:rsid w:val="00BE25A2"/>
    <w:rsid w:val="00BE2F1C"/>
    <w:rsid w:val="00BE4250"/>
    <w:rsid w:val="00BE4F30"/>
    <w:rsid w:val="00BE6994"/>
    <w:rsid w:val="00BE7DD8"/>
    <w:rsid w:val="00BF0B32"/>
    <w:rsid w:val="00BF142F"/>
    <w:rsid w:val="00BF2544"/>
    <w:rsid w:val="00BF2577"/>
    <w:rsid w:val="00BF4667"/>
    <w:rsid w:val="00BF5799"/>
    <w:rsid w:val="00BF6CF8"/>
    <w:rsid w:val="00C0283A"/>
    <w:rsid w:val="00C02DC5"/>
    <w:rsid w:val="00C033EF"/>
    <w:rsid w:val="00C03F19"/>
    <w:rsid w:val="00C04150"/>
    <w:rsid w:val="00C051DC"/>
    <w:rsid w:val="00C05AB2"/>
    <w:rsid w:val="00C06812"/>
    <w:rsid w:val="00C06A9A"/>
    <w:rsid w:val="00C07F4C"/>
    <w:rsid w:val="00C11431"/>
    <w:rsid w:val="00C14A64"/>
    <w:rsid w:val="00C14FA2"/>
    <w:rsid w:val="00C15665"/>
    <w:rsid w:val="00C16753"/>
    <w:rsid w:val="00C16A4F"/>
    <w:rsid w:val="00C173E6"/>
    <w:rsid w:val="00C2111C"/>
    <w:rsid w:val="00C23124"/>
    <w:rsid w:val="00C239C0"/>
    <w:rsid w:val="00C24822"/>
    <w:rsid w:val="00C2599C"/>
    <w:rsid w:val="00C25B70"/>
    <w:rsid w:val="00C274E1"/>
    <w:rsid w:val="00C2764C"/>
    <w:rsid w:val="00C278D9"/>
    <w:rsid w:val="00C30A3A"/>
    <w:rsid w:val="00C31389"/>
    <w:rsid w:val="00C3166F"/>
    <w:rsid w:val="00C32AC6"/>
    <w:rsid w:val="00C34A81"/>
    <w:rsid w:val="00C34F50"/>
    <w:rsid w:val="00C350C7"/>
    <w:rsid w:val="00C355B9"/>
    <w:rsid w:val="00C35B78"/>
    <w:rsid w:val="00C3637B"/>
    <w:rsid w:val="00C36C33"/>
    <w:rsid w:val="00C36E78"/>
    <w:rsid w:val="00C41AE3"/>
    <w:rsid w:val="00C41ED3"/>
    <w:rsid w:val="00C43F3D"/>
    <w:rsid w:val="00C445B3"/>
    <w:rsid w:val="00C451C7"/>
    <w:rsid w:val="00C517AE"/>
    <w:rsid w:val="00C520F7"/>
    <w:rsid w:val="00C52FA2"/>
    <w:rsid w:val="00C532C5"/>
    <w:rsid w:val="00C5371A"/>
    <w:rsid w:val="00C54537"/>
    <w:rsid w:val="00C56883"/>
    <w:rsid w:val="00C57F49"/>
    <w:rsid w:val="00C62A2E"/>
    <w:rsid w:val="00C645AD"/>
    <w:rsid w:val="00C65156"/>
    <w:rsid w:val="00C65268"/>
    <w:rsid w:val="00C66714"/>
    <w:rsid w:val="00C66971"/>
    <w:rsid w:val="00C66C0B"/>
    <w:rsid w:val="00C67A2E"/>
    <w:rsid w:val="00C70E3D"/>
    <w:rsid w:val="00C7127C"/>
    <w:rsid w:val="00C714A4"/>
    <w:rsid w:val="00C71FC2"/>
    <w:rsid w:val="00C726DE"/>
    <w:rsid w:val="00C73B81"/>
    <w:rsid w:val="00C749A1"/>
    <w:rsid w:val="00C750C3"/>
    <w:rsid w:val="00C7554E"/>
    <w:rsid w:val="00C80343"/>
    <w:rsid w:val="00C80866"/>
    <w:rsid w:val="00C832E0"/>
    <w:rsid w:val="00C8361D"/>
    <w:rsid w:val="00C838B2"/>
    <w:rsid w:val="00C8413C"/>
    <w:rsid w:val="00C846CA"/>
    <w:rsid w:val="00C85549"/>
    <w:rsid w:val="00C85A24"/>
    <w:rsid w:val="00C875F8"/>
    <w:rsid w:val="00C92C18"/>
    <w:rsid w:val="00C930C6"/>
    <w:rsid w:val="00C9488B"/>
    <w:rsid w:val="00C95149"/>
    <w:rsid w:val="00C9544B"/>
    <w:rsid w:val="00C960E5"/>
    <w:rsid w:val="00C96755"/>
    <w:rsid w:val="00C9676D"/>
    <w:rsid w:val="00C96894"/>
    <w:rsid w:val="00C96942"/>
    <w:rsid w:val="00C96ED1"/>
    <w:rsid w:val="00C9763B"/>
    <w:rsid w:val="00CA31D7"/>
    <w:rsid w:val="00CA3814"/>
    <w:rsid w:val="00CA7203"/>
    <w:rsid w:val="00CA74B1"/>
    <w:rsid w:val="00CA7EB2"/>
    <w:rsid w:val="00CB4310"/>
    <w:rsid w:val="00CB472A"/>
    <w:rsid w:val="00CB6D92"/>
    <w:rsid w:val="00CB7CEE"/>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7E27"/>
    <w:rsid w:val="00CF1E24"/>
    <w:rsid w:val="00CF2466"/>
    <w:rsid w:val="00CF3321"/>
    <w:rsid w:val="00CF3743"/>
    <w:rsid w:val="00CF5828"/>
    <w:rsid w:val="00CF6548"/>
    <w:rsid w:val="00D00941"/>
    <w:rsid w:val="00D01E56"/>
    <w:rsid w:val="00D02A9F"/>
    <w:rsid w:val="00D0385D"/>
    <w:rsid w:val="00D07DB4"/>
    <w:rsid w:val="00D105C0"/>
    <w:rsid w:val="00D116ED"/>
    <w:rsid w:val="00D128EA"/>
    <w:rsid w:val="00D14C98"/>
    <w:rsid w:val="00D21CAC"/>
    <w:rsid w:val="00D22E7F"/>
    <w:rsid w:val="00D23A71"/>
    <w:rsid w:val="00D24214"/>
    <w:rsid w:val="00D2568F"/>
    <w:rsid w:val="00D25B9E"/>
    <w:rsid w:val="00D26301"/>
    <w:rsid w:val="00D30A71"/>
    <w:rsid w:val="00D31E4B"/>
    <w:rsid w:val="00D31FDD"/>
    <w:rsid w:val="00D33893"/>
    <w:rsid w:val="00D3527B"/>
    <w:rsid w:val="00D4019C"/>
    <w:rsid w:val="00D41901"/>
    <w:rsid w:val="00D41B29"/>
    <w:rsid w:val="00D41FF1"/>
    <w:rsid w:val="00D42982"/>
    <w:rsid w:val="00D42A13"/>
    <w:rsid w:val="00D42DE8"/>
    <w:rsid w:val="00D44128"/>
    <w:rsid w:val="00D441D5"/>
    <w:rsid w:val="00D44C4D"/>
    <w:rsid w:val="00D45CD3"/>
    <w:rsid w:val="00D4612B"/>
    <w:rsid w:val="00D46A60"/>
    <w:rsid w:val="00D46FB3"/>
    <w:rsid w:val="00D4732C"/>
    <w:rsid w:val="00D47517"/>
    <w:rsid w:val="00D51086"/>
    <w:rsid w:val="00D52DEA"/>
    <w:rsid w:val="00D54519"/>
    <w:rsid w:val="00D5519A"/>
    <w:rsid w:val="00D559B4"/>
    <w:rsid w:val="00D56BC4"/>
    <w:rsid w:val="00D614DA"/>
    <w:rsid w:val="00D62A50"/>
    <w:rsid w:val="00D62E6A"/>
    <w:rsid w:val="00D644F2"/>
    <w:rsid w:val="00D65A29"/>
    <w:rsid w:val="00D6715F"/>
    <w:rsid w:val="00D67C0F"/>
    <w:rsid w:val="00D70D69"/>
    <w:rsid w:val="00D71085"/>
    <w:rsid w:val="00D72CB4"/>
    <w:rsid w:val="00D75500"/>
    <w:rsid w:val="00D75BF2"/>
    <w:rsid w:val="00D76314"/>
    <w:rsid w:val="00D76DD8"/>
    <w:rsid w:val="00D77297"/>
    <w:rsid w:val="00D801BF"/>
    <w:rsid w:val="00D81DFC"/>
    <w:rsid w:val="00D81E19"/>
    <w:rsid w:val="00D823FB"/>
    <w:rsid w:val="00D82ECD"/>
    <w:rsid w:val="00D830C7"/>
    <w:rsid w:val="00D8376A"/>
    <w:rsid w:val="00D8420D"/>
    <w:rsid w:val="00D84F2D"/>
    <w:rsid w:val="00D853A6"/>
    <w:rsid w:val="00D8591A"/>
    <w:rsid w:val="00D876C4"/>
    <w:rsid w:val="00D87FB8"/>
    <w:rsid w:val="00D90E62"/>
    <w:rsid w:val="00D90FA7"/>
    <w:rsid w:val="00D92800"/>
    <w:rsid w:val="00D929BD"/>
    <w:rsid w:val="00D92E92"/>
    <w:rsid w:val="00D93925"/>
    <w:rsid w:val="00D9440F"/>
    <w:rsid w:val="00D94EEC"/>
    <w:rsid w:val="00D9786A"/>
    <w:rsid w:val="00DA3200"/>
    <w:rsid w:val="00DA380A"/>
    <w:rsid w:val="00DA42DC"/>
    <w:rsid w:val="00DA7111"/>
    <w:rsid w:val="00DA7150"/>
    <w:rsid w:val="00DA7189"/>
    <w:rsid w:val="00DB28BA"/>
    <w:rsid w:val="00DB2E50"/>
    <w:rsid w:val="00DB3F6B"/>
    <w:rsid w:val="00DB5D2B"/>
    <w:rsid w:val="00DB6F65"/>
    <w:rsid w:val="00DC039C"/>
    <w:rsid w:val="00DC14AD"/>
    <w:rsid w:val="00DC1C44"/>
    <w:rsid w:val="00DC1FF4"/>
    <w:rsid w:val="00DC2103"/>
    <w:rsid w:val="00DC2B29"/>
    <w:rsid w:val="00DC2ECB"/>
    <w:rsid w:val="00DC3CC2"/>
    <w:rsid w:val="00DC4D41"/>
    <w:rsid w:val="00DC5BF3"/>
    <w:rsid w:val="00DC6DED"/>
    <w:rsid w:val="00DD3F9C"/>
    <w:rsid w:val="00DD4218"/>
    <w:rsid w:val="00DD6A09"/>
    <w:rsid w:val="00DD7089"/>
    <w:rsid w:val="00DD71BA"/>
    <w:rsid w:val="00DE0AD2"/>
    <w:rsid w:val="00DE319D"/>
    <w:rsid w:val="00DE4C60"/>
    <w:rsid w:val="00DE53D5"/>
    <w:rsid w:val="00DE53F7"/>
    <w:rsid w:val="00DF343A"/>
    <w:rsid w:val="00DF4EEE"/>
    <w:rsid w:val="00DF536F"/>
    <w:rsid w:val="00DF5A32"/>
    <w:rsid w:val="00DF62CA"/>
    <w:rsid w:val="00DF6EFB"/>
    <w:rsid w:val="00E011AE"/>
    <w:rsid w:val="00E0276C"/>
    <w:rsid w:val="00E04C63"/>
    <w:rsid w:val="00E05620"/>
    <w:rsid w:val="00E05C78"/>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475E"/>
    <w:rsid w:val="00E25AD0"/>
    <w:rsid w:val="00E26817"/>
    <w:rsid w:val="00E273EA"/>
    <w:rsid w:val="00E3355A"/>
    <w:rsid w:val="00E3443D"/>
    <w:rsid w:val="00E3592A"/>
    <w:rsid w:val="00E36291"/>
    <w:rsid w:val="00E40157"/>
    <w:rsid w:val="00E40ED9"/>
    <w:rsid w:val="00E411E5"/>
    <w:rsid w:val="00E41F92"/>
    <w:rsid w:val="00E42AEB"/>
    <w:rsid w:val="00E42E06"/>
    <w:rsid w:val="00E43A15"/>
    <w:rsid w:val="00E43B3E"/>
    <w:rsid w:val="00E5243F"/>
    <w:rsid w:val="00E54A1A"/>
    <w:rsid w:val="00E56749"/>
    <w:rsid w:val="00E56922"/>
    <w:rsid w:val="00E56EA0"/>
    <w:rsid w:val="00E57AFE"/>
    <w:rsid w:val="00E60EFF"/>
    <w:rsid w:val="00E61060"/>
    <w:rsid w:val="00E61377"/>
    <w:rsid w:val="00E61E44"/>
    <w:rsid w:val="00E61FF7"/>
    <w:rsid w:val="00E62197"/>
    <w:rsid w:val="00E62768"/>
    <w:rsid w:val="00E62CC1"/>
    <w:rsid w:val="00E62DFE"/>
    <w:rsid w:val="00E62E5B"/>
    <w:rsid w:val="00E62E62"/>
    <w:rsid w:val="00E65D6D"/>
    <w:rsid w:val="00E65F88"/>
    <w:rsid w:val="00E70537"/>
    <w:rsid w:val="00E70977"/>
    <w:rsid w:val="00E710C6"/>
    <w:rsid w:val="00E72026"/>
    <w:rsid w:val="00E726A5"/>
    <w:rsid w:val="00E73452"/>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1682"/>
    <w:rsid w:val="00EC4BDF"/>
    <w:rsid w:val="00EC52BE"/>
    <w:rsid w:val="00EC6F15"/>
    <w:rsid w:val="00ED0CB0"/>
    <w:rsid w:val="00ED0D1B"/>
    <w:rsid w:val="00ED172C"/>
    <w:rsid w:val="00ED1FEA"/>
    <w:rsid w:val="00ED222E"/>
    <w:rsid w:val="00ED437C"/>
    <w:rsid w:val="00ED4A91"/>
    <w:rsid w:val="00ED53BE"/>
    <w:rsid w:val="00ED6D8A"/>
    <w:rsid w:val="00EE02C7"/>
    <w:rsid w:val="00EE0324"/>
    <w:rsid w:val="00EE13C5"/>
    <w:rsid w:val="00EE25D9"/>
    <w:rsid w:val="00EE25F7"/>
    <w:rsid w:val="00EE55A9"/>
    <w:rsid w:val="00EE6DBC"/>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167E4"/>
    <w:rsid w:val="00F201ED"/>
    <w:rsid w:val="00F217F3"/>
    <w:rsid w:val="00F21A12"/>
    <w:rsid w:val="00F21F50"/>
    <w:rsid w:val="00F234DE"/>
    <w:rsid w:val="00F275B4"/>
    <w:rsid w:val="00F30694"/>
    <w:rsid w:val="00F32BC0"/>
    <w:rsid w:val="00F32F39"/>
    <w:rsid w:val="00F33FE7"/>
    <w:rsid w:val="00F340A4"/>
    <w:rsid w:val="00F3544F"/>
    <w:rsid w:val="00F35F57"/>
    <w:rsid w:val="00F367DA"/>
    <w:rsid w:val="00F36D2F"/>
    <w:rsid w:val="00F36E42"/>
    <w:rsid w:val="00F407B2"/>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26A0"/>
    <w:rsid w:val="00F62D9D"/>
    <w:rsid w:val="00F63624"/>
    <w:rsid w:val="00F63E21"/>
    <w:rsid w:val="00F64213"/>
    <w:rsid w:val="00F64343"/>
    <w:rsid w:val="00F64BCC"/>
    <w:rsid w:val="00F6728A"/>
    <w:rsid w:val="00F675D2"/>
    <w:rsid w:val="00F6769A"/>
    <w:rsid w:val="00F67EB1"/>
    <w:rsid w:val="00F70F2D"/>
    <w:rsid w:val="00F72271"/>
    <w:rsid w:val="00F72C7E"/>
    <w:rsid w:val="00F730FB"/>
    <w:rsid w:val="00F73185"/>
    <w:rsid w:val="00F737F9"/>
    <w:rsid w:val="00F74285"/>
    <w:rsid w:val="00F74EF9"/>
    <w:rsid w:val="00F8138F"/>
    <w:rsid w:val="00F81CF2"/>
    <w:rsid w:val="00F84914"/>
    <w:rsid w:val="00F84928"/>
    <w:rsid w:val="00F8723F"/>
    <w:rsid w:val="00F87C6C"/>
    <w:rsid w:val="00F90458"/>
    <w:rsid w:val="00F90A92"/>
    <w:rsid w:val="00F90C26"/>
    <w:rsid w:val="00F917EF"/>
    <w:rsid w:val="00F91FDA"/>
    <w:rsid w:val="00F92935"/>
    <w:rsid w:val="00F9414C"/>
    <w:rsid w:val="00F955A2"/>
    <w:rsid w:val="00F96956"/>
    <w:rsid w:val="00FA058E"/>
    <w:rsid w:val="00FA0948"/>
    <w:rsid w:val="00FA0DB1"/>
    <w:rsid w:val="00FA2665"/>
    <w:rsid w:val="00FA2A54"/>
    <w:rsid w:val="00FA45FB"/>
    <w:rsid w:val="00FA47D5"/>
    <w:rsid w:val="00FA4944"/>
    <w:rsid w:val="00FA56F6"/>
    <w:rsid w:val="00FA594D"/>
    <w:rsid w:val="00FA606C"/>
    <w:rsid w:val="00FA6654"/>
    <w:rsid w:val="00FA71FA"/>
    <w:rsid w:val="00FB06D0"/>
    <w:rsid w:val="00FB2E84"/>
    <w:rsid w:val="00FB377C"/>
    <w:rsid w:val="00FB3A1D"/>
    <w:rsid w:val="00FB3B3B"/>
    <w:rsid w:val="00FB482D"/>
    <w:rsid w:val="00FB7773"/>
    <w:rsid w:val="00FC0913"/>
    <w:rsid w:val="00FC15C0"/>
    <w:rsid w:val="00FC28D1"/>
    <w:rsid w:val="00FC2E8F"/>
    <w:rsid w:val="00FC3F55"/>
    <w:rsid w:val="00FC412E"/>
    <w:rsid w:val="00FC4892"/>
    <w:rsid w:val="00FC5B9F"/>
    <w:rsid w:val="00FC5F88"/>
    <w:rsid w:val="00FD153F"/>
    <w:rsid w:val="00FD255A"/>
    <w:rsid w:val="00FD30AB"/>
    <w:rsid w:val="00FD3A9D"/>
    <w:rsid w:val="00FD4D59"/>
    <w:rsid w:val="00FD70D3"/>
    <w:rsid w:val="00FE10B1"/>
    <w:rsid w:val="00FE1947"/>
    <w:rsid w:val="00FE230E"/>
    <w:rsid w:val="00FE3A11"/>
    <w:rsid w:val="00FE4105"/>
    <w:rsid w:val="00FE4B5D"/>
    <w:rsid w:val="00FE576C"/>
    <w:rsid w:val="00FE57A9"/>
    <w:rsid w:val="00FE68DF"/>
    <w:rsid w:val="00FE70B4"/>
    <w:rsid w:val="00FF082D"/>
    <w:rsid w:val="00FF206F"/>
    <w:rsid w:val="00FF3BD4"/>
    <w:rsid w:val="00FF40EA"/>
    <w:rsid w:val="00FF529C"/>
    <w:rsid w:val="00FF6081"/>
    <w:rsid w:val="00FF639D"/>
    <w:rsid w:val="00FF6509"/>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A0CEA"/>
  <w15:docId w15:val="{45C029AA-847E-4281-BE29-06A9496B2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1206">
      <w:bodyDiv w:val="1"/>
      <w:marLeft w:val="0"/>
      <w:marRight w:val="0"/>
      <w:marTop w:val="0"/>
      <w:marBottom w:val="0"/>
      <w:divBdr>
        <w:top w:val="none" w:sz="0" w:space="0" w:color="auto"/>
        <w:left w:val="none" w:sz="0" w:space="0" w:color="auto"/>
        <w:bottom w:val="none" w:sz="0" w:space="0" w:color="auto"/>
        <w:right w:val="none" w:sz="0" w:space="0" w:color="auto"/>
      </w:divBdr>
    </w:div>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3225</Words>
  <Characters>18385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Savas</dc:creator>
  <cp:keywords/>
  <dc:description/>
  <cp:lastModifiedBy>gramaraju</cp:lastModifiedBy>
  <cp:revision>2</cp:revision>
  <cp:lastPrinted>2019-05-21T11:05:00Z</cp:lastPrinted>
  <dcterms:created xsi:type="dcterms:W3CDTF">2020-10-07T10:48:00Z</dcterms:created>
  <dcterms:modified xsi:type="dcterms:W3CDTF">2020-10-07T10:48:00Z</dcterms:modified>
</cp:coreProperties>
</file>