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IBM Plex Sans" w:hAnsi="IBM Plex Sans" w:cs="Calibri"/>
          <w:color w:val="0F6FC6" w:themeColor="accent1"/>
        </w:rPr>
        <w:id w:val="-2106105142"/>
        <w:docPartObj>
          <w:docPartGallery w:val="Cover Pages"/>
          <w:docPartUnique/>
        </w:docPartObj>
      </w:sdtPr>
      <w:sdtEndPr>
        <w:rPr>
          <w:b/>
          <w:color w:val="auto"/>
          <w:lang w:val="en-US"/>
        </w:rPr>
      </w:sdtEndPr>
      <w:sdtContent>
        <w:p w14:paraId="7CD8A684" w14:textId="5269D5CC" w:rsidR="00F95130" w:rsidRPr="0008201B" w:rsidRDefault="00F95130">
          <w:pPr>
            <w:pStyle w:val="NoSpacing"/>
            <w:spacing w:before="1540" w:after="240"/>
            <w:jc w:val="center"/>
            <w:rPr>
              <w:rFonts w:ascii="IBM Plex Sans" w:hAnsi="IBM Plex Sans" w:cs="Calibri"/>
              <w:color w:val="0F6FC6" w:themeColor="accent1"/>
            </w:rPr>
          </w:pPr>
          <w:r w:rsidRPr="0008201B">
            <w:rPr>
              <w:rFonts w:ascii="IBM Plex Sans" w:hAnsi="IBM Plex Sans" w:cs="Calibri"/>
              <w:noProof/>
              <w:color w:val="0F6FC6" w:themeColor="accent1"/>
            </w:rPr>
            <w:drawing>
              <wp:inline distT="0" distB="0" distL="0" distR="0" wp14:anchorId="4B580D2A" wp14:editId="0BFDE21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BM Plex Sans" w:eastAsiaTheme="majorEastAsia" w:hAnsi="IBM Plex Sans" w:cs="Calibri"/>
              <w:caps/>
              <w:color w:val="000000" w:themeColor="text1"/>
              <w:sz w:val="72"/>
              <w:szCs w:val="72"/>
            </w:rPr>
            <w:alias w:val="Title"/>
            <w:tag w:val=""/>
            <w:id w:val="1735040861"/>
            <w:placeholder>
              <w:docPart w:val="E0DC91B5C229478B9E3611740C7BF0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790573" w14:textId="6AEA4CEE" w:rsidR="00F95130" w:rsidRPr="0008201B" w:rsidRDefault="00123CC1">
              <w:pPr>
                <w:pStyle w:val="NoSpacing"/>
                <w:pBdr>
                  <w:top w:val="single" w:sz="6" w:space="6" w:color="0F6FC6" w:themeColor="accent1"/>
                  <w:bottom w:val="single" w:sz="6" w:space="6" w:color="0F6FC6" w:themeColor="accent1"/>
                </w:pBdr>
                <w:spacing w:after="240"/>
                <w:jc w:val="center"/>
                <w:rPr>
                  <w:rFonts w:ascii="IBM Plex Sans" w:eastAsiaTheme="majorEastAsia" w:hAnsi="IBM Plex Sans" w:cs="Calibri"/>
                  <w:caps/>
                  <w:color w:val="0F6FC6" w:themeColor="accent1"/>
                  <w:sz w:val="80"/>
                  <w:szCs w:val="80"/>
                </w:rPr>
              </w:pPr>
              <w:r w:rsidRPr="007F096D">
                <w:rPr>
                  <w:rFonts w:ascii="IBM Plex Sans" w:eastAsiaTheme="majorEastAsia" w:hAnsi="IBM Plex Sans" w:cs="Calibri"/>
                  <w:caps/>
                  <w:color w:val="000000" w:themeColor="text1"/>
                  <w:sz w:val="72"/>
                  <w:szCs w:val="72"/>
                </w:rPr>
                <w:t>IRS</w:t>
              </w:r>
              <w:r w:rsidR="00F40B81" w:rsidRPr="007F096D">
                <w:rPr>
                  <w:rFonts w:ascii="IBM Plex Sans" w:eastAsiaTheme="majorEastAsia" w:hAnsi="IBM Plex Sans" w:cs="Calibri"/>
                  <w:caps/>
                  <w:color w:val="000000" w:themeColor="text1"/>
                  <w:sz w:val="72"/>
                  <w:szCs w:val="72"/>
                </w:rPr>
                <w:t xml:space="preserve"> Project             Individual report &amp; peer review</w:t>
              </w:r>
            </w:p>
          </w:sdtContent>
        </w:sdt>
        <w:sdt>
          <w:sdtPr>
            <w:rPr>
              <w:rFonts w:ascii="IBM Plex Sans" w:hAnsi="IBM Plex Sans" w:cs="Calibri"/>
              <w:color w:val="0F6FC6" w:themeColor="accent1"/>
              <w:sz w:val="28"/>
              <w:szCs w:val="28"/>
            </w:rPr>
            <w:alias w:val="Subtitle"/>
            <w:tag w:val=""/>
            <w:id w:val="328029620"/>
            <w:placeholder>
              <w:docPart w:val="2EE1E6B8D04F470CBB371C7AD69C53AB"/>
            </w:placeholder>
            <w:dataBinding w:prefixMappings="xmlns:ns0='http://purl.org/dc/elements/1.1/' xmlns:ns1='http://schemas.openxmlformats.org/package/2006/metadata/core-properties' " w:xpath="/ns1:coreProperties[1]/ns0:subject[1]" w:storeItemID="{6C3C8BC8-F283-45AE-878A-BAB7291924A1}"/>
            <w:text/>
          </w:sdtPr>
          <w:sdtContent>
            <w:p w14:paraId="23D2CB0B" w14:textId="37916C27" w:rsidR="00F95130" w:rsidRPr="0008201B" w:rsidRDefault="00123CC1">
              <w:pPr>
                <w:pStyle w:val="NoSpacing"/>
                <w:jc w:val="center"/>
                <w:rPr>
                  <w:rFonts w:ascii="IBM Plex Sans" w:hAnsi="IBM Plex Sans" w:cs="Calibri"/>
                  <w:color w:val="0F6FC6" w:themeColor="accent1"/>
                  <w:sz w:val="28"/>
                  <w:szCs w:val="28"/>
                </w:rPr>
              </w:pPr>
              <w:r w:rsidRPr="0008201B">
                <w:rPr>
                  <w:rFonts w:ascii="IBM Plex Sans" w:hAnsi="IBM Plex Sans" w:cs="Calibri"/>
                  <w:color w:val="0F6FC6" w:themeColor="accent1"/>
                  <w:sz w:val="28"/>
                  <w:szCs w:val="28"/>
                </w:rPr>
                <w:t>Project: Community Help</w:t>
              </w:r>
            </w:p>
          </w:sdtContent>
        </w:sdt>
        <w:p w14:paraId="68C43CA9" w14:textId="77777777" w:rsidR="00F95130" w:rsidRPr="0008201B" w:rsidRDefault="00F95130">
          <w:pPr>
            <w:pStyle w:val="NoSpacing"/>
            <w:spacing w:before="480"/>
            <w:jc w:val="center"/>
            <w:rPr>
              <w:rFonts w:ascii="IBM Plex Sans" w:hAnsi="IBM Plex Sans" w:cs="Calibri"/>
              <w:color w:val="0F6FC6" w:themeColor="accent1"/>
            </w:rPr>
          </w:pPr>
          <w:r w:rsidRPr="0008201B">
            <w:rPr>
              <w:rFonts w:ascii="IBM Plex Sans" w:hAnsi="IBM Plex Sans" w:cs="Calibri"/>
              <w:noProof/>
              <w:color w:val="0F6FC6" w:themeColor="accent1"/>
            </w:rPr>
            <mc:AlternateContent>
              <mc:Choice Requires="wps">
                <w:drawing>
                  <wp:anchor distT="0" distB="0" distL="114300" distR="114300" simplePos="0" relativeHeight="251659264" behindDoc="0" locked="0" layoutInCell="1" allowOverlap="1" wp14:anchorId="25D68FE7" wp14:editId="335B4F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5T00:00:00Z">
                                    <w:dateFormat w:val="MMMM d, yyyy"/>
                                    <w:lid w:val="en-US"/>
                                    <w:storeMappedDataAs w:val="dateTime"/>
                                    <w:calendar w:val="gregorian"/>
                                  </w:date>
                                </w:sdtPr>
                                <w:sdtContent>
                                  <w:p w14:paraId="5381022B" w14:textId="6792E2B6" w:rsidR="00F95130" w:rsidRDefault="00F95130">
                                    <w:pPr>
                                      <w:pStyle w:val="NoSpacing"/>
                                      <w:spacing w:after="40"/>
                                      <w:jc w:val="center"/>
                                      <w:rPr>
                                        <w:caps/>
                                        <w:color w:val="0F6FC6" w:themeColor="accent1"/>
                                        <w:sz w:val="28"/>
                                        <w:szCs w:val="28"/>
                                      </w:rPr>
                                    </w:pPr>
                                    <w:r>
                                      <w:rPr>
                                        <w:caps/>
                                        <w:color w:val="0F6FC6" w:themeColor="accent1"/>
                                        <w:sz w:val="28"/>
                                        <w:szCs w:val="28"/>
                                        <w:lang w:val="en-US"/>
                                      </w:rPr>
                                      <w:t>October 15, 2023</w:t>
                                    </w:r>
                                  </w:p>
                                </w:sdtContent>
                              </w:sdt>
                              <w:p w14:paraId="173D0B3B" w14:textId="50B45E22" w:rsidR="00F95130" w:rsidRDefault="00000000">
                                <w:pPr>
                                  <w:pStyle w:val="NoSpacing"/>
                                  <w:jc w:val="center"/>
                                  <w:rPr>
                                    <w:color w:val="0F6FC6" w:themeColor="accent1"/>
                                  </w:rPr>
                                </w:pPr>
                                <w:sdt>
                                  <w:sdtPr>
                                    <w:rPr>
                                      <w:caps/>
                                      <w:color w:val="0F6FC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95130">
                                      <w:rPr>
                                        <w:caps/>
                                        <w:color w:val="0F6FC6" w:themeColor="accent1"/>
                                      </w:rPr>
                                      <w:t>National University of Singapore</w:t>
                                    </w:r>
                                  </w:sdtContent>
                                </w:sdt>
                              </w:p>
                              <w:p w14:paraId="1BE4A795" w14:textId="157720C0" w:rsidR="00F95130" w:rsidRDefault="00000000">
                                <w:pPr>
                                  <w:pStyle w:val="NoSpacing"/>
                                  <w:jc w:val="center"/>
                                  <w:rPr>
                                    <w:color w:val="0F6FC6" w:themeColor="accent1"/>
                                  </w:rPr>
                                </w:pPr>
                                <w:sdt>
                                  <w:sdtPr>
                                    <w:rPr>
                                      <w:color w:val="0F6FC6"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9513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D68FE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F6FC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5T00:00:00Z">
                              <w:dateFormat w:val="MMMM d, yyyy"/>
                              <w:lid w:val="en-US"/>
                              <w:storeMappedDataAs w:val="dateTime"/>
                              <w:calendar w:val="gregorian"/>
                            </w:date>
                          </w:sdtPr>
                          <w:sdtContent>
                            <w:p w14:paraId="5381022B" w14:textId="6792E2B6" w:rsidR="00F95130" w:rsidRDefault="00F95130">
                              <w:pPr>
                                <w:pStyle w:val="NoSpacing"/>
                                <w:spacing w:after="40"/>
                                <w:jc w:val="center"/>
                                <w:rPr>
                                  <w:caps/>
                                  <w:color w:val="0F6FC6" w:themeColor="accent1"/>
                                  <w:sz w:val="28"/>
                                  <w:szCs w:val="28"/>
                                </w:rPr>
                              </w:pPr>
                              <w:r>
                                <w:rPr>
                                  <w:caps/>
                                  <w:color w:val="0F6FC6" w:themeColor="accent1"/>
                                  <w:sz w:val="28"/>
                                  <w:szCs w:val="28"/>
                                  <w:lang w:val="en-US"/>
                                </w:rPr>
                                <w:t>October 15, 2023</w:t>
                              </w:r>
                            </w:p>
                          </w:sdtContent>
                        </w:sdt>
                        <w:p w14:paraId="173D0B3B" w14:textId="50B45E22" w:rsidR="00F95130" w:rsidRDefault="00000000">
                          <w:pPr>
                            <w:pStyle w:val="NoSpacing"/>
                            <w:jc w:val="center"/>
                            <w:rPr>
                              <w:color w:val="0F6FC6" w:themeColor="accent1"/>
                            </w:rPr>
                          </w:pPr>
                          <w:sdt>
                            <w:sdtPr>
                              <w:rPr>
                                <w:caps/>
                                <w:color w:val="0F6FC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95130">
                                <w:rPr>
                                  <w:caps/>
                                  <w:color w:val="0F6FC6" w:themeColor="accent1"/>
                                </w:rPr>
                                <w:t>National University of Singapore</w:t>
                              </w:r>
                            </w:sdtContent>
                          </w:sdt>
                        </w:p>
                        <w:p w14:paraId="1BE4A795" w14:textId="157720C0" w:rsidR="00F95130" w:rsidRDefault="00000000">
                          <w:pPr>
                            <w:pStyle w:val="NoSpacing"/>
                            <w:jc w:val="center"/>
                            <w:rPr>
                              <w:color w:val="0F6FC6" w:themeColor="accent1"/>
                            </w:rPr>
                          </w:pPr>
                          <w:sdt>
                            <w:sdtPr>
                              <w:rPr>
                                <w:color w:val="0F6FC6"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95130">
                                <w:rPr>
                                  <w:color w:val="0F6FC6" w:themeColor="accent1"/>
                                </w:rPr>
                                <w:t xml:space="preserve">     </w:t>
                              </w:r>
                            </w:sdtContent>
                          </w:sdt>
                        </w:p>
                      </w:txbxContent>
                    </v:textbox>
                    <w10:wrap anchorx="margin" anchory="page"/>
                  </v:shape>
                </w:pict>
              </mc:Fallback>
            </mc:AlternateContent>
          </w:r>
          <w:r w:rsidRPr="0008201B">
            <w:rPr>
              <w:rFonts w:ascii="IBM Plex Sans" w:hAnsi="IBM Plex Sans" w:cs="Calibri"/>
              <w:noProof/>
              <w:color w:val="0F6FC6" w:themeColor="accent1"/>
            </w:rPr>
            <w:drawing>
              <wp:inline distT="0" distB="0" distL="0" distR="0" wp14:anchorId="510DB4D6" wp14:editId="15DF46A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726163" w14:textId="36767244" w:rsidR="00307688" w:rsidRPr="0008201B" w:rsidRDefault="00F95130">
          <w:pPr>
            <w:rPr>
              <w:rFonts w:ascii="IBM Plex Sans" w:hAnsi="IBM Plex Sans" w:cs="Calibri"/>
              <w:b/>
              <w:caps/>
              <w:color w:val="FFFFFF" w:themeColor="background1"/>
              <w:spacing w:val="15"/>
              <w:lang w:val="en-US"/>
            </w:rPr>
          </w:pPr>
          <w:r w:rsidRPr="0008201B">
            <w:rPr>
              <w:rFonts w:ascii="IBM Plex Sans" w:hAnsi="IBM Plex Sans" w:cs="Calibri"/>
              <w:b/>
              <w:lang w:val="en-US"/>
            </w:rPr>
            <w:br w:type="page"/>
          </w:r>
        </w:p>
      </w:sdtContent>
    </w:sdt>
    <w:tbl>
      <w:tblPr>
        <w:tblStyle w:val="GridTable1Light-Accent1"/>
        <w:tblW w:w="10774" w:type="dxa"/>
        <w:tblInd w:w="-856" w:type="dxa"/>
        <w:tblLayout w:type="fixed"/>
        <w:tblLook w:val="04A0" w:firstRow="1" w:lastRow="0" w:firstColumn="1" w:lastColumn="0" w:noHBand="0" w:noVBand="1"/>
      </w:tblPr>
      <w:tblGrid>
        <w:gridCol w:w="2921"/>
        <w:gridCol w:w="7853"/>
      </w:tblGrid>
      <w:tr w:rsidR="001E3496" w:rsidRPr="0008201B" w14:paraId="420FF9AA" w14:textId="77777777" w:rsidTr="003329D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21" w:type="dxa"/>
          </w:tcPr>
          <w:p w14:paraId="280F151E" w14:textId="77777777" w:rsidR="001E3496" w:rsidRPr="0008201B" w:rsidRDefault="001E3496">
            <w:pPr>
              <w:rPr>
                <w:rFonts w:ascii="IBM Plex Sans" w:hAnsi="IBM Plex Sans" w:cs="Calibri"/>
                <w:b w:val="0"/>
                <w:sz w:val="24"/>
                <w:lang w:val="en-US"/>
              </w:rPr>
            </w:pPr>
            <w:r w:rsidRPr="0008201B">
              <w:rPr>
                <w:rFonts w:ascii="IBM Plex Sans" w:hAnsi="IBM Plex Sans" w:cs="Calibri"/>
                <w:sz w:val="24"/>
                <w:lang w:val="en-US"/>
              </w:rPr>
              <w:lastRenderedPageBreak/>
              <w:t>Student Name</w:t>
            </w:r>
          </w:p>
        </w:tc>
        <w:tc>
          <w:tcPr>
            <w:tcW w:w="7853" w:type="dxa"/>
          </w:tcPr>
          <w:p w14:paraId="65A9E701" w14:textId="29BF89C3" w:rsidR="001E3496" w:rsidRPr="007F096D" w:rsidRDefault="00DA15EB">
            <w:pPr>
              <w:cnfStyle w:val="100000000000" w:firstRow="1" w:lastRow="0" w:firstColumn="0" w:lastColumn="0" w:oddVBand="0" w:evenVBand="0" w:oddHBand="0" w:evenHBand="0" w:firstRowFirstColumn="0" w:firstRowLastColumn="0" w:lastRowFirstColumn="0" w:lastRowLastColumn="0"/>
              <w:rPr>
                <w:rFonts w:ascii="IBM Plex Sans" w:hAnsi="IBM Plex Sans" w:cs="Calibri"/>
                <w:b w:val="0"/>
                <w:bCs w:val="0"/>
                <w:sz w:val="24"/>
                <w:lang w:val="en-US"/>
              </w:rPr>
            </w:pPr>
            <w:r w:rsidRPr="007F096D">
              <w:rPr>
                <w:rFonts w:ascii="IBM Plex Sans" w:hAnsi="IBM Plex Sans" w:cs="Calibri"/>
                <w:b w:val="0"/>
                <w:bCs w:val="0"/>
                <w:sz w:val="24"/>
                <w:lang w:val="en-US"/>
              </w:rPr>
              <w:t xml:space="preserve">Thota Siva Krishna Vara Prasad </w:t>
            </w:r>
          </w:p>
        </w:tc>
      </w:tr>
      <w:tr w:rsidR="001E3496" w:rsidRPr="0008201B" w14:paraId="58A1EAE6" w14:textId="77777777" w:rsidTr="003329DC">
        <w:trPr>
          <w:trHeight w:val="432"/>
        </w:trPr>
        <w:tc>
          <w:tcPr>
            <w:cnfStyle w:val="001000000000" w:firstRow="0" w:lastRow="0" w:firstColumn="1" w:lastColumn="0" w:oddVBand="0" w:evenVBand="0" w:oddHBand="0" w:evenHBand="0" w:firstRowFirstColumn="0" w:firstRowLastColumn="0" w:lastRowFirstColumn="0" w:lastRowLastColumn="0"/>
            <w:tcW w:w="2921" w:type="dxa"/>
          </w:tcPr>
          <w:p w14:paraId="79E9C299" w14:textId="278E9783" w:rsidR="001E3496" w:rsidRPr="0008201B" w:rsidRDefault="001E3496">
            <w:pPr>
              <w:rPr>
                <w:rFonts w:ascii="IBM Plex Sans" w:hAnsi="IBM Plex Sans" w:cs="Calibri"/>
                <w:b w:val="0"/>
                <w:sz w:val="24"/>
                <w:lang w:val="en-US"/>
              </w:rPr>
            </w:pPr>
            <w:r w:rsidRPr="0008201B">
              <w:rPr>
                <w:rFonts w:ascii="IBM Plex Sans" w:hAnsi="IBM Plex Sans" w:cs="Calibri"/>
                <w:sz w:val="24"/>
                <w:lang w:val="en-US"/>
              </w:rPr>
              <w:t>Email</w:t>
            </w:r>
          </w:p>
        </w:tc>
        <w:tc>
          <w:tcPr>
            <w:tcW w:w="7853" w:type="dxa"/>
          </w:tcPr>
          <w:p w14:paraId="17DB719A" w14:textId="0322697D" w:rsidR="001E3496" w:rsidRPr="0008201B" w:rsidRDefault="00DA15EB">
            <w:pPr>
              <w:cnfStyle w:val="000000000000" w:firstRow="0" w:lastRow="0" w:firstColumn="0" w:lastColumn="0" w:oddVBand="0" w:evenVBand="0" w:oddHBand="0" w:evenHBand="0" w:firstRowFirstColumn="0" w:firstRowLastColumn="0" w:lastRowFirstColumn="0" w:lastRowLastColumn="0"/>
              <w:rPr>
                <w:rFonts w:ascii="IBM Plex Sans" w:hAnsi="IBM Plex Sans" w:cs="Calibri"/>
                <w:sz w:val="24"/>
                <w:lang w:val="en-US"/>
              </w:rPr>
            </w:pPr>
            <w:r w:rsidRPr="0008201B">
              <w:rPr>
                <w:rFonts w:ascii="IBM Plex Sans" w:hAnsi="IBM Plex Sans" w:cs="Calibri"/>
                <w:color w:val="000000" w:themeColor="text1"/>
                <w:sz w:val="24"/>
                <w:lang w:val="en-US"/>
              </w:rPr>
              <w:t>Sivakrishnathota5@gmail.com</w:t>
            </w:r>
          </w:p>
        </w:tc>
      </w:tr>
      <w:tr w:rsidR="001E3496" w:rsidRPr="0008201B" w14:paraId="01BCBE8B" w14:textId="77777777" w:rsidTr="003329DC">
        <w:trPr>
          <w:trHeight w:val="432"/>
        </w:trPr>
        <w:tc>
          <w:tcPr>
            <w:cnfStyle w:val="001000000000" w:firstRow="0" w:lastRow="0" w:firstColumn="1" w:lastColumn="0" w:oddVBand="0" w:evenVBand="0" w:oddHBand="0" w:evenHBand="0" w:firstRowFirstColumn="0" w:firstRowLastColumn="0" w:lastRowFirstColumn="0" w:lastRowLastColumn="0"/>
            <w:tcW w:w="2921" w:type="dxa"/>
          </w:tcPr>
          <w:p w14:paraId="56BD5E1B" w14:textId="77777777" w:rsidR="001E3496" w:rsidRPr="0008201B" w:rsidRDefault="001E3496">
            <w:pPr>
              <w:rPr>
                <w:rFonts w:ascii="IBM Plex Sans" w:hAnsi="IBM Plex Sans" w:cs="Calibri"/>
                <w:sz w:val="24"/>
                <w:lang w:val="en-US"/>
              </w:rPr>
            </w:pPr>
            <w:r w:rsidRPr="0008201B">
              <w:rPr>
                <w:rFonts w:ascii="IBM Plex Sans" w:hAnsi="IBM Plex Sans" w:cs="Calibri"/>
                <w:sz w:val="24"/>
                <w:lang w:val="en-US"/>
              </w:rPr>
              <w:t>Project Title</w:t>
            </w:r>
          </w:p>
        </w:tc>
        <w:tc>
          <w:tcPr>
            <w:tcW w:w="7853" w:type="dxa"/>
          </w:tcPr>
          <w:p w14:paraId="4876BEBD" w14:textId="6CDD9467" w:rsidR="00DA15EB" w:rsidRPr="007F096D" w:rsidRDefault="00DA15EB">
            <w:pPr>
              <w:cnfStyle w:val="000000000000" w:firstRow="0" w:lastRow="0" w:firstColumn="0" w:lastColumn="0" w:oddVBand="0" w:evenVBand="0" w:oddHBand="0" w:evenHBand="0" w:firstRowFirstColumn="0" w:firstRowLastColumn="0" w:lastRowFirstColumn="0" w:lastRowLastColumn="0"/>
              <w:rPr>
                <w:rFonts w:ascii="IBM Plex Sans" w:hAnsi="IBM Plex Sans" w:cs="Calibri"/>
                <w:color w:val="000000" w:themeColor="text1"/>
                <w:sz w:val="24"/>
                <w:szCs w:val="24"/>
                <w:lang w:val="en-US"/>
              </w:rPr>
            </w:pPr>
            <w:r w:rsidRPr="007F096D">
              <w:rPr>
                <w:rFonts w:ascii="IBM Plex Sans" w:hAnsi="IBM Plex Sans" w:cs="Calibri"/>
                <w:color w:val="000000" w:themeColor="text1"/>
                <w:sz w:val="24"/>
                <w:szCs w:val="24"/>
                <w:lang w:val="en-US"/>
              </w:rPr>
              <w:t>Community Hep</w:t>
            </w:r>
          </w:p>
          <w:p w14:paraId="55D633A4" w14:textId="4D203AE5" w:rsidR="00065977" w:rsidRPr="0008201B" w:rsidRDefault="00065977" w:rsidP="00065977">
            <w:pPr>
              <w:cnfStyle w:val="000000000000" w:firstRow="0" w:lastRow="0" w:firstColumn="0" w:lastColumn="0" w:oddVBand="0" w:evenVBand="0" w:oddHBand="0" w:evenHBand="0" w:firstRowFirstColumn="0" w:firstRowLastColumn="0" w:lastRowFirstColumn="0" w:lastRowLastColumn="0"/>
              <w:rPr>
                <w:rFonts w:ascii="IBM Plex Sans" w:hAnsi="IBM Plex Sans" w:cs="Calibri"/>
                <w:b/>
                <w:bCs/>
                <w:sz w:val="24"/>
                <w:lang w:val="en-US"/>
              </w:rPr>
            </w:pPr>
            <w:r w:rsidRPr="0008201B">
              <w:rPr>
                <w:rFonts w:ascii="IBM Plex Sans" w:hAnsi="IBM Plex Sans" w:cs="Calibri"/>
                <w:b/>
                <w:bCs/>
                <w:sz w:val="24"/>
                <w:lang w:val="en-US"/>
              </w:rPr>
              <w:t>Computer Vision Component:</w:t>
            </w:r>
          </w:p>
          <w:p w14:paraId="1FDC2DA3" w14:textId="77777777" w:rsidR="00DA15EB" w:rsidRPr="0008201B" w:rsidRDefault="00065977" w:rsidP="000659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IBM Plex Sans" w:hAnsi="IBM Plex Sans" w:cs="Calibri"/>
                <w:sz w:val="24"/>
                <w:lang w:val="en-US"/>
              </w:rPr>
            </w:pPr>
            <w:r w:rsidRPr="0008201B">
              <w:rPr>
                <w:rFonts w:ascii="IBM Plex Sans" w:hAnsi="IBM Plex Sans" w:cs="Calibri"/>
                <w:sz w:val="24"/>
                <w:lang w:val="en-US"/>
              </w:rPr>
              <w:t>Child Abuse Image Detection</w:t>
            </w:r>
            <w:r w:rsidR="00DA15EB" w:rsidRPr="0008201B">
              <w:rPr>
                <w:rFonts w:ascii="IBM Plex Sans" w:hAnsi="IBM Plex Sans" w:cs="Calibri"/>
                <w:sz w:val="24"/>
                <w:lang w:val="en-US"/>
              </w:rPr>
              <w:t>.</w:t>
            </w:r>
          </w:p>
          <w:p w14:paraId="1A626DEF" w14:textId="77777777" w:rsidR="00065977" w:rsidRPr="0008201B" w:rsidRDefault="00065977" w:rsidP="00065977">
            <w:pPr>
              <w:cnfStyle w:val="000000000000" w:firstRow="0" w:lastRow="0" w:firstColumn="0" w:lastColumn="0" w:oddVBand="0" w:evenVBand="0" w:oddHBand="0" w:evenHBand="0" w:firstRowFirstColumn="0" w:firstRowLastColumn="0" w:lastRowFirstColumn="0" w:lastRowLastColumn="0"/>
              <w:rPr>
                <w:rFonts w:ascii="IBM Plex Sans" w:hAnsi="IBM Plex Sans" w:cs="Calibri"/>
                <w:b/>
                <w:bCs/>
                <w:color w:val="000000" w:themeColor="text1"/>
                <w:sz w:val="24"/>
                <w:lang w:val="en-US"/>
              </w:rPr>
            </w:pPr>
            <w:r w:rsidRPr="0008201B">
              <w:rPr>
                <w:rFonts w:ascii="IBM Plex Sans" w:hAnsi="IBM Plex Sans" w:cs="Calibri"/>
                <w:b/>
                <w:bCs/>
                <w:color w:val="000000" w:themeColor="text1"/>
                <w:sz w:val="24"/>
                <w:lang w:val="en-US"/>
              </w:rPr>
              <w:t>NLP Component:</w:t>
            </w:r>
          </w:p>
          <w:p w14:paraId="39D028DF" w14:textId="7B371201" w:rsidR="00065977" w:rsidRPr="0008201B" w:rsidRDefault="00065977" w:rsidP="000659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IBM Plex Sans" w:hAnsi="IBM Plex Sans" w:cs="Calibri"/>
                <w:sz w:val="24"/>
                <w:lang w:val="en-US"/>
              </w:rPr>
            </w:pPr>
            <w:r w:rsidRPr="0008201B">
              <w:rPr>
                <w:rFonts w:ascii="IBM Plex Sans" w:hAnsi="IBM Plex Sans" w:cs="Calibri"/>
                <w:sz w:val="24"/>
                <w:lang w:val="en-US"/>
              </w:rPr>
              <w:t>Abuse Language Detection.</w:t>
            </w:r>
          </w:p>
        </w:tc>
      </w:tr>
      <w:tr w:rsidR="00C71215" w:rsidRPr="0008201B" w14:paraId="686B54EC" w14:textId="77777777" w:rsidTr="003329DC">
        <w:trPr>
          <w:trHeight w:val="6470"/>
        </w:trPr>
        <w:tc>
          <w:tcPr>
            <w:cnfStyle w:val="001000000000" w:firstRow="0" w:lastRow="0" w:firstColumn="1" w:lastColumn="0" w:oddVBand="0" w:evenVBand="0" w:oddHBand="0" w:evenHBand="0" w:firstRowFirstColumn="0" w:firstRowLastColumn="0" w:lastRowFirstColumn="0" w:lastRowLastColumn="0"/>
            <w:tcW w:w="10774" w:type="dxa"/>
            <w:gridSpan w:val="2"/>
          </w:tcPr>
          <w:p w14:paraId="283FC1D7" w14:textId="77777777" w:rsidR="000E57AB" w:rsidRPr="0008201B" w:rsidRDefault="000E57AB">
            <w:pPr>
              <w:rPr>
                <w:rFonts w:ascii="IBM Plex Sans" w:hAnsi="IBM Plex Sans" w:cs="Calibri"/>
                <w:b w:val="0"/>
                <w:bCs w:val="0"/>
                <w:sz w:val="28"/>
                <w:lang w:val="en-US"/>
              </w:rPr>
            </w:pPr>
          </w:p>
          <w:p w14:paraId="167A2434" w14:textId="68A8A145" w:rsidR="009346D0" w:rsidRPr="0008201B" w:rsidRDefault="00B615DD">
            <w:pPr>
              <w:rPr>
                <w:rFonts w:ascii="IBM Plex Sans" w:hAnsi="IBM Plex Sans" w:cs="Calibri"/>
                <w:b w:val="0"/>
                <w:bCs w:val="0"/>
                <w:sz w:val="24"/>
                <w:szCs w:val="24"/>
                <w:lang w:val="en-US"/>
              </w:rPr>
            </w:pPr>
            <w:r w:rsidRPr="0008201B">
              <w:rPr>
                <w:rFonts w:ascii="IBM Plex Sans" w:hAnsi="IBM Plex Sans" w:cs="Calibri"/>
                <w:sz w:val="24"/>
                <w:szCs w:val="24"/>
                <w:lang w:val="en-US"/>
              </w:rPr>
              <w:t>My c</w:t>
            </w:r>
            <w:r w:rsidR="00C71215" w:rsidRPr="0008201B">
              <w:rPr>
                <w:rFonts w:ascii="IBM Plex Sans" w:hAnsi="IBM Plex Sans" w:cs="Calibri"/>
                <w:sz w:val="24"/>
                <w:szCs w:val="24"/>
                <w:lang w:val="en-US"/>
              </w:rPr>
              <w:t>ontributions</w:t>
            </w:r>
            <w:r w:rsidRPr="0008201B">
              <w:rPr>
                <w:rFonts w:ascii="IBM Plex Sans" w:hAnsi="IBM Plex Sans" w:cs="Calibri"/>
                <w:sz w:val="24"/>
                <w:szCs w:val="24"/>
                <w:lang w:val="en-US"/>
              </w:rPr>
              <w:t xml:space="preserve"> to the </w:t>
            </w:r>
            <w:r w:rsidR="009346D0" w:rsidRPr="0008201B">
              <w:rPr>
                <w:rFonts w:ascii="IBM Plex Sans" w:hAnsi="IBM Plex Sans" w:cs="Calibri"/>
                <w:sz w:val="24"/>
                <w:szCs w:val="24"/>
                <w:lang w:val="en-US"/>
              </w:rPr>
              <w:t>project:</w:t>
            </w:r>
          </w:p>
          <w:p w14:paraId="355DC057" w14:textId="77777777" w:rsidR="000E57AB" w:rsidRPr="0008201B" w:rsidRDefault="000E57AB">
            <w:pPr>
              <w:rPr>
                <w:rFonts w:ascii="IBM Plex Sans" w:hAnsi="IBM Plex Sans" w:cs="Calibri"/>
                <w:b w:val="0"/>
                <w:bCs w:val="0"/>
                <w:sz w:val="28"/>
                <w:lang w:val="en-US"/>
              </w:rPr>
            </w:pPr>
          </w:p>
          <w:p w14:paraId="23D5AF05" w14:textId="4E8B47FE" w:rsidR="00065977" w:rsidRPr="0008201B" w:rsidRDefault="00065977" w:rsidP="00065977">
            <w:pPr>
              <w:rPr>
                <w:rFonts w:ascii="IBM Plex Sans" w:hAnsi="IBM Plex Sans" w:cs="Calibri"/>
                <w:b w:val="0"/>
                <w:bCs w:val="0"/>
                <w:sz w:val="24"/>
                <w:szCs w:val="24"/>
                <w:lang w:val="en-US"/>
              </w:rPr>
            </w:pPr>
            <w:r w:rsidRPr="0008201B">
              <w:rPr>
                <w:rFonts w:ascii="IBM Plex Sans" w:hAnsi="IBM Plex Sans" w:cs="Calibri"/>
                <w:sz w:val="24"/>
                <w:szCs w:val="24"/>
                <w:lang w:val="en-US"/>
              </w:rPr>
              <w:t xml:space="preserve">Child Abuse Image Detection </w:t>
            </w:r>
          </w:p>
          <w:p w14:paraId="6D1EE8AE" w14:textId="137D040A" w:rsidR="00065977" w:rsidRPr="0008201B" w:rsidRDefault="00065977" w:rsidP="00065977">
            <w:pPr>
              <w:pStyle w:val="ListParagraph"/>
              <w:numPr>
                <w:ilvl w:val="0"/>
                <w:numId w:val="2"/>
              </w:numPr>
              <w:rPr>
                <w:rFonts w:ascii="IBM Plex Sans" w:hAnsi="IBM Plex Sans" w:cs="Calibri"/>
                <w:b w:val="0"/>
                <w:bCs w:val="0"/>
                <w:sz w:val="28"/>
                <w:lang w:val="en-US"/>
              </w:rPr>
            </w:pPr>
            <w:r w:rsidRPr="0008201B">
              <w:rPr>
                <w:rFonts w:ascii="IBM Plex Sans" w:hAnsi="IBM Plex Sans" w:cs="Calibri"/>
                <w:b w:val="0"/>
                <w:bCs w:val="0"/>
                <w:sz w:val="24"/>
                <w:lang w:val="en-US"/>
              </w:rPr>
              <w:t>Dataset collection for Child Abuse Image Detection.</w:t>
            </w:r>
          </w:p>
          <w:p w14:paraId="1E5B00B1" w14:textId="5C315E33" w:rsidR="00065977" w:rsidRPr="0008201B" w:rsidRDefault="00065977" w:rsidP="00065977">
            <w:pPr>
              <w:pStyle w:val="ListParagraph"/>
              <w:numPr>
                <w:ilvl w:val="0"/>
                <w:numId w:val="2"/>
              </w:numPr>
              <w:rPr>
                <w:rFonts w:ascii="IBM Plex Sans" w:hAnsi="IBM Plex Sans" w:cs="Calibri"/>
                <w:b w:val="0"/>
                <w:bCs w:val="0"/>
                <w:sz w:val="28"/>
                <w:lang w:val="en-US"/>
              </w:rPr>
            </w:pPr>
            <w:r w:rsidRPr="0008201B">
              <w:rPr>
                <w:rFonts w:ascii="IBM Plex Sans" w:hAnsi="IBM Plex Sans" w:cs="Calibri"/>
                <w:b w:val="0"/>
                <w:bCs w:val="0"/>
                <w:sz w:val="24"/>
                <w:lang w:val="en-US"/>
              </w:rPr>
              <w:t>Image Data Cleaning pipeline.</w:t>
            </w:r>
          </w:p>
          <w:p w14:paraId="77157187" w14:textId="5BFB705E" w:rsidR="00065977" w:rsidRPr="0008201B" w:rsidRDefault="00065977" w:rsidP="00065977">
            <w:pPr>
              <w:pStyle w:val="ListParagraph"/>
              <w:numPr>
                <w:ilvl w:val="0"/>
                <w:numId w:val="2"/>
              </w:numPr>
              <w:rPr>
                <w:rFonts w:ascii="IBM Plex Sans" w:hAnsi="IBM Plex Sans" w:cs="Calibri"/>
                <w:b w:val="0"/>
                <w:bCs w:val="0"/>
                <w:sz w:val="28"/>
                <w:lang w:val="en-US"/>
              </w:rPr>
            </w:pPr>
            <w:r w:rsidRPr="0008201B">
              <w:rPr>
                <w:rFonts w:ascii="IBM Plex Sans" w:hAnsi="IBM Plex Sans" w:cs="Calibri"/>
                <w:b w:val="0"/>
                <w:sz w:val="24"/>
                <w:lang w:val="en-US"/>
              </w:rPr>
              <w:t>Train Deep Learning and Machine Learning models for Image Classification.</w:t>
            </w:r>
          </w:p>
          <w:p w14:paraId="787839CF" w14:textId="15A4D85A" w:rsidR="00065977" w:rsidRPr="0008201B" w:rsidRDefault="00065977" w:rsidP="00065977">
            <w:pPr>
              <w:pStyle w:val="ListParagraph"/>
              <w:numPr>
                <w:ilvl w:val="0"/>
                <w:numId w:val="2"/>
              </w:numPr>
              <w:rPr>
                <w:rFonts w:ascii="IBM Plex Sans" w:hAnsi="IBM Plex Sans" w:cs="Calibri"/>
                <w:b w:val="0"/>
                <w:bCs w:val="0"/>
                <w:sz w:val="28"/>
                <w:lang w:val="en-US"/>
              </w:rPr>
            </w:pPr>
            <w:r w:rsidRPr="0008201B">
              <w:rPr>
                <w:rFonts w:ascii="IBM Plex Sans" w:hAnsi="IBM Plex Sans" w:cs="Calibri"/>
                <w:b w:val="0"/>
                <w:sz w:val="24"/>
                <w:lang w:val="en-US"/>
              </w:rPr>
              <w:t>Model Evaluations &amp; Comparisons.</w:t>
            </w:r>
          </w:p>
          <w:p w14:paraId="15D23507" w14:textId="73F4E93E" w:rsidR="00065977" w:rsidRPr="0008201B" w:rsidRDefault="00065977" w:rsidP="00065977">
            <w:pPr>
              <w:pStyle w:val="ListParagraph"/>
              <w:numPr>
                <w:ilvl w:val="0"/>
                <w:numId w:val="2"/>
              </w:numPr>
              <w:rPr>
                <w:rFonts w:ascii="IBM Plex Sans" w:hAnsi="IBM Plex Sans" w:cs="Calibri"/>
                <w:b w:val="0"/>
                <w:bCs w:val="0"/>
                <w:sz w:val="28"/>
                <w:lang w:val="en-US"/>
              </w:rPr>
            </w:pPr>
            <w:r w:rsidRPr="0008201B">
              <w:rPr>
                <w:rFonts w:ascii="IBM Plex Sans" w:hAnsi="IBM Plex Sans" w:cs="Calibri"/>
                <w:b w:val="0"/>
                <w:sz w:val="24"/>
                <w:lang w:val="en-US"/>
              </w:rPr>
              <w:t>Predictions using real time data.</w:t>
            </w:r>
          </w:p>
          <w:p w14:paraId="3AADEC8C" w14:textId="77777777" w:rsidR="00065977" w:rsidRPr="0008201B" w:rsidRDefault="00065977" w:rsidP="00065977">
            <w:pPr>
              <w:pStyle w:val="ListParagraph"/>
              <w:numPr>
                <w:ilvl w:val="0"/>
                <w:numId w:val="2"/>
              </w:numPr>
              <w:rPr>
                <w:rFonts w:ascii="IBM Plex Sans" w:hAnsi="IBM Plex Sans" w:cs="Calibri"/>
                <w:b w:val="0"/>
                <w:sz w:val="24"/>
                <w:lang w:val="en-US"/>
              </w:rPr>
            </w:pPr>
            <w:r w:rsidRPr="0008201B">
              <w:rPr>
                <w:rFonts w:ascii="IBM Plex Sans" w:hAnsi="IBM Plex Sans" w:cs="Calibri"/>
                <w:b w:val="0"/>
                <w:sz w:val="24"/>
                <w:lang w:val="en-US"/>
              </w:rPr>
              <w:t>Prepared project reports &amp; video presentations.</w:t>
            </w:r>
          </w:p>
          <w:p w14:paraId="362D96C2" w14:textId="77777777" w:rsidR="00065977" w:rsidRPr="0008201B" w:rsidRDefault="00065977" w:rsidP="00065977">
            <w:pPr>
              <w:pStyle w:val="ListParagraph"/>
              <w:rPr>
                <w:rFonts w:ascii="IBM Plex Sans" w:hAnsi="IBM Plex Sans" w:cs="Calibri"/>
                <w:b w:val="0"/>
                <w:sz w:val="24"/>
                <w:lang w:val="en-US"/>
              </w:rPr>
            </w:pPr>
          </w:p>
          <w:p w14:paraId="4B897907" w14:textId="1B459467" w:rsidR="00065977" w:rsidRPr="0008201B" w:rsidRDefault="00065977" w:rsidP="00065977">
            <w:pPr>
              <w:rPr>
                <w:rFonts w:ascii="IBM Plex Sans" w:hAnsi="IBM Plex Sans" w:cs="Calibri"/>
                <w:b w:val="0"/>
                <w:bCs w:val="0"/>
                <w:sz w:val="24"/>
                <w:lang w:val="en-US"/>
              </w:rPr>
            </w:pPr>
            <w:r w:rsidRPr="0008201B">
              <w:rPr>
                <w:rFonts w:ascii="IBM Plex Sans" w:hAnsi="IBM Plex Sans" w:cs="Calibri"/>
                <w:sz w:val="24"/>
                <w:lang w:val="en-US"/>
              </w:rPr>
              <w:t>Abuse Language Detection</w:t>
            </w:r>
          </w:p>
          <w:p w14:paraId="4A27422A" w14:textId="712B612D"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Dataset collection for Abuse Language Detection.</w:t>
            </w:r>
          </w:p>
          <w:p w14:paraId="1F38875B" w14:textId="2F83DFBF"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Text Data Cleaning pipeline.</w:t>
            </w:r>
          </w:p>
          <w:p w14:paraId="33D2694E" w14:textId="21A0C3CA"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Convert Text to features using Bag of words, TFIDF, Word2Vev.</w:t>
            </w:r>
          </w:p>
          <w:p w14:paraId="2D86C5BC" w14:textId="72B662FF"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Train Deep Learning and Machine Learning models for Abuse Language Classification.</w:t>
            </w:r>
          </w:p>
          <w:p w14:paraId="3EC04F7E" w14:textId="72C9CB91"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Model Evaluations &amp; Comparisons.</w:t>
            </w:r>
          </w:p>
          <w:p w14:paraId="2E24E502" w14:textId="58F3B213"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Prepared project reports &amp; video presentations.</w:t>
            </w:r>
          </w:p>
          <w:p w14:paraId="27C2E470" w14:textId="48D75B34" w:rsidR="00065977" w:rsidRPr="0008201B" w:rsidRDefault="00065977" w:rsidP="00065977">
            <w:pPr>
              <w:pStyle w:val="ListParagraph"/>
              <w:numPr>
                <w:ilvl w:val="0"/>
                <w:numId w:val="14"/>
              </w:numPr>
              <w:rPr>
                <w:rFonts w:ascii="IBM Plex Sans" w:hAnsi="IBM Plex Sans" w:cs="Calibri"/>
                <w:b w:val="0"/>
                <w:sz w:val="24"/>
                <w:lang w:val="en-US"/>
              </w:rPr>
            </w:pPr>
            <w:r w:rsidRPr="0008201B">
              <w:rPr>
                <w:rFonts w:ascii="IBM Plex Sans" w:hAnsi="IBM Plex Sans" w:cs="Calibri"/>
                <w:b w:val="0"/>
                <w:sz w:val="24"/>
                <w:lang w:val="en-US"/>
              </w:rPr>
              <w:t>Predictions using real time data</w:t>
            </w:r>
            <w:r w:rsidR="00C97E37" w:rsidRPr="0008201B">
              <w:rPr>
                <w:rFonts w:ascii="IBM Plex Sans" w:hAnsi="IBM Plex Sans" w:cs="Calibri"/>
                <w:b w:val="0"/>
                <w:sz w:val="24"/>
                <w:lang w:val="en-US"/>
              </w:rPr>
              <w:t>.</w:t>
            </w:r>
          </w:p>
          <w:p w14:paraId="58EDA79B" w14:textId="77777777" w:rsidR="00065977" w:rsidRPr="0008201B" w:rsidRDefault="00065977" w:rsidP="00065977">
            <w:pPr>
              <w:rPr>
                <w:rFonts w:ascii="IBM Plex Sans" w:hAnsi="IBM Plex Sans" w:cs="Calibri"/>
                <w:sz w:val="28"/>
                <w:lang w:val="en-US"/>
              </w:rPr>
            </w:pPr>
          </w:p>
          <w:p w14:paraId="4E6B3AB5" w14:textId="7F577B3C" w:rsidR="009346D0" w:rsidRPr="0008201B" w:rsidRDefault="00C208E1" w:rsidP="00065977">
            <w:pPr>
              <w:rPr>
                <w:rFonts w:ascii="IBM Plex Sans" w:hAnsi="IBM Plex Sans" w:cs="Calibri"/>
                <w:sz w:val="24"/>
                <w:lang w:val="en-US"/>
              </w:rPr>
            </w:pPr>
            <w:r w:rsidRPr="0008201B">
              <w:rPr>
                <w:rFonts w:ascii="IBM Plex Sans" w:hAnsi="IBM Plex Sans" w:cs="Calibri"/>
                <w:sz w:val="24"/>
                <w:lang w:val="en-US"/>
              </w:rPr>
              <w:t>Develop Community help website using python &amp; Django framework.</w:t>
            </w:r>
          </w:p>
          <w:p w14:paraId="7AF3DB48" w14:textId="77777777" w:rsidR="00D50942" w:rsidRPr="0008201B" w:rsidRDefault="00D50942" w:rsidP="00D50942">
            <w:pPr>
              <w:rPr>
                <w:rFonts w:ascii="IBM Plex Sans" w:hAnsi="IBM Plex Sans" w:cs="Calibri"/>
                <w:b w:val="0"/>
                <w:bCs w:val="0"/>
                <w:sz w:val="24"/>
                <w:lang w:val="en-US"/>
              </w:rPr>
            </w:pPr>
          </w:p>
          <w:p w14:paraId="0E54D225" w14:textId="458E3F77" w:rsidR="00D50942" w:rsidRPr="0008201B" w:rsidRDefault="00D50942" w:rsidP="00D50942">
            <w:pPr>
              <w:rPr>
                <w:rFonts w:ascii="IBM Plex Sans" w:hAnsi="IBM Plex Sans" w:cs="Calibri"/>
                <w:sz w:val="24"/>
                <w:lang w:val="en-US"/>
              </w:rPr>
            </w:pPr>
            <w:r w:rsidRPr="0008201B">
              <w:rPr>
                <w:rFonts w:ascii="IBM Plex Sans" w:hAnsi="IBM Plex Sans" w:cs="Calibri"/>
                <w:sz w:val="24"/>
                <w:lang w:val="en-US"/>
              </w:rPr>
              <w:t xml:space="preserve">While </w:t>
            </w:r>
            <w:r w:rsidR="00F42C5D" w:rsidRPr="0008201B">
              <w:rPr>
                <w:rFonts w:ascii="IBM Plex Sans" w:hAnsi="IBM Plex Sans" w:cs="Calibri"/>
                <w:sz w:val="24"/>
                <w:lang w:val="en-US"/>
              </w:rPr>
              <w:t>designing</w:t>
            </w:r>
            <w:r w:rsidRPr="0008201B">
              <w:rPr>
                <w:rFonts w:ascii="IBM Plex Sans" w:hAnsi="IBM Plex Sans" w:cs="Calibri"/>
                <w:sz w:val="24"/>
                <w:lang w:val="en-US"/>
              </w:rPr>
              <w:t xml:space="preserve"> and developing </w:t>
            </w:r>
            <w:r w:rsidR="005B32D9" w:rsidRPr="0008201B">
              <w:rPr>
                <w:rFonts w:ascii="IBM Plex Sans" w:hAnsi="IBM Plex Sans" w:cs="Calibri"/>
                <w:sz w:val="24"/>
                <w:lang w:val="en-US"/>
              </w:rPr>
              <w:t>projects, I</w:t>
            </w:r>
            <w:r w:rsidRPr="0008201B">
              <w:rPr>
                <w:rFonts w:ascii="IBM Plex Sans" w:hAnsi="IBM Plex Sans" w:cs="Calibri"/>
                <w:sz w:val="24"/>
                <w:lang w:val="en-US"/>
              </w:rPr>
              <w:t xml:space="preserve"> </w:t>
            </w:r>
            <w:r w:rsidR="00C77014" w:rsidRPr="0008201B">
              <w:rPr>
                <w:rFonts w:ascii="IBM Plex Sans" w:hAnsi="IBM Plex Sans" w:cs="Calibri"/>
                <w:sz w:val="24"/>
                <w:lang w:val="en-US"/>
              </w:rPr>
              <w:t>followed all steps in Machine Learning project life cycle</w:t>
            </w:r>
            <w:r w:rsidR="00577C58" w:rsidRPr="0008201B">
              <w:rPr>
                <w:rFonts w:ascii="IBM Plex Sans" w:hAnsi="IBM Plex Sans" w:cs="Calibri"/>
                <w:sz w:val="24"/>
                <w:lang w:val="en-US"/>
              </w:rPr>
              <w:t>.</w:t>
            </w:r>
          </w:p>
          <w:p w14:paraId="0FBAABDA" w14:textId="77777777" w:rsidR="006F0D86" w:rsidRPr="0008201B" w:rsidRDefault="006F0D86" w:rsidP="006F0D86">
            <w:pPr>
              <w:pStyle w:val="ListParagraph"/>
              <w:rPr>
                <w:rFonts w:ascii="IBM Plex Sans" w:hAnsi="IBM Plex Sans" w:cs="Calibri"/>
                <w:b w:val="0"/>
                <w:sz w:val="24"/>
                <w:lang w:val="en-US"/>
              </w:rPr>
            </w:pPr>
          </w:p>
          <w:p w14:paraId="2C97E362" w14:textId="3405B530" w:rsidR="00D50942" w:rsidRPr="0008201B" w:rsidRDefault="00D50942" w:rsidP="00D50942">
            <w:pPr>
              <w:rPr>
                <w:rFonts w:ascii="IBM Plex Sans" w:hAnsi="IBM Plex Sans" w:cs="Calibri"/>
                <w:sz w:val="24"/>
                <w:lang w:val="en-US"/>
              </w:rPr>
            </w:pPr>
            <w:r w:rsidRPr="0008201B">
              <w:rPr>
                <w:rFonts w:ascii="IBM Plex Sans" w:hAnsi="IBM Plex Sans" w:cs="Calibri"/>
                <w:sz w:val="24"/>
                <w:lang w:val="en-US"/>
              </w:rPr>
              <w:t xml:space="preserve">                                                      </w:t>
            </w:r>
            <w:r w:rsidRPr="0008201B">
              <w:rPr>
                <w:rFonts w:ascii="IBM Plex Sans" w:hAnsi="IBM Plex Sans" w:cs="Calibri"/>
                <w:noProof/>
              </w:rPr>
              <w:drawing>
                <wp:inline distT="0" distB="0" distL="0" distR="0" wp14:anchorId="1B74255A" wp14:editId="51C9BC12">
                  <wp:extent cx="2357252" cy="1846580"/>
                  <wp:effectExtent l="0" t="0" r="5080" b="1270"/>
                  <wp:docPr id="1881085179" name="Picture 1" descr="Machine Learning Project Life Cycle - Pianalytix: Build Real-World Tec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roject Life Cycle - Pianalytix: Build Real-World Tech  Pro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946" cy="1853391"/>
                          </a:xfrm>
                          <a:prstGeom prst="rect">
                            <a:avLst/>
                          </a:prstGeom>
                          <a:noFill/>
                          <a:ln>
                            <a:noFill/>
                          </a:ln>
                        </pic:spPr>
                      </pic:pic>
                    </a:graphicData>
                  </a:graphic>
                </wp:inline>
              </w:drawing>
            </w:r>
          </w:p>
          <w:p w14:paraId="40E69192" w14:textId="5F7DEA13" w:rsidR="00D50942" w:rsidRPr="0008201B" w:rsidRDefault="00D50942" w:rsidP="00780A77">
            <w:pPr>
              <w:rPr>
                <w:rFonts w:ascii="IBM Plex Sans" w:hAnsi="IBM Plex Sans" w:cs="Calibri"/>
                <w:sz w:val="24"/>
                <w:lang w:val="en-US"/>
              </w:rPr>
            </w:pPr>
          </w:p>
        </w:tc>
      </w:tr>
      <w:tr w:rsidR="00C71215" w:rsidRPr="0008201B" w14:paraId="0B950B7F" w14:textId="77777777" w:rsidTr="003329DC">
        <w:trPr>
          <w:trHeight w:val="3500"/>
        </w:trPr>
        <w:tc>
          <w:tcPr>
            <w:cnfStyle w:val="001000000000" w:firstRow="0" w:lastRow="0" w:firstColumn="1" w:lastColumn="0" w:oddVBand="0" w:evenVBand="0" w:oddHBand="0" w:evenHBand="0" w:firstRowFirstColumn="0" w:firstRowLastColumn="0" w:lastRowFirstColumn="0" w:lastRowLastColumn="0"/>
            <w:tcW w:w="10774" w:type="dxa"/>
            <w:gridSpan w:val="2"/>
          </w:tcPr>
          <w:p w14:paraId="0A2FB861" w14:textId="77777777" w:rsidR="00E53830" w:rsidRDefault="00E53830">
            <w:pPr>
              <w:rPr>
                <w:rFonts w:ascii="IBM Plex Sans" w:eastAsia="Times New Roman" w:hAnsi="IBM Plex Sans" w:cs="Times New Roman"/>
                <w:b w:val="0"/>
                <w:bCs w:val="0"/>
                <w:color w:val="161616"/>
                <w:sz w:val="24"/>
                <w:szCs w:val="24"/>
                <w:lang w:eastAsia="en-SG"/>
              </w:rPr>
            </w:pPr>
          </w:p>
          <w:p w14:paraId="255DD70A" w14:textId="43A41E6B" w:rsidR="00C71215" w:rsidRPr="00D903DC" w:rsidRDefault="00B615DD">
            <w:pPr>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color w:val="161616"/>
                <w:sz w:val="24"/>
                <w:szCs w:val="24"/>
                <w:lang w:eastAsia="en-SG"/>
              </w:rPr>
              <w:t>Self-r</w:t>
            </w:r>
            <w:r w:rsidR="00C71215" w:rsidRPr="00D903DC">
              <w:rPr>
                <w:rFonts w:ascii="IBM Plex Sans" w:eastAsia="Times New Roman" w:hAnsi="IBM Plex Sans" w:cs="Times New Roman"/>
                <w:color w:val="161616"/>
                <w:sz w:val="24"/>
                <w:szCs w:val="24"/>
                <w:lang w:eastAsia="en-SG"/>
              </w:rPr>
              <w:t>eflections:</w:t>
            </w:r>
          </w:p>
          <w:p w14:paraId="5936B3DA" w14:textId="77777777" w:rsidR="00206E75" w:rsidRPr="00D903DC" w:rsidRDefault="00206E75">
            <w:pPr>
              <w:rPr>
                <w:rFonts w:ascii="IBM Plex Sans" w:eastAsia="Times New Roman" w:hAnsi="IBM Plex Sans" w:cs="Times New Roman"/>
                <w:b w:val="0"/>
                <w:bCs w:val="0"/>
                <w:color w:val="161616"/>
                <w:sz w:val="24"/>
                <w:szCs w:val="24"/>
                <w:lang w:eastAsia="en-SG"/>
              </w:rPr>
            </w:pPr>
          </w:p>
          <w:p w14:paraId="0CB226A2" w14:textId="77777777" w:rsidR="00206E75" w:rsidRPr="00D903DC" w:rsidRDefault="00206E75" w:rsidP="00206E75">
            <w:pPr>
              <w:pStyle w:val="NormalWeb"/>
              <w:shd w:val="clear" w:color="auto" w:fill="FFFFFF"/>
              <w:spacing w:beforeAutospacing="0" w:after="360" w:afterAutospacing="0"/>
              <w:rPr>
                <w:rFonts w:ascii="IBM Plex Sans" w:hAnsi="IBM Plex Sans"/>
                <w:b w:val="0"/>
                <w:bCs w:val="0"/>
                <w:color w:val="161616"/>
              </w:rPr>
            </w:pPr>
            <w:r w:rsidRPr="00D903DC">
              <w:rPr>
                <w:rFonts w:ascii="IBM Plex Sans" w:hAnsi="IBM Plex Sans"/>
                <w:color w:val="161616"/>
              </w:rPr>
              <w:t>What is NLP?</w:t>
            </w:r>
          </w:p>
          <w:p w14:paraId="2980D0F2" w14:textId="77777777" w:rsidR="00206E75" w:rsidRPr="0008201B" w:rsidRDefault="00206E75" w:rsidP="00206E75">
            <w:pPr>
              <w:pStyle w:val="NormalWeb"/>
              <w:shd w:val="clear" w:color="auto" w:fill="FFFFFF"/>
              <w:spacing w:beforeAutospacing="0" w:after="360" w:afterAutospacing="0"/>
              <w:rPr>
                <w:rFonts w:ascii="IBM Plex Sans" w:hAnsi="IBM Plex Sans"/>
                <w:b w:val="0"/>
                <w:bCs w:val="0"/>
                <w:color w:val="161616"/>
              </w:rPr>
            </w:pPr>
            <w:r w:rsidRPr="0008201B">
              <w:rPr>
                <w:rFonts w:ascii="IBM Plex Sans" w:hAnsi="IBM Plex Sans"/>
                <w:b w:val="0"/>
                <w:bCs w:val="0"/>
                <w:color w:val="161616"/>
              </w:rPr>
              <w:t>Natural Language Processing (NLP) is a part of computer science and artificial intelligence (AI) which gives the machines the ability to read, understand and derive the meaning from human language. This ability of machines facilitates many services which we use in our daily life maybe without noticing. When you type half of the word while chatting, nowadays all smart phones can complete your words before you finish it. There is an automatic grammar corrector in most email providers as well. All these tools have an NLP algorithm behind the scenes.  </w:t>
            </w:r>
          </w:p>
          <w:p w14:paraId="10DDB633" w14:textId="45BEA9B6" w:rsidR="0008201B" w:rsidRPr="00D903DC" w:rsidRDefault="0008201B" w:rsidP="00206E75">
            <w:pPr>
              <w:pStyle w:val="NormalWeb"/>
              <w:shd w:val="clear" w:color="auto" w:fill="FFFFFF"/>
              <w:spacing w:beforeAutospacing="0" w:after="360" w:afterAutospacing="0"/>
              <w:rPr>
                <w:rFonts w:ascii="IBM Plex Sans" w:hAnsi="IBM Plex Sans"/>
                <w:color w:val="161616"/>
              </w:rPr>
            </w:pPr>
            <w:r w:rsidRPr="00D903DC">
              <w:rPr>
                <w:rFonts w:ascii="IBM Plex Sans" w:hAnsi="IBM Plex Sans"/>
                <w:color w:val="161616"/>
              </w:rPr>
              <w:t>What is computer vision?</w:t>
            </w:r>
          </w:p>
          <w:p w14:paraId="6C4B995A" w14:textId="76FA354E" w:rsidR="0008201B" w:rsidRPr="0008201B" w:rsidRDefault="0008201B" w:rsidP="0008201B">
            <w:pPr>
              <w:pStyle w:val="NormalWeb"/>
              <w:shd w:val="clear" w:color="auto" w:fill="FFFFFF"/>
              <w:textAlignment w:val="baseline"/>
              <w:rPr>
                <w:rFonts w:ascii="IBM Plex Sans" w:hAnsi="IBM Plex Sans"/>
                <w:color w:val="161616"/>
              </w:rPr>
            </w:pPr>
            <w:r w:rsidRPr="0008201B">
              <w:rPr>
                <w:rFonts w:ascii="IBM Plex Sans" w:hAnsi="IBM Plex Sans"/>
                <w:color w:val="161616"/>
              </w:rPr>
              <w:t xml:space="preserve">Computer vision is a field of artificial intelligence (AI) that enables computers and systems to derive meaningful information from digital images, </w:t>
            </w:r>
            <w:r w:rsidR="00D903DC" w:rsidRPr="0008201B">
              <w:rPr>
                <w:rFonts w:ascii="IBM Plex Sans" w:hAnsi="IBM Plex Sans"/>
                <w:color w:val="161616"/>
              </w:rPr>
              <w:t>videos,</w:t>
            </w:r>
            <w:r w:rsidRPr="0008201B">
              <w:rPr>
                <w:rFonts w:ascii="IBM Plex Sans" w:hAnsi="IBM Plex Sans"/>
                <w:color w:val="161616"/>
              </w:rPr>
              <w:t xml:space="preserve"> and other visual inputs — and take actions or make recommendations based on that information. If AI enables computers to think, computer vision enables them to see, observe and understand.</w:t>
            </w:r>
          </w:p>
          <w:p w14:paraId="2B46FAD2" w14:textId="77777777" w:rsidR="0008201B" w:rsidRPr="0008201B" w:rsidRDefault="0008201B" w:rsidP="0008201B">
            <w:pPr>
              <w:pStyle w:val="NormalWeb"/>
              <w:shd w:val="clear" w:color="auto" w:fill="FFFFFF"/>
              <w:textAlignment w:val="baseline"/>
              <w:rPr>
                <w:rFonts w:ascii="IBM Plex Sans" w:hAnsi="IBM Plex Sans"/>
                <w:b w:val="0"/>
                <w:bCs w:val="0"/>
                <w:color w:val="161616"/>
              </w:rPr>
            </w:pPr>
            <w:r w:rsidRPr="0008201B">
              <w:rPr>
                <w:rFonts w:ascii="IBM Plex Sans" w:hAnsi="IBM Plex Sans"/>
                <w:b w:val="0"/>
                <w:bCs w:val="0"/>
                <w:color w:val="161616"/>
              </w:rPr>
              <w:t>Computer vision works much the same as human vision, except humans have a head start. Human sight has the advantage of lifetimes of context to train how to tell objects apart, how far away they are, whether they are moving and whether there is something wrong in an image.</w:t>
            </w:r>
          </w:p>
          <w:p w14:paraId="5D111E22" w14:textId="45203444" w:rsidR="0008201B" w:rsidRPr="0008201B" w:rsidRDefault="0008201B" w:rsidP="0008201B">
            <w:pPr>
              <w:pStyle w:val="NormalWeb"/>
              <w:shd w:val="clear" w:color="auto" w:fill="FFFFFF"/>
              <w:textAlignment w:val="baseline"/>
              <w:rPr>
                <w:rFonts w:ascii="IBM Plex Sans" w:hAnsi="IBM Plex Sans"/>
                <w:b w:val="0"/>
                <w:bCs w:val="0"/>
                <w:color w:val="161616"/>
              </w:rPr>
            </w:pPr>
            <w:r w:rsidRPr="0008201B">
              <w:rPr>
                <w:rFonts w:ascii="IBM Plex Sans" w:hAnsi="IBM Plex Sans"/>
                <w:b w:val="0"/>
                <w:bCs w:val="0"/>
                <w:color w:val="161616"/>
              </w:rPr>
              <w:t xml:space="preserve">Computer vision trains machines to perform these functions, but it </w:t>
            </w:r>
            <w:r w:rsidR="00D903DC" w:rsidRPr="0008201B">
              <w:rPr>
                <w:rFonts w:ascii="IBM Plex Sans" w:hAnsi="IBM Plex Sans"/>
                <w:b w:val="0"/>
                <w:bCs w:val="0"/>
                <w:color w:val="161616"/>
              </w:rPr>
              <w:t>must</w:t>
            </w:r>
            <w:r w:rsidRPr="0008201B">
              <w:rPr>
                <w:rFonts w:ascii="IBM Plex Sans" w:hAnsi="IBM Plex Sans"/>
                <w:b w:val="0"/>
                <w:bCs w:val="0"/>
                <w:color w:val="161616"/>
              </w:rPr>
              <w:t xml:space="preserve"> do it in much less time with cameras, </w:t>
            </w:r>
            <w:r w:rsidR="00D903DC" w:rsidRPr="0008201B">
              <w:rPr>
                <w:rFonts w:ascii="IBM Plex Sans" w:hAnsi="IBM Plex Sans"/>
                <w:b w:val="0"/>
                <w:bCs w:val="0"/>
                <w:color w:val="161616"/>
              </w:rPr>
              <w:t>data,</w:t>
            </w:r>
            <w:r w:rsidRPr="0008201B">
              <w:rPr>
                <w:rFonts w:ascii="IBM Plex Sans" w:hAnsi="IBM Plex Sans"/>
                <w:b w:val="0"/>
                <w:bCs w:val="0"/>
                <w:color w:val="161616"/>
              </w:rPr>
              <w:t xml:space="preserve"> and algorithms rather than retinas, optic </w:t>
            </w:r>
            <w:proofErr w:type="gramStart"/>
            <w:r w:rsidRPr="0008201B">
              <w:rPr>
                <w:rFonts w:ascii="IBM Plex Sans" w:hAnsi="IBM Plex Sans"/>
                <w:b w:val="0"/>
                <w:bCs w:val="0"/>
                <w:color w:val="161616"/>
              </w:rPr>
              <w:t>nerves</w:t>
            </w:r>
            <w:proofErr w:type="gramEnd"/>
            <w:r w:rsidRPr="0008201B">
              <w:rPr>
                <w:rFonts w:ascii="IBM Plex Sans" w:hAnsi="IBM Plex Sans"/>
                <w:b w:val="0"/>
                <w:bCs w:val="0"/>
                <w:color w:val="161616"/>
              </w:rPr>
              <w:t xml:space="preserve"> and a visual cortex. Because a system trained to inspect products or watch a production asset can </w:t>
            </w:r>
            <w:r w:rsidR="00D903DC" w:rsidRPr="0008201B">
              <w:rPr>
                <w:rFonts w:ascii="IBM Plex Sans" w:hAnsi="IBM Plex Sans"/>
                <w:b w:val="0"/>
                <w:bCs w:val="0"/>
                <w:color w:val="161616"/>
              </w:rPr>
              <w:t>analyse</w:t>
            </w:r>
            <w:r w:rsidRPr="0008201B">
              <w:rPr>
                <w:rFonts w:ascii="IBM Plex Sans" w:hAnsi="IBM Plex Sans"/>
                <w:b w:val="0"/>
                <w:bCs w:val="0"/>
                <w:color w:val="161616"/>
              </w:rPr>
              <w:t xml:space="preserve"> thousands of products or processes a minute, noticing imperceptible defects or issues, it can quickly surpass human capabilities.</w:t>
            </w:r>
          </w:p>
          <w:p w14:paraId="74BDE201" w14:textId="00AAE9D7" w:rsidR="0008201B" w:rsidRPr="0008201B" w:rsidRDefault="0008201B" w:rsidP="0008201B">
            <w:pPr>
              <w:pStyle w:val="NormalWeb"/>
              <w:shd w:val="clear" w:color="auto" w:fill="FFFFFF"/>
              <w:spacing w:beforeAutospacing="0" w:after="0" w:afterAutospacing="0"/>
              <w:textAlignment w:val="baseline"/>
              <w:rPr>
                <w:rFonts w:ascii="IBM Plex Sans" w:hAnsi="IBM Plex Sans"/>
                <w:b w:val="0"/>
                <w:bCs w:val="0"/>
                <w:color w:val="161616"/>
              </w:rPr>
            </w:pPr>
            <w:r w:rsidRPr="0008201B">
              <w:rPr>
                <w:rFonts w:ascii="IBM Plex Sans" w:hAnsi="IBM Plex Sans"/>
                <w:b w:val="0"/>
                <w:bCs w:val="0"/>
                <w:color w:val="161616"/>
              </w:rPr>
              <w:t xml:space="preserve">Computer vision is used in industries ranging from energy and utilities to manufacturing and automotive – and the market is continuing to grow. </w:t>
            </w:r>
          </w:p>
          <w:p w14:paraId="3DD867B4" w14:textId="77777777" w:rsidR="0008201B" w:rsidRPr="00D903DC" w:rsidRDefault="0008201B" w:rsidP="00206E75">
            <w:pPr>
              <w:pStyle w:val="NormalWeb"/>
              <w:shd w:val="clear" w:color="auto" w:fill="FFFFFF"/>
              <w:spacing w:beforeAutospacing="0" w:after="360" w:afterAutospacing="0"/>
              <w:rPr>
                <w:color w:val="161616"/>
              </w:rPr>
            </w:pPr>
          </w:p>
          <w:p w14:paraId="14B55D02"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24D71693" w14:textId="77777777" w:rsidR="00206E75" w:rsidRPr="00D903DC" w:rsidRDefault="00206E75" w:rsidP="00206E75">
            <w:pPr>
              <w:shd w:val="clear" w:color="auto" w:fill="FFFFFF"/>
              <w:spacing w:after="360"/>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color w:val="161616"/>
                <w:sz w:val="24"/>
                <w:szCs w:val="24"/>
                <w:lang w:eastAsia="en-SG"/>
              </w:rPr>
              <w:t>If you have a business use-case where you need to build an NLP model, how would you start and end the lifecycle of the model? </w:t>
            </w:r>
          </w:p>
          <w:p w14:paraId="6A89D858" w14:textId="072B78CC" w:rsidR="00206E75" w:rsidRDefault="00206E75" w:rsidP="00206E75">
            <w:pPr>
              <w:shd w:val="clear" w:color="auto" w:fill="FFFFFF"/>
              <w:spacing w:after="360"/>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Let’s address first a business use case in which we use </w:t>
            </w:r>
            <w:r w:rsidR="00B87E9B" w:rsidRPr="00D903DC">
              <w:rPr>
                <w:rFonts w:ascii="IBM Plex Sans" w:eastAsia="Times New Roman" w:hAnsi="IBM Plex Sans" w:cs="Times New Roman"/>
                <w:b w:val="0"/>
                <w:bCs w:val="0"/>
                <w:color w:val="161616"/>
                <w:sz w:val="24"/>
                <w:szCs w:val="24"/>
                <w:lang w:eastAsia="en-SG"/>
              </w:rPr>
              <w:t>Abuse Language classification</w:t>
            </w:r>
            <w:r w:rsidRPr="00D903DC">
              <w:rPr>
                <w:rFonts w:ascii="IBM Plex Sans" w:eastAsia="Times New Roman" w:hAnsi="IBM Plex Sans" w:cs="Times New Roman"/>
                <w:b w:val="0"/>
                <w:bCs w:val="0"/>
                <w:color w:val="161616"/>
                <w:sz w:val="24"/>
                <w:szCs w:val="24"/>
                <w:lang w:eastAsia="en-SG"/>
              </w:rPr>
              <w:t xml:space="preserve">. The challenge to deal within this use case is evaluating unstructured </w:t>
            </w:r>
            <w:r w:rsidR="00A830BC" w:rsidRPr="00D903DC">
              <w:rPr>
                <w:rFonts w:ascii="IBM Plex Sans" w:eastAsia="Times New Roman" w:hAnsi="IBM Plex Sans" w:cs="Times New Roman"/>
                <w:b w:val="0"/>
                <w:bCs w:val="0"/>
                <w:color w:val="161616"/>
                <w:sz w:val="24"/>
                <w:szCs w:val="24"/>
                <w:lang w:eastAsia="en-SG"/>
              </w:rPr>
              <w:t xml:space="preserve">and structured </w:t>
            </w:r>
            <w:r w:rsidRPr="00D903DC">
              <w:rPr>
                <w:rFonts w:ascii="IBM Plex Sans" w:eastAsia="Times New Roman" w:hAnsi="IBM Plex Sans" w:cs="Times New Roman"/>
                <w:b w:val="0"/>
                <w:bCs w:val="0"/>
                <w:color w:val="161616"/>
                <w:sz w:val="24"/>
                <w:szCs w:val="24"/>
                <w:lang w:eastAsia="en-SG"/>
              </w:rPr>
              <w:t xml:space="preserve">text </w:t>
            </w:r>
            <w:r w:rsidR="00A830BC" w:rsidRPr="00D903DC">
              <w:rPr>
                <w:rFonts w:ascii="IBM Plex Sans" w:eastAsia="Times New Roman" w:hAnsi="IBM Plex Sans" w:cs="Times New Roman"/>
                <w:b w:val="0"/>
                <w:bCs w:val="0"/>
                <w:color w:val="161616"/>
                <w:sz w:val="24"/>
                <w:szCs w:val="24"/>
                <w:lang w:eastAsia="en-SG"/>
              </w:rPr>
              <w:t>tweets</w:t>
            </w:r>
            <w:r w:rsidRPr="00D903DC">
              <w:rPr>
                <w:rFonts w:ascii="IBM Plex Sans" w:eastAsia="Times New Roman" w:hAnsi="IBM Plex Sans" w:cs="Times New Roman"/>
                <w:b w:val="0"/>
                <w:bCs w:val="0"/>
                <w:color w:val="161616"/>
                <w:sz w:val="24"/>
                <w:szCs w:val="24"/>
                <w:lang w:eastAsia="en-SG"/>
              </w:rPr>
              <w:t xml:space="preserve"> in the most efficient way. Having an automatized evaluation system with NLP models that assigns topic of the feedback is considered as the solution to this challenge.</w:t>
            </w:r>
          </w:p>
          <w:p w14:paraId="025B559D" w14:textId="77777777" w:rsidR="00E53830" w:rsidRPr="00D903DC" w:rsidRDefault="00E53830" w:rsidP="00206E75">
            <w:pPr>
              <w:shd w:val="clear" w:color="auto" w:fill="FFFFFF"/>
              <w:spacing w:after="360"/>
              <w:rPr>
                <w:rFonts w:ascii="IBM Plex Sans" w:eastAsia="Times New Roman" w:hAnsi="IBM Plex Sans" w:cs="Times New Roman"/>
                <w:b w:val="0"/>
                <w:bCs w:val="0"/>
                <w:color w:val="161616"/>
                <w:sz w:val="24"/>
                <w:szCs w:val="24"/>
                <w:lang w:eastAsia="en-SG"/>
              </w:rPr>
            </w:pPr>
          </w:p>
          <w:p w14:paraId="07E0FED9" w14:textId="77777777" w:rsidR="00E53830" w:rsidRDefault="00E53830">
            <w:pPr>
              <w:rPr>
                <w:rFonts w:ascii="IBM Plex Sans" w:eastAsia="Times New Roman" w:hAnsi="IBM Plex Sans" w:cs="Times New Roman"/>
                <w:color w:val="161616"/>
                <w:sz w:val="24"/>
                <w:szCs w:val="24"/>
                <w:lang w:eastAsia="en-SG"/>
              </w:rPr>
            </w:pPr>
          </w:p>
          <w:p w14:paraId="20EF589D" w14:textId="04F00AF5" w:rsidR="007F096D" w:rsidRDefault="00206E75">
            <w:pPr>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To achieve this aim, we have built a </w:t>
            </w:r>
            <w:r w:rsidR="00B87E9B" w:rsidRPr="00D903DC">
              <w:rPr>
                <w:rFonts w:ascii="IBM Plex Sans" w:eastAsia="Times New Roman" w:hAnsi="IBM Plex Sans" w:cs="Times New Roman"/>
                <w:b w:val="0"/>
                <w:bCs w:val="0"/>
                <w:color w:val="161616"/>
                <w:sz w:val="24"/>
                <w:szCs w:val="24"/>
                <w:lang w:eastAsia="en-SG"/>
              </w:rPr>
              <w:t>classification</w:t>
            </w:r>
            <w:r w:rsidRPr="00D903DC">
              <w:rPr>
                <w:rFonts w:ascii="IBM Plex Sans" w:eastAsia="Times New Roman" w:hAnsi="IBM Plex Sans" w:cs="Times New Roman"/>
                <w:b w:val="0"/>
                <w:bCs w:val="0"/>
                <w:color w:val="161616"/>
                <w:sz w:val="24"/>
                <w:szCs w:val="24"/>
                <w:lang w:eastAsia="en-SG"/>
              </w:rPr>
              <w:t xml:space="preserve"> model separately by using NLP. I would like to give you a general sense about all stages of the full life cycle of models and main takeaways from what we experienced during our journey. We consider 4 main stages of the full life cycle to </w:t>
            </w:r>
            <w:proofErr w:type="gramStart"/>
            <w:r w:rsidRPr="00D903DC">
              <w:rPr>
                <w:rFonts w:ascii="IBM Plex Sans" w:eastAsia="Times New Roman" w:hAnsi="IBM Plex Sans" w:cs="Times New Roman"/>
                <w:b w:val="0"/>
                <w:bCs w:val="0"/>
                <w:color w:val="161616"/>
                <w:sz w:val="24"/>
                <w:szCs w:val="24"/>
                <w:lang w:eastAsia="en-SG"/>
              </w:rPr>
              <w:t>build</w:t>
            </w:r>
            <w:proofErr w:type="gramEnd"/>
            <w:r w:rsidRPr="00D903DC">
              <w:rPr>
                <w:rFonts w:ascii="IBM Plex Sans" w:eastAsia="Times New Roman" w:hAnsi="IBM Plex Sans" w:cs="Times New Roman"/>
                <w:b w:val="0"/>
                <w:bCs w:val="0"/>
                <w:color w:val="161616"/>
                <w:sz w:val="24"/>
                <w:szCs w:val="24"/>
                <w:lang w:eastAsia="en-SG"/>
              </w:rPr>
              <w:t xml:space="preserve"> </w:t>
            </w:r>
          </w:p>
          <w:p w14:paraId="113C6C95" w14:textId="77777777" w:rsidR="007F096D" w:rsidRDefault="007F096D">
            <w:pPr>
              <w:rPr>
                <w:rFonts w:ascii="IBM Plex Sans" w:eastAsia="Times New Roman" w:hAnsi="IBM Plex Sans" w:cs="Times New Roman"/>
                <w:color w:val="161616"/>
                <w:sz w:val="24"/>
                <w:szCs w:val="24"/>
                <w:lang w:eastAsia="en-SG"/>
              </w:rPr>
            </w:pPr>
          </w:p>
          <w:p w14:paraId="680D7F5D" w14:textId="19273C2E" w:rsidR="00DC6F3F" w:rsidRPr="00D903DC" w:rsidRDefault="00206E75">
            <w:pPr>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and maintain topic and sentiment models: development, validation, </w:t>
            </w:r>
            <w:r w:rsidR="00922E53" w:rsidRPr="00D903DC">
              <w:rPr>
                <w:rFonts w:ascii="IBM Plex Sans" w:eastAsia="Times New Roman" w:hAnsi="IBM Plex Sans" w:cs="Times New Roman"/>
                <w:b w:val="0"/>
                <w:bCs w:val="0"/>
                <w:color w:val="161616"/>
                <w:sz w:val="24"/>
                <w:szCs w:val="24"/>
                <w:lang w:eastAsia="en-SG"/>
              </w:rPr>
              <w:t>deployment,</w:t>
            </w:r>
            <w:r w:rsidRPr="00D903DC">
              <w:rPr>
                <w:rFonts w:ascii="IBM Plex Sans" w:eastAsia="Times New Roman" w:hAnsi="IBM Plex Sans" w:cs="Times New Roman"/>
                <w:b w:val="0"/>
                <w:bCs w:val="0"/>
                <w:color w:val="161616"/>
                <w:sz w:val="24"/>
                <w:szCs w:val="24"/>
                <w:lang w:eastAsia="en-SG"/>
              </w:rPr>
              <w:t xml:space="preserve"> and monitoring of the models.</w:t>
            </w:r>
          </w:p>
          <w:p w14:paraId="59001D10" w14:textId="06F734F4" w:rsidR="00DC6F3F" w:rsidRPr="00D903DC" w:rsidRDefault="00922E53">
            <w:pPr>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             </w:t>
            </w:r>
            <w:r w:rsidRPr="00D903DC">
              <w:rPr>
                <w:rFonts w:ascii="IBM Plex Sans" w:eastAsia="Times New Roman" w:hAnsi="IBM Plex Sans" w:cs="Times New Roman"/>
                <w:noProof/>
                <w:color w:val="161616"/>
                <w:sz w:val="24"/>
                <w:szCs w:val="24"/>
                <w:lang w:eastAsia="en-SG"/>
              </w:rPr>
              <w:drawing>
                <wp:inline distT="0" distB="0" distL="0" distR="0" wp14:anchorId="33C55299" wp14:editId="505771B6">
                  <wp:extent cx="5289136" cy="2992120"/>
                  <wp:effectExtent l="0" t="0" r="6985" b="0"/>
                  <wp:docPr id="1579956452" name="Picture 2" descr="Model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Eth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776" cy="3002665"/>
                          </a:xfrm>
                          <a:prstGeom prst="rect">
                            <a:avLst/>
                          </a:prstGeom>
                          <a:noFill/>
                          <a:ln>
                            <a:noFill/>
                          </a:ln>
                        </pic:spPr>
                      </pic:pic>
                    </a:graphicData>
                  </a:graphic>
                </wp:inline>
              </w:drawing>
            </w:r>
          </w:p>
          <w:p w14:paraId="28289FE7" w14:textId="60C0270D" w:rsidR="00922E53" w:rsidRPr="00ED6E2C" w:rsidRDefault="00922E53" w:rsidP="00A830BC">
            <w:pPr>
              <w:pStyle w:val="ListParagraph"/>
              <w:numPr>
                <w:ilvl w:val="0"/>
                <w:numId w:val="12"/>
              </w:numPr>
              <w:shd w:val="clear" w:color="auto" w:fill="FFFFFF"/>
              <w:spacing w:after="360"/>
              <w:rPr>
                <w:rFonts w:ascii="IBM Plex Sans" w:eastAsia="Times New Roman" w:hAnsi="IBM Plex Sans" w:cs="Times New Roman"/>
                <w:color w:val="161616"/>
                <w:sz w:val="24"/>
                <w:szCs w:val="24"/>
                <w:lang w:eastAsia="en-SG"/>
              </w:rPr>
            </w:pPr>
            <w:r w:rsidRPr="00ED6E2C">
              <w:rPr>
                <w:rFonts w:ascii="IBM Plex Sans" w:eastAsia="Times New Roman" w:hAnsi="IBM Plex Sans" w:cs="Times New Roman"/>
                <w:color w:val="161616"/>
                <w:sz w:val="24"/>
                <w:szCs w:val="24"/>
                <w:lang w:eastAsia="en-SG"/>
              </w:rPr>
              <w:t>Development of the models </w:t>
            </w:r>
          </w:p>
          <w:p w14:paraId="398B2CD2" w14:textId="77777777"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Development stage is the first focus and probably the most time-consuming stage. It starts with the designing and developing the modelling steps which include data, methodology and performance metrics by considering the limitations. </w:t>
            </w:r>
          </w:p>
          <w:p w14:paraId="2B434E34" w14:textId="65D4A7F2"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To give a more solid explanation, let’s focus on our </w:t>
            </w:r>
            <w:r w:rsidR="00B87E9B" w:rsidRPr="00D903DC">
              <w:rPr>
                <w:rFonts w:ascii="IBM Plex Sans" w:eastAsia="Times New Roman" w:hAnsi="IBM Plex Sans" w:cs="Times New Roman"/>
                <w:b w:val="0"/>
                <w:bCs w:val="0"/>
                <w:color w:val="161616"/>
                <w:sz w:val="24"/>
                <w:szCs w:val="24"/>
                <w:lang w:eastAsia="en-SG"/>
              </w:rPr>
              <w:t>Classification</w:t>
            </w:r>
            <w:r w:rsidRPr="00D903DC">
              <w:rPr>
                <w:rFonts w:ascii="IBM Plex Sans" w:eastAsia="Times New Roman" w:hAnsi="IBM Plex Sans" w:cs="Times New Roman"/>
                <w:b w:val="0"/>
                <w:bCs w:val="0"/>
                <w:color w:val="161616"/>
                <w:sz w:val="24"/>
                <w:szCs w:val="24"/>
                <w:lang w:eastAsia="en-SG"/>
              </w:rPr>
              <w:t xml:space="preserve"> model and how we develop it. </w:t>
            </w:r>
          </w:p>
          <w:p w14:paraId="7C3D3F6E" w14:textId="77777777" w:rsidR="00A830BC"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Data: </w:t>
            </w:r>
          </w:p>
          <w:p w14:paraId="3806DA73" w14:textId="1436252F"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We have structured text data with some irrelevant or sensitive info (e.g., emails, corporate keys) We cleaned the text data first.</w:t>
            </w:r>
          </w:p>
          <w:p w14:paraId="1E9D50EC" w14:textId="77777777" w:rsidR="00A830BC"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Methodology: </w:t>
            </w:r>
          </w:p>
          <w:p w14:paraId="1BDFC877" w14:textId="1DA658EF"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There are supervised, semi-supervised and unsupervised approaches you can use to predict the </w:t>
            </w:r>
            <w:r w:rsidR="00B87E9B" w:rsidRPr="00D903DC">
              <w:rPr>
                <w:rFonts w:ascii="IBM Plex Sans" w:eastAsia="Times New Roman" w:hAnsi="IBM Plex Sans" w:cs="Times New Roman"/>
                <w:b w:val="0"/>
                <w:bCs w:val="0"/>
                <w:color w:val="161616"/>
                <w:sz w:val="24"/>
                <w:szCs w:val="24"/>
                <w:lang w:eastAsia="en-SG"/>
              </w:rPr>
              <w:t>abuse</w:t>
            </w:r>
            <w:r w:rsidRPr="00D903DC">
              <w:rPr>
                <w:rFonts w:ascii="IBM Plex Sans" w:eastAsia="Times New Roman" w:hAnsi="IBM Plex Sans" w:cs="Times New Roman"/>
                <w:b w:val="0"/>
                <w:bCs w:val="0"/>
                <w:color w:val="161616"/>
                <w:sz w:val="24"/>
                <w:szCs w:val="24"/>
                <w:lang w:eastAsia="en-SG"/>
              </w:rPr>
              <w:t xml:space="preserve"> of text data. We started with </w:t>
            </w:r>
            <w:r w:rsidR="00A830BC" w:rsidRPr="00D903DC">
              <w:rPr>
                <w:rFonts w:ascii="IBM Plex Sans" w:eastAsia="Times New Roman" w:hAnsi="IBM Plex Sans" w:cs="Times New Roman"/>
                <w:b w:val="0"/>
                <w:bCs w:val="0"/>
                <w:color w:val="161616"/>
                <w:sz w:val="24"/>
                <w:szCs w:val="24"/>
                <w:lang w:eastAsia="en-SG"/>
              </w:rPr>
              <w:t>a</w:t>
            </w:r>
            <w:r w:rsidRPr="00D903DC">
              <w:rPr>
                <w:rFonts w:ascii="IBM Plex Sans" w:eastAsia="Times New Roman" w:hAnsi="IBM Plex Sans" w:cs="Times New Roman"/>
                <w:b w:val="0"/>
                <w:bCs w:val="0"/>
                <w:color w:val="161616"/>
                <w:sz w:val="24"/>
                <w:szCs w:val="24"/>
                <w:lang w:eastAsia="en-SG"/>
              </w:rPr>
              <w:t xml:space="preserve"> supervised method since we have annotated data.</w:t>
            </w:r>
          </w:p>
          <w:p w14:paraId="5DB6DF2A" w14:textId="77777777" w:rsidR="00E53830" w:rsidRDefault="00E53830" w:rsidP="00922E53">
            <w:pPr>
              <w:shd w:val="clear" w:color="auto" w:fill="FFFFFF"/>
              <w:spacing w:after="360"/>
              <w:rPr>
                <w:rFonts w:ascii="IBM Plex Sans" w:eastAsia="Times New Roman" w:hAnsi="IBM Plex Sans" w:cs="Times New Roman"/>
                <w:color w:val="161616"/>
                <w:sz w:val="24"/>
                <w:szCs w:val="24"/>
                <w:lang w:eastAsia="en-SG"/>
              </w:rPr>
            </w:pPr>
          </w:p>
          <w:p w14:paraId="44169216" w14:textId="77777777" w:rsidR="00E53830" w:rsidRDefault="00E53830" w:rsidP="00922E53">
            <w:pPr>
              <w:shd w:val="clear" w:color="auto" w:fill="FFFFFF"/>
              <w:spacing w:after="360"/>
              <w:rPr>
                <w:rFonts w:ascii="IBM Plex Sans" w:eastAsia="Times New Roman" w:hAnsi="IBM Plex Sans" w:cs="Times New Roman"/>
                <w:color w:val="161616"/>
                <w:sz w:val="24"/>
                <w:szCs w:val="24"/>
                <w:lang w:eastAsia="en-SG"/>
              </w:rPr>
            </w:pPr>
          </w:p>
          <w:p w14:paraId="7FE5FCA8" w14:textId="30EF2AD0" w:rsidR="00E53830" w:rsidRPr="00E53830" w:rsidRDefault="00922E53" w:rsidP="00922E53">
            <w:pPr>
              <w:shd w:val="clear" w:color="auto" w:fill="FFFFFF"/>
              <w:spacing w:after="360"/>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b w:val="0"/>
                <w:bCs w:val="0"/>
                <w:color w:val="161616"/>
                <w:sz w:val="24"/>
                <w:szCs w:val="24"/>
                <w:lang w:eastAsia="en-SG"/>
              </w:rPr>
              <w:t>Solution: </w:t>
            </w:r>
          </w:p>
          <w:p w14:paraId="731A39B2" w14:textId="6B0A8F1C"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Starting with the simple approach and switching to a more complex and time consuming.</w:t>
            </w:r>
          </w:p>
          <w:p w14:paraId="62D4FA50" w14:textId="624A38B7" w:rsidR="007F096D" w:rsidRPr="00E53830"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Having the correct </w:t>
            </w:r>
            <w:r w:rsidR="00B87E9B" w:rsidRPr="00D903DC">
              <w:rPr>
                <w:rFonts w:ascii="IBM Plex Sans" w:eastAsia="Times New Roman" w:hAnsi="IBM Plex Sans" w:cs="Times New Roman"/>
                <w:b w:val="0"/>
                <w:bCs w:val="0"/>
                <w:color w:val="161616"/>
                <w:sz w:val="24"/>
                <w:szCs w:val="24"/>
                <w:lang w:eastAsia="en-SG"/>
              </w:rPr>
              <w:t>abuse Language</w:t>
            </w:r>
            <w:r w:rsidRPr="00D903DC">
              <w:rPr>
                <w:rFonts w:ascii="IBM Plex Sans" w:eastAsia="Times New Roman" w:hAnsi="IBM Plex Sans" w:cs="Times New Roman"/>
                <w:b w:val="0"/>
                <w:bCs w:val="0"/>
                <w:color w:val="161616"/>
                <w:sz w:val="24"/>
                <w:szCs w:val="24"/>
                <w:lang w:eastAsia="en-SG"/>
              </w:rPr>
              <w:t xml:space="preserve"> for a small group didn’t work very well since there wasn’t enough data to get the pattern by the model.</w:t>
            </w:r>
          </w:p>
          <w:p w14:paraId="764909D1" w14:textId="561E48A0" w:rsidR="00A830BC"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Performance metric: </w:t>
            </w:r>
          </w:p>
          <w:p w14:paraId="4CF3DB8E" w14:textId="546EA570" w:rsidR="00DC6F3F" w:rsidRPr="00D903DC" w:rsidRDefault="00922E53" w:rsidP="00E53830">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To compare different models and ensure that the model is working sufficiently, you must define a solid metric to measure. There are multiple options (e.g., precision, recall) and you should choose based on your intended usage of model output. In our case, we used the f1-score which is the harmonic mean of precision and recall considering both false positive and negative cases. </w:t>
            </w:r>
          </w:p>
          <w:p w14:paraId="3E410E5D" w14:textId="77777777" w:rsidR="00922E53" w:rsidRPr="00ED6E2C" w:rsidRDefault="00922E53" w:rsidP="00922E53">
            <w:pPr>
              <w:shd w:val="clear" w:color="auto" w:fill="FFFFFF"/>
              <w:spacing w:after="360"/>
              <w:rPr>
                <w:rFonts w:ascii="IBM Plex Sans" w:eastAsia="Times New Roman" w:hAnsi="IBM Plex Sans" w:cs="Times New Roman"/>
                <w:color w:val="161616"/>
                <w:sz w:val="24"/>
                <w:szCs w:val="24"/>
                <w:lang w:eastAsia="en-SG"/>
              </w:rPr>
            </w:pPr>
            <w:r w:rsidRPr="00ED6E2C">
              <w:rPr>
                <w:rFonts w:ascii="IBM Plex Sans" w:eastAsia="Times New Roman" w:hAnsi="IBM Plex Sans" w:cs="Times New Roman"/>
                <w:color w:val="161616"/>
                <w:sz w:val="24"/>
                <w:szCs w:val="24"/>
                <w:lang w:eastAsia="en-SG"/>
              </w:rPr>
              <w:t>1.1 Model ethics</w:t>
            </w:r>
          </w:p>
          <w:p w14:paraId="60D0D01D" w14:textId="7C745D0C"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In addition to technical details, there is also the non-technical aspect of the development phase which is model ethics. Ethical and moral issues are very important to investigate to be sure that the model doesn’t have any bias on specific group(s) (e.g., gender, </w:t>
            </w:r>
            <w:r w:rsidR="00A830BC" w:rsidRPr="00D903DC">
              <w:rPr>
                <w:rFonts w:ascii="IBM Plex Sans" w:eastAsia="Times New Roman" w:hAnsi="IBM Plex Sans" w:cs="Times New Roman"/>
                <w:b w:val="0"/>
                <w:bCs w:val="0"/>
                <w:color w:val="161616"/>
                <w:sz w:val="24"/>
                <w:szCs w:val="24"/>
                <w:lang w:eastAsia="en-SG"/>
              </w:rPr>
              <w:t>language,</w:t>
            </w:r>
            <w:r w:rsidRPr="00D903DC">
              <w:rPr>
                <w:rFonts w:ascii="IBM Plex Sans" w:eastAsia="Times New Roman" w:hAnsi="IBM Plex Sans" w:cs="Times New Roman"/>
                <w:b w:val="0"/>
                <w:bCs w:val="0"/>
                <w:color w:val="161616"/>
                <w:sz w:val="24"/>
                <w:szCs w:val="24"/>
                <w:lang w:eastAsia="en-SG"/>
              </w:rPr>
              <w:t xml:space="preserve"> or country etc.). We should address the following questions during this investigation:</w:t>
            </w:r>
          </w:p>
          <w:p w14:paraId="45CCC991" w14:textId="77777777" w:rsidR="00922E53" w:rsidRPr="00D903DC" w:rsidRDefault="00922E53" w:rsidP="00922E53">
            <w:pPr>
              <w:numPr>
                <w:ilvl w:val="0"/>
                <w:numId w:val="3"/>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Does the model make more mistakes for a specific language?</w:t>
            </w:r>
          </w:p>
          <w:p w14:paraId="5DB31965" w14:textId="5CE7444D" w:rsidR="00922E53" w:rsidRPr="00D903DC" w:rsidRDefault="00922E53" w:rsidP="00A830BC">
            <w:pPr>
              <w:numPr>
                <w:ilvl w:val="0"/>
                <w:numId w:val="3"/>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Does the model </w:t>
            </w:r>
            <w:proofErr w:type="gramStart"/>
            <w:r w:rsidRPr="00D903DC">
              <w:rPr>
                <w:rFonts w:ascii="IBM Plex Sans" w:eastAsia="Times New Roman" w:hAnsi="IBM Plex Sans" w:cs="Times New Roman"/>
                <w:b w:val="0"/>
                <w:bCs w:val="0"/>
                <w:color w:val="161616"/>
                <w:sz w:val="24"/>
                <w:szCs w:val="24"/>
                <w:lang w:eastAsia="en-SG"/>
              </w:rPr>
              <w:t>have the ability to</w:t>
            </w:r>
            <w:proofErr w:type="gramEnd"/>
            <w:r w:rsidRPr="00D903DC">
              <w:rPr>
                <w:rFonts w:ascii="IBM Plex Sans" w:eastAsia="Times New Roman" w:hAnsi="IBM Plex Sans" w:cs="Times New Roman"/>
                <w:b w:val="0"/>
                <w:bCs w:val="0"/>
                <w:color w:val="161616"/>
                <w:sz w:val="24"/>
                <w:szCs w:val="24"/>
                <w:lang w:eastAsia="en-SG"/>
              </w:rPr>
              <w:t xml:space="preserve"> detect gender or nationality of the respondents and use this information while making </w:t>
            </w:r>
            <w:r w:rsidR="00B87E9B" w:rsidRPr="00D903DC">
              <w:rPr>
                <w:rFonts w:ascii="IBM Plex Sans" w:eastAsia="Times New Roman" w:hAnsi="IBM Plex Sans" w:cs="Times New Roman"/>
                <w:b w:val="0"/>
                <w:bCs w:val="0"/>
                <w:color w:val="161616"/>
                <w:sz w:val="24"/>
                <w:szCs w:val="24"/>
                <w:lang w:eastAsia="en-SG"/>
              </w:rPr>
              <w:t>Abuse Language</w:t>
            </w:r>
            <w:r w:rsidRPr="00D903DC">
              <w:rPr>
                <w:rFonts w:ascii="IBM Plex Sans" w:eastAsia="Times New Roman" w:hAnsi="IBM Plex Sans" w:cs="Times New Roman"/>
                <w:b w:val="0"/>
                <w:bCs w:val="0"/>
                <w:color w:val="161616"/>
                <w:sz w:val="24"/>
                <w:szCs w:val="24"/>
                <w:lang w:eastAsia="en-SG"/>
              </w:rPr>
              <w:t xml:space="preserve"> prediction?</w:t>
            </w:r>
          </w:p>
          <w:p w14:paraId="0F21BFC1" w14:textId="77777777"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Here are some suggestions to address these questions:</w:t>
            </w:r>
          </w:p>
          <w:p w14:paraId="1CC61AF1" w14:textId="2EDABE06" w:rsidR="00922E53" w:rsidRPr="00D903DC" w:rsidRDefault="00922E53" w:rsidP="00922E53">
            <w:pPr>
              <w:numPr>
                <w:ilvl w:val="0"/>
                <w:numId w:val="4"/>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Performing error Analysis per specific group (e.g., language) to see if the model has significantly lower performance for any </w:t>
            </w:r>
            <w:r w:rsidR="00A830BC" w:rsidRPr="00D903DC">
              <w:rPr>
                <w:rFonts w:ascii="IBM Plex Sans" w:eastAsia="Times New Roman" w:hAnsi="IBM Plex Sans" w:cs="Times New Roman"/>
                <w:b w:val="0"/>
                <w:bCs w:val="0"/>
                <w:color w:val="161616"/>
                <w:sz w:val="24"/>
                <w:szCs w:val="24"/>
                <w:lang w:eastAsia="en-SG"/>
              </w:rPr>
              <w:t>group.</w:t>
            </w:r>
          </w:p>
          <w:p w14:paraId="7704627E" w14:textId="02440E7E" w:rsidR="00922E53" w:rsidRPr="00D903DC" w:rsidRDefault="00922E53" w:rsidP="00922E53">
            <w:pPr>
              <w:numPr>
                <w:ilvl w:val="0"/>
                <w:numId w:val="4"/>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Building another model to predict specific group from the </w:t>
            </w:r>
            <w:r w:rsidR="00A830BC" w:rsidRPr="00D903DC">
              <w:rPr>
                <w:rFonts w:ascii="IBM Plex Sans" w:eastAsia="Times New Roman" w:hAnsi="IBM Plex Sans" w:cs="Times New Roman"/>
                <w:b w:val="0"/>
                <w:bCs w:val="0"/>
                <w:color w:val="161616"/>
                <w:sz w:val="24"/>
                <w:szCs w:val="24"/>
                <w:lang w:eastAsia="en-SG"/>
              </w:rPr>
              <w:t>feedback</w:t>
            </w:r>
            <w:r w:rsidRPr="00D903DC">
              <w:rPr>
                <w:rFonts w:ascii="IBM Plex Sans" w:eastAsia="Times New Roman" w:hAnsi="IBM Plex Sans" w:cs="Times New Roman"/>
                <w:b w:val="0"/>
                <w:bCs w:val="0"/>
                <w:color w:val="161616"/>
                <w:sz w:val="24"/>
                <w:szCs w:val="24"/>
                <w:lang w:eastAsia="en-SG"/>
              </w:rPr>
              <w:t xml:space="preserve"> (e.g., gender) and checking if the performance is good, meaning that the model can derive the gender by only looking at </w:t>
            </w:r>
            <w:proofErr w:type="gramStart"/>
            <w:r w:rsidRPr="00D903DC">
              <w:rPr>
                <w:rFonts w:ascii="IBM Plex Sans" w:eastAsia="Times New Roman" w:hAnsi="IBM Plex Sans" w:cs="Times New Roman"/>
                <w:b w:val="0"/>
                <w:bCs w:val="0"/>
                <w:color w:val="161616"/>
                <w:sz w:val="24"/>
                <w:szCs w:val="24"/>
                <w:lang w:eastAsia="en-SG"/>
              </w:rPr>
              <w:t>feedbacks</w:t>
            </w:r>
            <w:proofErr w:type="gramEnd"/>
          </w:p>
          <w:p w14:paraId="12845239" w14:textId="77777777" w:rsidR="00922E53" w:rsidRPr="00D903DC" w:rsidRDefault="00922E53" w:rsidP="00922E53">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Key takeaways:</w:t>
            </w:r>
          </w:p>
          <w:p w14:paraId="79531418" w14:textId="61187BF8" w:rsidR="00922E53" w:rsidRPr="00D903DC" w:rsidRDefault="00922E53" w:rsidP="00922E53">
            <w:pPr>
              <w:numPr>
                <w:ilvl w:val="0"/>
                <w:numId w:val="5"/>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Start simple </w:t>
            </w:r>
            <w:proofErr w:type="gramStart"/>
            <w:r w:rsidRPr="00D903DC">
              <w:rPr>
                <w:rFonts w:ascii="IBM Plex Sans" w:eastAsia="Times New Roman" w:hAnsi="IBM Plex Sans" w:cs="Times New Roman"/>
                <w:b w:val="0"/>
                <w:bCs w:val="0"/>
                <w:color w:val="161616"/>
                <w:sz w:val="24"/>
                <w:szCs w:val="24"/>
                <w:lang w:eastAsia="en-SG"/>
              </w:rPr>
              <w:t>as long as</w:t>
            </w:r>
            <w:proofErr w:type="gramEnd"/>
            <w:r w:rsidRPr="00D903DC">
              <w:rPr>
                <w:rFonts w:ascii="IBM Plex Sans" w:eastAsia="Times New Roman" w:hAnsi="IBM Plex Sans" w:cs="Times New Roman"/>
                <w:b w:val="0"/>
                <w:bCs w:val="0"/>
                <w:color w:val="161616"/>
                <w:sz w:val="24"/>
                <w:szCs w:val="24"/>
                <w:lang w:eastAsia="en-SG"/>
              </w:rPr>
              <w:t xml:space="preserve"> it covers the </w:t>
            </w:r>
            <w:r w:rsidR="00A830BC" w:rsidRPr="00D903DC">
              <w:rPr>
                <w:rFonts w:ascii="IBM Plex Sans" w:eastAsia="Times New Roman" w:hAnsi="IBM Plex Sans" w:cs="Times New Roman"/>
                <w:b w:val="0"/>
                <w:bCs w:val="0"/>
                <w:color w:val="161616"/>
                <w:sz w:val="24"/>
                <w:szCs w:val="24"/>
                <w:lang w:eastAsia="en-SG"/>
              </w:rPr>
              <w:t>need.</w:t>
            </w:r>
          </w:p>
          <w:p w14:paraId="0336D030" w14:textId="647B9D42" w:rsidR="00922E53" w:rsidRPr="00D903DC" w:rsidRDefault="00922E53" w:rsidP="00922E53">
            <w:pPr>
              <w:numPr>
                <w:ilvl w:val="0"/>
                <w:numId w:val="5"/>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Iterate the development by improving something in every </w:t>
            </w:r>
            <w:r w:rsidR="00A830BC" w:rsidRPr="00D903DC">
              <w:rPr>
                <w:rFonts w:ascii="IBM Plex Sans" w:eastAsia="Times New Roman" w:hAnsi="IBM Plex Sans" w:cs="Times New Roman"/>
                <w:b w:val="0"/>
                <w:bCs w:val="0"/>
                <w:color w:val="161616"/>
                <w:sz w:val="24"/>
                <w:szCs w:val="24"/>
                <w:lang w:eastAsia="en-SG"/>
              </w:rPr>
              <w:t>step.</w:t>
            </w:r>
          </w:p>
          <w:p w14:paraId="68DD7177" w14:textId="25998B25" w:rsidR="00922E53" w:rsidRPr="00D903DC" w:rsidRDefault="00922E53" w:rsidP="00922E53">
            <w:pPr>
              <w:numPr>
                <w:ilvl w:val="0"/>
                <w:numId w:val="5"/>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Keep in mind the limitation of the use case and the design of the steps of development </w:t>
            </w:r>
            <w:r w:rsidR="00A830BC" w:rsidRPr="00D903DC">
              <w:rPr>
                <w:rFonts w:ascii="IBM Plex Sans" w:eastAsia="Times New Roman" w:hAnsi="IBM Plex Sans" w:cs="Times New Roman"/>
                <w:b w:val="0"/>
                <w:bCs w:val="0"/>
                <w:color w:val="161616"/>
                <w:sz w:val="24"/>
                <w:szCs w:val="24"/>
                <w:lang w:eastAsia="en-SG"/>
              </w:rPr>
              <w:t>accordingly!</w:t>
            </w:r>
          </w:p>
          <w:p w14:paraId="52F930AD" w14:textId="0AF8D4E3" w:rsidR="00E53830" w:rsidRPr="00E53830" w:rsidRDefault="00922E53" w:rsidP="00E53830">
            <w:pPr>
              <w:numPr>
                <w:ilvl w:val="0"/>
                <w:numId w:val="5"/>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Deep dive model results to investigate technical and non-technical </w:t>
            </w:r>
            <w:r w:rsidR="00A830BC" w:rsidRPr="00D903DC">
              <w:rPr>
                <w:rFonts w:ascii="IBM Plex Sans" w:eastAsia="Times New Roman" w:hAnsi="IBM Plex Sans" w:cs="Times New Roman"/>
                <w:b w:val="0"/>
                <w:bCs w:val="0"/>
                <w:color w:val="161616"/>
                <w:sz w:val="24"/>
                <w:szCs w:val="24"/>
                <w:lang w:eastAsia="en-SG"/>
              </w:rPr>
              <w:t>aspects.</w:t>
            </w:r>
          </w:p>
          <w:p w14:paraId="69B9ECC3" w14:textId="77777777" w:rsidR="00E53830" w:rsidRPr="00E53830" w:rsidRDefault="00E53830" w:rsidP="00E53830">
            <w:pPr>
              <w:shd w:val="clear" w:color="auto" w:fill="FFFFFF"/>
              <w:spacing w:beforeAutospacing="1" w:after="60"/>
              <w:ind w:left="720"/>
              <w:rPr>
                <w:rFonts w:ascii="IBM Plex Sans" w:eastAsia="Times New Roman" w:hAnsi="IBM Plex Sans" w:cs="Times New Roman"/>
                <w:b w:val="0"/>
                <w:bCs w:val="0"/>
                <w:color w:val="161616"/>
                <w:sz w:val="24"/>
                <w:szCs w:val="24"/>
                <w:lang w:eastAsia="en-SG"/>
              </w:rPr>
            </w:pPr>
          </w:p>
          <w:p w14:paraId="60A6163C"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46433D27" w14:textId="4647B5E5" w:rsidR="00922E53" w:rsidRPr="00ED6E2C" w:rsidRDefault="00922E53" w:rsidP="00A830BC">
            <w:pPr>
              <w:pStyle w:val="NormalWeb"/>
              <w:numPr>
                <w:ilvl w:val="0"/>
                <w:numId w:val="12"/>
              </w:numPr>
              <w:shd w:val="clear" w:color="auto" w:fill="FFFFFF"/>
              <w:spacing w:beforeAutospacing="0" w:after="360" w:afterAutospacing="0"/>
              <w:rPr>
                <w:rFonts w:ascii="IBM Plex Sans" w:hAnsi="IBM Plex Sans"/>
                <w:b w:val="0"/>
                <w:bCs w:val="0"/>
                <w:color w:val="161616"/>
              </w:rPr>
            </w:pPr>
            <w:r w:rsidRPr="00ED6E2C">
              <w:rPr>
                <w:rFonts w:ascii="IBM Plex Sans" w:hAnsi="IBM Plex Sans"/>
                <w:b w:val="0"/>
                <w:bCs w:val="0"/>
                <w:color w:val="161616"/>
              </w:rPr>
              <w:t> </w:t>
            </w:r>
            <w:r w:rsidRPr="00ED6E2C">
              <w:rPr>
                <w:rFonts w:ascii="IBM Plex Sans" w:hAnsi="IBM Plex Sans"/>
                <w:color w:val="161616"/>
              </w:rPr>
              <w:t>Model validation </w:t>
            </w:r>
          </w:p>
          <w:p w14:paraId="21896D2B" w14:textId="24A3A8F9" w:rsidR="00DC6F3F" w:rsidRPr="00D903DC" w:rsidRDefault="00922E53" w:rsidP="00121C63">
            <w:pPr>
              <w:pStyle w:val="NormalWeb"/>
              <w:shd w:val="clear" w:color="auto" w:fill="FFFFFF"/>
              <w:spacing w:beforeAutospacing="0" w:after="360" w:afterAutospacing="0"/>
              <w:rPr>
                <w:rFonts w:ascii="IBM Plex Sans" w:hAnsi="IBM Plex Sans"/>
                <w:b w:val="0"/>
                <w:bCs w:val="0"/>
                <w:color w:val="161616"/>
              </w:rPr>
            </w:pPr>
            <w:r w:rsidRPr="00D903DC">
              <w:rPr>
                <w:rFonts w:ascii="IBM Plex Sans" w:hAnsi="IBM Plex Sans"/>
                <w:b w:val="0"/>
                <w:bCs w:val="0"/>
                <w:color w:val="161616"/>
              </w:rPr>
              <w:t xml:space="preserve">Since Community help as a Social Network is in a highly </w:t>
            </w:r>
            <w:r w:rsidR="00121C63" w:rsidRPr="00D903DC">
              <w:rPr>
                <w:rFonts w:ascii="IBM Plex Sans" w:hAnsi="IBM Plex Sans"/>
                <w:b w:val="0"/>
                <w:bCs w:val="0"/>
                <w:color w:val="161616"/>
              </w:rPr>
              <w:t xml:space="preserve">reputation </w:t>
            </w:r>
            <w:r w:rsidRPr="00D903DC">
              <w:rPr>
                <w:rFonts w:ascii="IBM Plex Sans" w:hAnsi="IBM Plex Sans"/>
                <w:b w:val="0"/>
                <w:bCs w:val="0"/>
                <w:color w:val="161616"/>
              </w:rPr>
              <w:t xml:space="preserve">industry, we must validate developed models before deploying them in production.  So far, </w:t>
            </w:r>
            <w:r w:rsidR="00121C63" w:rsidRPr="00D903DC">
              <w:rPr>
                <w:rFonts w:ascii="IBM Plex Sans" w:hAnsi="IBM Plex Sans"/>
                <w:b w:val="0"/>
                <w:bCs w:val="0"/>
                <w:color w:val="161616"/>
              </w:rPr>
              <w:t>Community Help</w:t>
            </w:r>
            <w:r w:rsidRPr="00D903DC">
              <w:rPr>
                <w:rFonts w:ascii="IBM Plex Sans" w:hAnsi="IBM Plex Sans"/>
                <w:b w:val="0"/>
                <w:bCs w:val="0"/>
                <w:color w:val="161616"/>
              </w:rPr>
              <w:t xml:space="preserve"> has established a very well-structured model validation framework which is summarized below.</w:t>
            </w:r>
          </w:p>
          <w:p w14:paraId="692FBF1E"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5CA400B5" w14:textId="2131E6A0" w:rsidR="00DC6F3F" w:rsidRPr="00D903DC" w:rsidRDefault="00121C63">
            <w:pPr>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            </w:t>
            </w:r>
            <w:r w:rsidRPr="00D903DC">
              <w:rPr>
                <w:rFonts w:ascii="IBM Plex Sans" w:eastAsia="Times New Roman" w:hAnsi="IBM Plex Sans" w:cs="Times New Roman"/>
                <w:noProof/>
                <w:color w:val="161616"/>
                <w:sz w:val="24"/>
                <w:szCs w:val="24"/>
                <w:lang w:eastAsia="en-SG"/>
              </w:rPr>
              <w:drawing>
                <wp:inline distT="0" distB="0" distL="0" distR="0" wp14:anchorId="6E7FF9D6" wp14:editId="585256AB">
                  <wp:extent cx="5731510" cy="3059430"/>
                  <wp:effectExtent l="0" t="0" r="2540" b="7620"/>
                  <wp:docPr id="1028968523" name="Picture 3" descr="Validation Process at 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ion Process at 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67A63CBA" w14:textId="77777777" w:rsidR="000E57AB" w:rsidRPr="00D903DC" w:rsidRDefault="000E57AB" w:rsidP="00BE3CD5">
            <w:pPr>
              <w:shd w:val="clear" w:color="auto" w:fill="FFFFFF"/>
              <w:spacing w:after="360"/>
              <w:rPr>
                <w:rFonts w:ascii="IBM Plex Sans" w:eastAsia="Times New Roman" w:hAnsi="IBM Plex Sans" w:cs="Times New Roman"/>
                <w:b w:val="0"/>
                <w:bCs w:val="0"/>
                <w:color w:val="161616"/>
                <w:sz w:val="24"/>
                <w:szCs w:val="24"/>
                <w:lang w:eastAsia="en-SG"/>
              </w:rPr>
            </w:pPr>
          </w:p>
          <w:p w14:paraId="78C15791" w14:textId="579AC5E1" w:rsidR="00BE3CD5" w:rsidRPr="00D903DC"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Key takeaways:</w:t>
            </w:r>
          </w:p>
          <w:p w14:paraId="2C494851" w14:textId="5768C727" w:rsidR="00BE3CD5" w:rsidRPr="00D903DC" w:rsidRDefault="00BE3CD5" w:rsidP="00BE3CD5">
            <w:pPr>
              <w:numPr>
                <w:ilvl w:val="0"/>
                <w:numId w:val="6"/>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Be aware of validation requirements while designing the </w:t>
            </w:r>
            <w:r w:rsidR="00A830BC" w:rsidRPr="00D903DC">
              <w:rPr>
                <w:rFonts w:ascii="IBM Plex Sans" w:eastAsia="Times New Roman" w:hAnsi="IBM Plex Sans" w:cs="Times New Roman"/>
                <w:b w:val="0"/>
                <w:bCs w:val="0"/>
                <w:color w:val="161616"/>
                <w:sz w:val="24"/>
                <w:szCs w:val="24"/>
                <w:lang w:eastAsia="en-SG"/>
              </w:rPr>
              <w:t>model.</w:t>
            </w:r>
          </w:p>
          <w:p w14:paraId="126821F9" w14:textId="1C21586A" w:rsidR="00BE3CD5" w:rsidRPr="00D903DC" w:rsidRDefault="00BE3CD5" w:rsidP="00BE3CD5">
            <w:pPr>
              <w:numPr>
                <w:ilvl w:val="0"/>
                <w:numId w:val="6"/>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Document every detail while developing the model (e.g., training and test set, detailed </w:t>
            </w:r>
            <w:r w:rsidR="00A830BC" w:rsidRPr="00D903DC">
              <w:rPr>
                <w:rFonts w:ascii="IBM Plex Sans" w:eastAsia="Times New Roman" w:hAnsi="IBM Plex Sans" w:cs="Times New Roman"/>
                <w:b w:val="0"/>
                <w:bCs w:val="0"/>
                <w:color w:val="161616"/>
                <w:sz w:val="24"/>
                <w:szCs w:val="24"/>
                <w:lang w:eastAsia="en-SG"/>
              </w:rPr>
              <w:t>results,</w:t>
            </w:r>
            <w:r w:rsidRPr="00D903DC">
              <w:rPr>
                <w:rFonts w:ascii="IBM Plex Sans" w:eastAsia="Times New Roman" w:hAnsi="IBM Plex Sans" w:cs="Times New Roman"/>
                <w:b w:val="0"/>
                <w:bCs w:val="0"/>
                <w:color w:val="161616"/>
                <w:sz w:val="24"/>
                <w:szCs w:val="24"/>
                <w:lang w:eastAsia="en-SG"/>
              </w:rPr>
              <w:t xml:space="preserve"> and explanation)</w:t>
            </w:r>
          </w:p>
          <w:p w14:paraId="3FEBF911" w14:textId="2C46F575" w:rsidR="00BE3CD5" w:rsidRPr="00D903DC" w:rsidRDefault="00BE3CD5" w:rsidP="00BE3CD5">
            <w:pPr>
              <w:numPr>
                <w:ilvl w:val="0"/>
                <w:numId w:val="6"/>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Plan the deployment and monitoring stages before starting the </w:t>
            </w:r>
            <w:r w:rsidR="00A830BC" w:rsidRPr="00D903DC">
              <w:rPr>
                <w:rFonts w:ascii="IBM Plex Sans" w:eastAsia="Times New Roman" w:hAnsi="IBM Plex Sans" w:cs="Times New Roman"/>
                <w:b w:val="0"/>
                <w:bCs w:val="0"/>
                <w:color w:val="161616"/>
                <w:sz w:val="24"/>
                <w:szCs w:val="24"/>
                <w:lang w:eastAsia="en-SG"/>
              </w:rPr>
              <w:t>validation.</w:t>
            </w:r>
          </w:p>
          <w:p w14:paraId="653752EB" w14:textId="77777777" w:rsidR="000E57AB" w:rsidRPr="00D903DC" w:rsidRDefault="000E57AB">
            <w:pPr>
              <w:rPr>
                <w:rFonts w:ascii="IBM Plex Sans" w:eastAsia="Times New Roman" w:hAnsi="IBM Plex Sans" w:cs="Times New Roman"/>
                <w:b w:val="0"/>
                <w:bCs w:val="0"/>
                <w:color w:val="161616"/>
                <w:sz w:val="24"/>
                <w:szCs w:val="24"/>
                <w:lang w:eastAsia="en-SG"/>
              </w:rPr>
            </w:pPr>
          </w:p>
          <w:p w14:paraId="156633AB" w14:textId="77777777" w:rsidR="000E57AB" w:rsidRPr="00D903DC" w:rsidRDefault="000E57AB" w:rsidP="000E57AB">
            <w:pPr>
              <w:pStyle w:val="ListParagraph"/>
              <w:shd w:val="clear" w:color="auto" w:fill="FFFFFF"/>
              <w:spacing w:after="360"/>
              <w:rPr>
                <w:rFonts w:ascii="IBM Plex Sans" w:eastAsia="Times New Roman" w:hAnsi="IBM Plex Sans" w:cs="Times New Roman"/>
                <w:b w:val="0"/>
                <w:bCs w:val="0"/>
                <w:color w:val="161616"/>
                <w:sz w:val="24"/>
                <w:szCs w:val="24"/>
                <w:lang w:eastAsia="en-SG"/>
              </w:rPr>
            </w:pPr>
          </w:p>
          <w:p w14:paraId="2C87B91F" w14:textId="165F1B74" w:rsidR="00BE3CD5" w:rsidRPr="00ED6E2C" w:rsidRDefault="00BE3CD5" w:rsidP="000E57AB">
            <w:pPr>
              <w:pStyle w:val="ListParagraph"/>
              <w:numPr>
                <w:ilvl w:val="0"/>
                <w:numId w:val="12"/>
              </w:numPr>
              <w:shd w:val="clear" w:color="auto" w:fill="FFFFFF"/>
              <w:spacing w:after="360"/>
              <w:rPr>
                <w:rFonts w:ascii="IBM Plex Sans" w:eastAsia="Times New Roman" w:hAnsi="IBM Plex Sans" w:cs="Times New Roman"/>
                <w:color w:val="161616"/>
                <w:sz w:val="24"/>
                <w:szCs w:val="24"/>
                <w:lang w:eastAsia="en-SG"/>
              </w:rPr>
            </w:pPr>
            <w:r w:rsidRPr="00ED6E2C">
              <w:rPr>
                <w:rFonts w:ascii="IBM Plex Sans" w:eastAsia="Times New Roman" w:hAnsi="IBM Plex Sans" w:cs="Times New Roman"/>
                <w:color w:val="161616"/>
                <w:sz w:val="24"/>
                <w:szCs w:val="24"/>
                <w:lang w:eastAsia="en-SG"/>
              </w:rPr>
              <w:t>Deployment of developed models</w:t>
            </w:r>
          </w:p>
          <w:p w14:paraId="151D7AAF" w14:textId="77777777" w:rsidR="00E53830" w:rsidRDefault="00BE3CD5" w:rsidP="00BE3CD5">
            <w:pPr>
              <w:shd w:val="clear" w:color="auto" w:fill="FFFFFF"/>
              <w:spacing w:after="360"/>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Once you have finished the development and are sure that it is a valid model, you save the trained model in a re-callable file format and deploy this model in the production to get predictions on new data. You should follow the same data preparation steps to help the model to see feedback in the same standards and call the saved trained model to make a prediction for new data during the </w:t>
            </w:r>
          </w:p>
          <w:p w14:paraId="1DF9377D" w14:textId="77777777" w:rsidR="00E53830" w:rsidRDefault="00E53830" w:rsidP="00BE3CD5">
            <w:pPr>
              <w:shd w:val="clear" w:color="auto" w:fill="FFFFFF"/>
              <w:spacing w:after="360"/>
              <w:rPr>
                <w:rFonts w:ascii="IBM Plex Sans" w:eastAsia="Times New Roman" w:hAnsi="IBM Plex Sans" w:cs="Times New Roman"/>
                <w:color w:val="161616"/>
                <w:sz w:val="24"/>
                <w:szCs w:val="24"/>
                <w:lang w:eastAsia="en-SG"/>
              </w:rPr>
            </w:pPr>
          </w:p>
          <w:p w14:paraId="6DD5AF61" w14:textId="26F84845" w:rsidR="00BE3CD5" w:rsidRPr="00D903DC"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deployment. If you conduct a new survey (meaning new Tweets data) in a consistent frequency, you can automatize this process.</w:t>
            </w:r>
          </w:p>
          <w:p w14:paraId="39B60344" w14:textId="77777777" w:rsidR="00BE3CD5" w:rsidRPr="00D903DC"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Key takeaways:</w:t>
            </w:r>
          </w:p>
          <w:p w14:paraId="16A81841" w14:textId="28FA9E75" w:rsidR="00BE3CD5" w:rsidRPr="007F096D" w:rsidRDefault="00BE3CD5" w:rsidP="00BE3CD5">
            <w:pPr>
              <w:numPr>
                <w:ilvl w:val="0"/>
                <w:numId w:val="7"/>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Apply the same preparation steps in the development stage on new data before getting predictions. </w:t>
            </w:r>
          </w:p>
          <w:p w14:paraId="034FA338" w14:textId="77777777" w:rsidR="007F096D" w:rsidRPr="00D903DC" w:rsidRDefault="007F096D" w:rsidP="007F096D">
            <w:pPr>
              <w:shd w:val="clear" w:color="auto" w:fill="FFFFFF"/>
              <w:spacing w:beforeAutospacing="1" w:after="60"/>
              <w:ind w:left="720"/>
              <w:rPr>
                <w:rFonts w:ascii="IBM Plex Sans" w:eastAsia="Times New Roman" w:hAnsi="IBM Plex Sans" w:cs="Times New Roman"/>
                <w:b w:val="0"/>
                <w:bCs w:val="0"/>
                <w:color w:val="161616"/>
                <w:sz w:val="24"/>
                <w:szCs w:val="24"/>
                <w:lang w:eastAsia="en-SG"/>
              </w:rPr>
            </w:pPr>
          </w:p>
          <w:p w14:paraId="49B73334" w14:textId="3085597F" w:rsidR="00BE3CD5" w:rsidRPr="00D903DC" w:rsidRDefault="00BE3CD5" w:rsidP="00BE3CD5">
            <w:pPr>
              <w:numPr>
                <w:ilvl w:val="0"/>
                <w:numId w:val="7"/>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Automate the deployment based on frequency of Tweets.</w:t>
            </w:r>
          </w:p>
          <w:p w14:paraId="64A4C1B9"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1AC20D5C" w14:textId="2AF0A95A" w:rsidR="00BE3CD5" w:rsidRPr="00ED6E2C" w:rsidRDefault="00BE3CD5" w:rsidP="00A830BC">
            <w:pPr>
              <w:pStyle w:val="NormalWeb"/>
              <w:numPr>
                <w:ilvl w:val="0"/>
                <w:numId w:val="12"/>
              </w:numPr>
              <w:shd w:val="clear" w:color="auto" w:fill="FFFFFF"/>
              <w:spacing w:beforeAutospacing="0" w:after="360" w:afterAutospacing="0"/>
              <w:rPr>
                <w:rFonts w:ascii="IBM Plex Sans" w:hAnsi="IBM Plex Sans"/>
                <w:b w:val="0"/>
                <w:bCs w:val="0"/>
                <w:color w:val="161616"/>
              </w:rPr>
            </w:pPr>
            <w:r w:rsidRPr="00ED6E2C">
              <w:rPr>
                <w:rFonts w:ascii="IBM Plex Sans" w:hAnsi="IBM Plex Sans"/>
                <w:color w:val="161616"/>
              </w:rPr>
              <w:t>Monitoring of models in production</w:t>
            </w:r>
          </w:p>
          <w:p w14:paraId="6CFE174E" w14:textId="5F5AD095" w:rsidR="00BE3CD5" w:rsidRPr="00D903DC" w:rsidRDefault="00BE3CD5" w:rsidP="00A830BC">
            <w:pPr>
              <w:pStyle w:val="NormalWeb"/>
              <w:shd w:val="clear" w:color="auto" w:fill="FFFFFF"/>
              <w:spacing w:beforeAutospacing="0" w:after="360" w:afterAutospacing="0"/>
              <w:rPr>
                <w:rFonts w:ascii="IBM Plex Sans" w:hAnsi="IBM Plex Sans"/>
                <w:b w:val="0"/>
                <w:bCs w:val="0"/>
                <w:color w:val="161616"/>
              </w:rPr>
            </w:pPr>
            <w:r w:rsidRPr="00D903DC">
              <w:rPr>
                <w:rFonts w:ascii="IBM Plex Sans" w:hAnsi="IBM Plex Sans"/>
                <w:b w:val="0"/>
                <w:bCs w:val="0"/>
                <w:color w:val="161616"/>
              </w:rPr>
              <w:t xml:space="preserve">Models tend to be obsolete and suffer performance drop over time by their nature. This is called model decay. Once it has started, the retraining of the model must be done to maintain the performance of the model at a certain level. Monitoring is essential to detect this retraining need on time </w:t>
            </w:r>
            <w:r w:rsidR="00A830BC" w:rsidRPr="00D903DC">
              <w:rPr>
                <w:rFonts w:ascii="IBM Plex Sans" w:hAnsi="IBM Plex Sans"/>
                <w:b w:val="0"/>
                <w:bCs w:val="0"/>
                <w:color w:val="161616"/>
              </w:rPr>
              <w:t>to</w:t>
            </w:r>
            <w:r w:rsidRPr="00D903DC">
              <w:rPr>
                <w:rFonts w:ascii="IBM Plex Sans" w:hAnsi="IBM Plex Sans"/>
                <w:b w:val="0"/>
                <w:bCs w:val="0"/>
                <w:color w:val="161616"/>
              </w:rPr>
              <w:t xml:space="preserve"> avoid model decay.</w:t>
            </w:r>
          </w:p>
          <w:p w14:paraId="6E27FC29" w14:textId="77777777" w:rsidR="00BE3CD5" w:rsidRPr="00D903DC" w:rsidRDefault="00BE3CD5">
            <w:pPr>
              <w:rPr>
                <w:rFonts w:ascii="IBM Plex Sans" w:eastAsia="Times New Roman" w:hAnsi="IBM Plex Sans" w:cs="Times New Roman"/>
                <w:b w:val="0"/>
                <w:bCs w:val="0"/>
                <w:color w:val="161616"/>
                <w:sz w:val="24"/>
                <w:szCs w:val="24"/>
                <w:lang w:eastAsia="en-SG"/>
              </w:rPr>
            </w:pPr>
          </w:p>
          <w:p w14:paraId="0594DDAA" w14:textId="05145862" w:rsidR="00DC6F3F" w:rsidRPr="00D903DC" w:rsidRDefault="00A830BC">
            <w:pPr>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               </w:t>
            </w:r>
            <w:r w:rsidR="00BE3CD5" w:rsidRPr="00D903DC">
              <w:rPr>
                <w:rFonts w:ascii="IBM Plex Sans" w:eastAsia="Times New Roman" w:hAnsi="IBM Plex Sans" w:cs="Times New Roman"/>
                <w:noProof/>
                <w:color w:val="161616"/>
                <w:sz w:val="24"/>
                <w:szCs w:val="24"/>
                <w:lang w:eastAsia="en-SG"/>
              </w:rPr>
              <w:drawing>
                <wp:inline distT="0" distB="0" distL="0" distR="0" wp14:anchorId="3816A17A" wp14:editId="521CB89C">
                  <wp:extent cx="5731510" cy="2882900"/>
                  <wp:effectExtent l="0" t="0" r="2540" b="0"/>
                  <wp:docPr id="1800971248" name="Picture 4" descr="Model Decay NL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Decay NLP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51942C84" w14:textId="77777777" w:rsidR="00BE3CD5" w:rsidRPr="00D903DC"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Depending on the use case, you must plan the monitoring stage and once the model has been deployed in the production, you should activate a monitoring system as well. We can categorize use cases into:</w:t>
            </w:r>
          </w:p>
          <w:p w14:paraId="2C71169C" w14:textId="77777777" w:rsidR="00A830BC" w:rsidRPr="00D903DC" w:rsidRDefault="00A830BC" w:rsidP="00BE3CD5">
            <w:pPr>
              <w:shd w:val="clear" w:color="auto" w:fill="FFFFFF"/>
              <w:spacing w:after="360"/>
              <w:rPr>
                <w:rFonts w:ascii="IBM Plex Sans" w:eastAsia="Times New Roman" w:hAnsi="IBM Plex Sans" w:cs="Times New Roman"/>
                <w:b w:val="0"/>
                <w:bCs w:val="0"/>
                <w:color w:val="161616"/>
                <w:sz w:val="24"/>
                <w:szCs w:val="24"/>
                <w:lang w:eastAsia="en-SG"/>
              </w:rPr>
            </w:pPr>
          </w:p>
          <w:p w14:paraId="5AC12140" w14:textId="77777777" w:rsidR="000E57AB" w:rsidRPr="00D903DC" w:rsidRDefault="000E57AB" w:rsidP="00BE3CD5">
            <w:pPr>
              <w:shd w:val="clear" w:color="auto" w:fill="FFFFFF"/>
              <w:spacing w:after="360"/>
              <w:rPr>
                <w:rFonts w:ascii="IBM Plex Sans" w:eastAsia="Times New Roman" w:hAnsi="IBM Plex Sans" w:cs="Times New Roman"/>
                <w:b w:val="0"/>
                <w:bCs w:val="0"/>
                <w:color w:val="161616"/>
                <w:sz w:val="24"/>
                <w:szCs w:val="24"/>
                <w:lang w:eastAsia="en-SG"/>
              </w:rPr>
            </w:pPr>
          </w:p>
          <w:p w14:paraId="2BC170B5" w14:textId="77777777" w:rsidR="00A830BC" w:rsidRPr="00D903DC" w:rsidRDefault="00BE3CD5" w:rsidP="00A830BC">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Case 1: Available correct labels after making prediction. </w:t>
            </w:r>
          </w:p>
          <w:p w14:paraId="120F19D2" w14:textId="7F16FFE6" w:rsidR="00BE3CD5" w:rsidRPr="00D903DC" w:rsidRDefault="00BE3CD5" w:rsidP="00A830BC">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Monitoring Method: Check the performance metric between predictions and correct labels over </w:t>
            </w:r>
            <w:r w:rsidR="00A830BC" w:rsidRPr="00D903DC">
              <w:rPr>
                <w:rFonts w:ascii="IBM Plex Sans" w:eastAsia="Times New Roman" w:hAnsi="IBM Plex Sans" w:cs="Times New Roman"/>
                <w:b w:val="0"/>
                <w:bCs w:val="0"/>
                <w:color w:val="161616"/>
                <w:sz w:val="24"/>
                <w:szCs w:val="24"/>
                <w:lang w:eastAsia="en-SG"/>
              </w:rPr>
              <w:t>time.</w:t>
            </w:r>
          </w:p>
          <w:p w14:paraId="1223E23D" w14:textId="1265BDBF" w:rsidR="007F096D" w:rsidRPr="00E53830" w:rsidRDefault="00BE3CD5" w:rsidP="00BE3CD5">
            <w:pPr>
              <w:shd w:val="clear" w:color="auto" w:fill="FFFFFF"/>
              <w:spacing w:after="360"/>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Case 2: No luxury to know labels without manual </w:t>
            </w:r>
            <w:r w:rsidR="00A830BC" w:rsidRPr="00D903DC">
              <w:rPr>
                <w:rFonts w:ascii="IBM Plex Sans" w:eastAsia="Times New Roman" w:hAnsi="IBM Plex Sans" w:cs="Times New Roman"/>
                <w:b w:val="0"/>
                <w:bCs w:val="0"/>
                <w:color w:val="161616"/>
                <w:sz w:val="24"/>
                <w:szCs w:val="24"/>
                <w:lang w:eastAsia="en-SG"/>
              </w:rPr>
              <w:t>annotation.</w:t>
            </w:r>
          </w:p>
          <w:p w14:paraId="037CEA27" w14:textId="77777777" w:rsidR="00BE3CD5" w:rsidRPr="00D903DC" w:rsidRDefault="00BE3CD5" w:rsidP="00BE3CD5">
            <w:pPr>
              <w:numPr>
                <w:ilvl w:val="0"/>
                <w:numId w:val="9"/>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Monitoring Method: Novel approach called drift detection methods on defined variables. </w:t>
            </w:r>
          </w:p>
          <w:p w14:paraId="6A2F9D14" w14:textId="675DCEFC" w:rsidR="00BE3CD5" w:rsidRPr="00D903DC"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Our business use case is placed in case </w:t>
            </w:r>
            <w:r w:rsidR="00B87E9B" w:rsidRPr="00D903DC">
              <w:rPr>
                <w:rFonts w:ascii="IBM Plex Sans" w:eastAsia="Times New Roman" w:hAnsi="IBM Plex Sans" w:cs="Times New Roman"/>
                <w:b w:val="0"/>
                <w:bCs w:val="0"/>
                <w:color w:val="161616"/>
                <w:sz w:val="24"/>
                <w:szCs w:val="24"/>
                <w:lang w:eastAsia="en-SG"/>
              </w:rPr>
              <w:t>1</w:t>
            </w:r>
            <w:r w:rsidRPr="00D903DC">
              <w:rPr>
                <w:rFonts w:ascii="IBM Plex Sans" w:eastAsia="Times New Roman" w:hAnsi="IBM Plex Sans" w:cs="Times New Roman"/>
                <w:b w:val="0"/>
                <w:bCs w:val="0"/>
                <w:color w:val="161616"/>
                <w:sz w:val="24"/>
                <w:szCs w:val="24"/>
                <w:lang w:eastAsia="en-SG"/>
              </w:rPr>
              <w:t xml:space="preserve"> since </w:t>
            </w:r>
            <w:proofErr w:type="gramStart"/>
            <w:r w:rsidRPr="00D903DC">
              <w:rPr>
                <w:rFonts w:ascii="IBM Plex Sans" w:eastAsia="Times New Roman" w:hAnsi="IBM Plex Sans" w:cs="Times New Roman"/>
                <w:b w:val="0"/>
                <w:bCs w:val="0"/>
                <w:color w:val="161616"/>
                <w:sz w:val="24"/>
                <w:szCs w:val="24"/>
                <w:lang w:eastAsia="en-SG"/>
              </w:rPr>
              <w:t>we  have</w:t>
            </w:r>
            <w:proofErr w:type="gramEnd"/>
            <w:r w:rsidRPr="00D903DC">
              <w:rPr>
                <w:rFonts w:ascii="IBM Plex Sans" w:eastAsia="Times New Roman" w:hAnsi="IBM Plex Sans" w:cs="Times New Roman"/>
                <w:b w:val="0"/>
                <w:bCs w:val="0"/>
                <w:color w:val="161616"/>
                <w:sz w:val="24"/>
                <w:szCs w:val="24"/>
                <w:lang w:eastAsia="en-SG"/>
              </w:rPr>
              <w:t xml:space="preserve"> the luxury to know labels without manual evaluation every time when we use the model on new Tweets data. That’s why we use drift detection methods. </w:t>
            </w:r>
          </w:p>
          <w:p w14:paraId="4D901A45"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16A766B3"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54419AD0" w14:textId="3D9B06E0" w:rsidR="00DC6F3F" w:rsidRPr="00D903DC" w:rsidRDefault="00BE3CD5">
            <w:pPr>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              </w:t>
            </w:r>
            <w:r w:rsidRPr="00D903DC">
              <w:rPr>
                <w:rFonts w:ascii="IBM Plex Sans" w:eastAsia="Times New Roman" w:hAnsi="IBM Plex Sans" w:cs="Times New Roman"/>
                <w:noProof/>
                <w:color w:val="161616"/>
                <w:sz w:val="24"/>
                <w:szCs w:val="24"/>
                <w:lang w:eastAsia="en-SG"/>
              </w:rPr>
              <w:drawing>
                <wp:inline distT="0" distB="0" distL="0" distR="0" wp14:anchorId="41CDAE13" wp14:editId="1867B27C">
                  <wp:extent cx="5731510" cy="1593850"/>
                  <wp:effectExtent l="0" t="0" r="2540" b="6350"/>
                  <wp:docPr id="511164537" name="Picture 5" descr="Employee Feedback for NL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loyee Feedback for NLP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93850"/>
                          </a:xfrm>
                          <a:prstGeom prst="rect">
                            <a:avLst/>
                          </a:prstGeom>
                          <a:noFill/>
                          <a:ln>
                            <a:noFill/>
                          </a:ln>
                        </pic:spPr>
                      </pic:pic>
                    </a:graphicData>
                  </a:graphic>
                </wp:inline>
              </w:drawing>
            </w:r>
          </w:p>
          <w:p w14:paraId="010E84F2" w14:textId="77777777" w:rsidR="00DC6F3F" w:rsidRPr="00D903DC" w:rsidRDefault="00DC6F3F">
            <w:pPr>
              <w:rPr>
                <w:rFonts w:ascii="IBM Plex Sans" w:eastAsia="Times New Roman" w:hAnsi="IBM Plex Sans" w:cs="Times New Roman"/>
                <w:b w:val="0"/>
                <w:bCs w:val="0"/>
                <w:color w:val="161616"/>
                <w:sz w:val="24"/>
                <w:szCs w:val="24"/>
                <w:lang w:eastAsia="en-SG"/>
              </w:rPr>
            </w:pPr>
          </w:p>
          <w:p w14:paraId="62D52818" w14:textId="02F52A55" w:rsidR="00E53830" w:rsidRPr="00E53830" w:rsidRDefault="00BE3CD5">
            <w:pPr>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Drift detection methods track the distributional shift in a defined variable for two different datasets. For us, these two datasets are training data as reference data and new data in production. We define the variable which we would like to track for a shift as a certainty level of predictions. Predictions are made based on probabilities of being </w:t>
            </w:r>
            <w:r w:rsidR="00B87E9B" w:rsidRPr="00D903DC">
              <w:rPr>
                <w:rFonts w:ascii="IBM Plex Sans" w:eastAsia="Times New Roman" w:hAnsi="IBM Plex Sans" w:cs="Times New Roman"/>
                <w:b w:val="0"/>
                <w:bCs w:val="0"/>
                <w:color w:val="161616"/>
                <w:sz w:val="24"/>
                <w:szCs w:val="24"/>
                <w:lang w:eastAsia="en-SG"/>
              </w:rPr>
              <w:t>Abuse</w:t>
            </w:r>
            <w:r w:rsidRPr="00D903DC">
              <w:rPr>
                <w:rFonts w:ascii="IBM Plex Sans" w:eastAsia="Times New Roman" w:hAnsi="IBM Plex Sans" w:cs="Times New Roman"/>
                <w:b w:val="0"/>
                <w:bCs w:val="0"/>
                <w:color w:val="161616"/>
                <w:sz w:val="24"/>
                <w:szCs w:val="24"/>
                <w:lang w:eastAsia="en-SG"/>
              </w:rPr>
              <w:t xml:space="preserve">, </w:t>
            </w:r>
            <w:r w:rsidR="00B87E9B" w:rsidRPr="00D903DC">
              <w:rPr>
                <w:rFonts w:ascii="IBM Plex Sans" w:eastAsia="Times New Roman" w:hAnsi="IBM Plex Sans" w:cs="Times New Roman"/>
                <w:b w:val="0"/>
                <w:bCs w:val="0"/>
                <w:color w:val="161616"/>
                <w:sz w:val="24"/>
                <w:szCs w:val="24"/>
                <w:lang w:eastAsia="en-SG"/>
              </w:rPr>
              <w:t>Non-Abuse</w:t>
            </w:r>
            <w:r w:rsidR="00C57F31" w:rsidRPr="00D903DC">
              <w:rPr>
                <w:rFonts w:ascii="IBM Plex Sans" w:eastAsia="Times New Roman" w:hAnsi="IBM Plex Sans" w:cs="Times New Roman"/>
                <w:b w:val="0"/>
                <w:bCs w:val="0"/>
                <w:color w:val="161616"/>
                <w:sz w:val="24"/>
                <w:szCs w:val="24"/>
                <w:lang w:eastAsia="en-SG"/>
              </w:rPr>
              <w:t>,</w:t>
            </w:r>
            <w:r w:rsidRPr="00D903DC">
              <w:rPr>
                <w:rFonts w:ascii="IBM Plex Sans" w:eastAsia="Times New Roman" w:hAnsi="IBM Plex Sans" w:cs="Times New Roman"/>
                <w:b w:val="0"/>
                <w:bCs w:val="0"/>
                <w:color w:val="161616"/>
                <w:sz w:val="24"/>
                <w:szCs w:val="24"/>
                <w:lang w:eastAsia="en-SG"/>
              </w:rPr>
              <w:t xml:space="preserve"> in the model. The </w:t>
            </w:r>
            <w:r w:rsidR="00B87E9B" w:rsidRPr="00D903DC">
              <w:rPr>
                <w:rFonts w:ascii="IBM Plex Sans" w:eastAsia="Times New Roman" w:hAnsi="IBM Plex Sans" w:cs="Times New Roman"/>
                <w:b w:val="0"/>
                <w:bCs w:val="0"/>
                <w:color w:val="161616"/>
                <w:sz w:val="24"/>
                <w:szCs w:val="24"/>
                <w:lang w:eastAsia="en-SG"/>
              </w:rPr>
              <w:t>Abuse</w:t>
            </w:r>
            <w:r w:rsidRPr="00D903DC">
              <w:rPr>
                <w:rFonts w:ascii="IBM Plex Sans" w:eastAsia="Times New Roman" w:hAnsi="IBM Plex Sans" w:cs="Times New Roman"/>
                <w:b w:val="0"/>
                <w:bCs w:val="0"/>
                <w:color w:val="161616"/>
                <w:sz w:val="24"/>
                <w:szCs w:val="24"/>
                <w:lang w:eastAsia="en-SG"/>
              </w:rPr>
              <w:t xml:space="preserve"> with the highest probability is chosen as predicted </w:t>
            </w:r>
            <w:r w:rsidR="00B87E9B" w:rsidRPr="00D903DC">
              <w:rPr>
                <w:rFonts w:ascii="IBM Plex Sans" w:eastAsia="Times New Roman" w:hAnsi="IBM Plex Sans" w:cs="Times New Roman"/>
                <w:b w:val="0"/>
                <w:bCs w:val="0"/>
                <w:color w:val="161616"/>
                <w:sz w:val="24"/>
                <w:szCs w:val="24"/>
                <w:lang w:eastAsia="en-SG"/>
              </w:rPr>
              <w:t>Abuse</w:t>
            </w:r>
            <w:r w:rsidRPr="00D903DC">
              <w:rPr>
                <w:rFonts w:ascii="IBM Plex Sans" w:eastAsia="Times New Roman" w:hAnsi="IBM Plex Sans" w:cs="Times New Roman"/>
                <w:b w:val="0"/>
                <w:bCs w:val="0"/>
                <w:color w:val="161616"/>
                <w:sz w:val="24"/>
                <w:szCs w:val="24"/>
                <w:lang w:eastAsia="en-SG"/>
              </w:rPr>
              <w:t>. We calculate the certainty level as the probability difference between first two class probabilities.</w:t>
            </w:r>
          </w:p>
          <w:p w14:paraId="36587328" w14:textId="77777777" w:rsidR="00E53830" w:rsidRPr="00D903DC" w:rsidRDefault="00E53830">
            <w:pPr>
              <w:rPr>
                <w:rFonts w:ascii="IBM Plex Sans" w:eastAsia="Times New Roman" w:hAnsi="IBM Plex Sans" w:cs="Times New Roman"/>
                <w:b w:val="0"/>
                <w:bCs w:val="0"/>
                <w:color w:val="161616"/>
                <w:sz w:val="24"/>
                <w:szCs w:val="24"/>
                <w:lang w:eastAsia="en-SG"/>
              </w:rPr>
            </w:pPr>
          </w:p>
          <w:p w14:paraId="5716C237" w14:textId="7ABDBE71" w:rsidR="00E53830" w:rsidRDefault="00BE3CD5">
            <w:pPr>
              <w:rPr>
                <w:rFonts w:ascii="IBM Plex Sans" w:eastAsia="Times New Roman" w:hAnsi="IBM Plex Sans" w:cs="Times New Roman"/>
                <w:color w:val="161616"/>
                <w:sz w:val="24"/>
                <w:szCs w:val="24"/>
                <w:lang w:eastAsia="en-SG"/>
              </w:rPr>
            </w:pPr>
            <w:r w:rsidRPr="00D903DC">
              <w:rPr>
                <w:rFonts w:ascii="IBM Plex Sans" w:eastAsia="Times New Roman" w:hAnsi="IBM Plex Sans" w:cs="Times New Roman"/>
                <w:b w:val="0"/>
                <w:bCs w:val="0"/>
                <w:color w:val="161616"/>
                <w:sz w:val="24"/>
                <w:szCs w:val="24"/>
                <w:lang w:eastAsia="en-SG"/>
              </w:rPr>
              <w:t>If there is a significant change towards left, it means that there is a shift and retraining need!</w:t>
            </w:r>
          </w:p>
          <w:p w14:paraId="576AEE1A" w14:textId="77777777" w:rsidR="00E53830" w:rsidRDefault="00E53830">
            <w:pPr>
              <w:rPr>
                <w:rFonts w:ascii="IBM Plex Sans" w:eastAsia="Times New Roman" w:hAnsi="IBM Plex Sans" w:cs="Times New Roman"/>
                <w:b w:val="0"/>
                <w:bCs w:val="0"/>
                <w:color w:val="161616"/>
                <w:sz w:val="24"/>
                <w:szCs w:val="24"/>
                <w:lang w:eastAsia="en-SG"/>
              </w:rPr>
            </w:pPr>
          </w:p>
          <w:p w14:paraId="2F0EBBB5" w14:textId="2C635B99" w:rsidR="00E53830" w:rsidRDefault="00E53830">
            <w:pPr>
              <w:rPr>
                <w:rFonts w:ascii="IBM Plex Sans" w:eastAsia="Times New Roman" w:hAnsi="IBM Plex Sans" w:cs="Times New Roman"/>
                <w:b w:val="0"/>
                <w:bCs w:val="0"/>
                <w:color w:val="161616"/>
                <w:sz w:val="24"/>
                <w:szCs w:val="24"/>
                <w:lang w:eastAsia="en-SG"/>
              </w:rPr>
            </w:pPr>
            <w:r>
              <w:rPr>
                <w:rFonts w:ascii="IBM Plex Sans" w:eastAsia="Times New Roman" w:hAnsi="IBM Plex Sans" w:cs="Times New Roman"/>
                <w:b w:val="0"/>
                <w:bCs w:val="0"/>
                <w:color w:val="161616"/>
                <w:sz w:val="24"/>
                <w:szCs w:val="24"/>
                <w:lang w:eastAsia="en-SG"/>
              </w:rPr>
              <w:t xml:space="preserve">                                 </w:t>
            </w:r>
            <w:r w:rsidRPr="00D903DC">
              <w:rPr>
                <w:rFonts w:ascii="IBM Plex Sans" w:eastAsia="Times New Roman" w:hAnsi="IBM Plex Sans" w:cs="Times New Roman"/>
                <w:noProof/>
                <w:color w:val="161616"/>
                <w:sz w:val="24"/>
                <w:szCs w:val="24"/>
                <w:lang w:eastAsia="en-SG"/>
              </w:rPr>
              <w:drawing>
                <wp:inline distT="0" distB="0" distL="0" distR="0" wp14:anchorId="0122456A" wp14:editId="42D277BA">
                  <wp:extent cx="4144010" cy="1668483"/>
                  <wp:effectExtent l="0" t="0" r="0" b="8255"/>
                  <wp:docPr id="1007236909" name="Picture 6" descr="Shift in the distribution of ne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in the distribution of new da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5848" cy="1697407"/>
                          </a:xfrm>
                          <a:prstGeom prst="rect">
                            <a:avLst/>
                          </a:prstGeom>
                          <a:noFill/>
                          <a:ln>
                            <a:noFill/>
                          </a:ln>
                        </pic:spPr>
                      </pic:pic>
                    </a:graphicData>
                  </a:graphic>
                </wp:inline>
              </w:drawing>
            </w:r>
          </w:p>
          <w:p w14:paraId="4B9ECC94" w14:textId="27E26186" w:rsidR="009A037C" w:rsidRPr="00D903DC" w:rsidRDefault="009A037C">
            <w:pPr>
              <w:rPr>
                <w:rFonts w:ascii="IBM Plex Sans" w:eastAsia="Times New Roman" w:hAnsi="IBM Plex Sans" w:cs="Times New Roman"/>
                <w:b w:val="0"/>
                <w:bCs w:val="0"/>
                <w:color w:val="161616"/>
                <w:sz w:val="24"/>
                <w:szCs w:val="24"/>
                <w:lang w:eastAsia="en-SG"/>
              </w:rPr>
            </w:pPr>
          </w:p>
          <w:p w14:paraId="716DCAC1" w14:textId="320AE6E9" w:rsidR="00BE3CD5" w:rsidRPr="00D903DC" w:rsidRDefault="007F096D">
            <w:pPr>
              <w:rPr>
                <w:rFonts w:ascii="IBM Plex Sans" w:eastAsia="Times New Roman" w:hAnsi="IBM Plex Sans" w:cs="Times New Roman"/>
                <w:b w:val="0"/>
                <w:bCs w:val="0"/>
                <w:color w:val="161616"/>
                <w:sz w:val="24"/>
                <w:szCs w:val="24"/>
                <w:lang w:eastAsia="en-SG"/>
              </w:rPr>
            </w:pPr>
            <w:r>
              <w:rPr>
                <w:rFonts w:ascii="IBM Plex Sans" w:eastAsia="Times New Roman" w:hAnsi="IBM Plex Sans" w:cs="Times New Roman"/>
                <w:b w:val="0"/>
                <w:bCs w:val="0"/>
                <w:color w:val="161616"/>
                <w:sz w:val="24"/>
                <w:szCs w:val="24"/>
                <w:lang w:eastAsia="en-SG"/>
              </w:rPr>
              <w:lastRenderedPageBreak/>
              <w:t xml:space="preserve">                                  </w:t>
            </w:r>
          </w:p>
          <w:p w14:paraId="795800BE" w14:textId="77777777" w:rsidR="00BE3CD5" w:rsidRPr="00D903DC" w:rsidRDefault="00BE3CD5">
            <w:pPr>
              <w:rPr>
                <w:rFonts w:ascii="IBM Plex Sans" w:eastAsia="Times New Roman" w:hAnsi="IBM Plex Sans" w:cs="Times New Roman"/>
                <w:b w:val="0"/>
                <w:bCs w:val="0"/>
                <w:color w:val="161616"/>
                <w:sz w:val="24"/>
                <w:szCs w:val="24"/>
                <w:lang w:eastAsia="en-SG"/>
              </w:rPr>
            </w:pPr>
          </w:p>
          <w:p w14:paraId="475C2D2C" w14:textId="7A46A357" w:rsidR="007F096D" w:rsidRPr="00E53830"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After establishing the drift detection method with these details, we perform an evaluation experiment on the monitoring system. We apply the method on new data and check if the method concludes with a drift. In parallel, we annotated manually a small </w:t>
            </w:r>
            <w:r w:rsidR="00C57F31" w:rsidRPr="00D903DC">
              <w:rPr>
                <w:rFonts w:ascii="IBM Plex Sans" w:eastAsia="Times New Roman" w:hAnsi="IBM Plex Sans" w:cs="Times New Roman"/>
                <w:b w:val="0"/>
                <w:bCs w:val="0"/>
                <w:color w:val="161616"/>
                <w:sz w:val="24"/>
                <w:szCs w:val="24"/>
                <w:lang w:eastAsia="en-SG"/>
              </w:rPr>
              <w:t>amount</w:t>
            </w:r>
            <w:r w:rsidRPr="00D903DC">
              <w:rPr>
                <w:rFonts w:ascii="IBM Plex Sans" w:eastAsia="Times New Roman" w:hAnsi="IBM Plex Sans" w:cs="Times New Roman"/>
                <w:b w:val="0"/>
                <w:bCs w:val="0"/>
                <w:color w:val="161616"/>
                <w:sz w:val="24"/>
                <w:szCs w:val="24"/>
                <w:lang w:eastAsia="en-SG"/>
              </w:rPr>
              <w:t xml:space="preserve"> of </w:t>
            </w:r>
            <w:r w:rsidR="00C57F31" w:rsidRPr="00D903DC">
              <w:rPr>
                <w:rFonts w:ascii="IBM Plex Sans" w:eastAsia="Times New Roman" w:hAnsi="IBM Plex Sans" w:cs="Times New Roman"/>
                <w:b w:val="0"/>
                <w:bCs w:val="0"/>
                <w:color w:val="161616"/>
                <w:sz w:val="24"/>
                <w:szCs w:val="24"/>
                <w:lang w:eastAsia="en-SG"/>
              </w:rPr>
              <w:t>feedback</w:t>
            </w:r>
            <w:r w:rsidRPr="00D903DC">
              <w:rPr>
                <w:rFonts w:ascii="IBM Plex Sans" w:eastAsia="Times New Roman" w:hAnsi="IBM Plex Sans" w:cs="Times New Roman"/>
                <w:b w:val="0"/>
                <w:bCs w:val="0"/>
                <w:color w:val="161616"/>
                <w:sz w:val="24"/>
                <w:szCs w:val="24"/>
                <w:lang w:eastAsia="en-SG"/>
              </w:rPr>
              <w:t xml:space="preserve"> from new data and checked if there is significant change on performance metric. According to the result, we ensured that the established monitoring system is working.</w:t>
            </w:r>
          </w:p>
          <w:p w14:paraId="10CEF389" w14:textId="02A32201" w:rsidR="00BE3CD5" w:rsidRPr="00D903DC" w:rsidRDefault="00BE3CD5" w:rsidP="00BE3CD5">
            <w:pPr>
              <w:shd w:val="clear" w:color="auto" w:fill="FFFFFF"/>
              <w:spacing w:after="3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Key takeaways:</w:t>
            </w:r>
          </w:p>
          <w:p w14:paraId="6E617E32" w14:textId="6A847361" w:rsidR="00BE3CD5" w:rsidRPr="00D903DC" w:rsidRDefault="00BE3CD5" w:rsidP="00BE3CD5">
            <w:pPr>
              <w:numPr>
                <w:ilvl w:val="0"/>
                <w:numId w:val="10"/>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Establish a monitoring system depending on the use </w:t>
            </w:r>
            <w:r w:rsidR="00C57F31" w:rsidRPr="00D903DC">
              <w:rPr>
                <w:rFonts w:ascii="IBM Plex Sans" w:eastAsia="Times New Roman" w:hAnsi="IBM Plex Sans" w:cs="Times New Roman"/>
                <w:b w:val="0"/>
                <w:bCs w:val="0"/>
                <w:color w:val="161616"/>
                <w:sz w:val="24"/>
                <w:szCs w:val="24"/>
                <w:lang w:eastAsia="en-SG"/>
              </w:rPr>
              <w:t>case.</w:t>
            </w:r>
          </w:p>
          <w:p w14:paraId="2D33438B" w14:textId="790EA9BE" w:rsidR="00BE3CD5" w:rsidRPr="007F096D" w:rsidRDefault="00BE3CD5" w:rsidP="00BE3CD5">
            <w:pPr>
              <w:numPr>
                <w:ilvl w:val="0"/>
                <w:numId w:val="10"/>
              </w:numPr>
              <w:shd w:val="clear" w:color="auto" w:fill="FFFFFF"/>
              <w:spacing w:beforeAutospacing="1" w:after="60"/>
              <w:rPr>
                <w:rFonts w:ascii="IBM Plex Sans" w:eastAsia="Times New Roman" w:hAnsi="IBM Plex Sans" w:cs="Times New Roman"/>
                <w:b w:val="0"/>
                <w:bCs w:val="0"/>
                <w:color w:val="161616"/>
                <w:sz w:val="24"/>
                <w:szCs w:val="24"/>
                <w:lang w:eastAsia="en-SG"/>
              </w:rPr>
            </w:pPr>
            <w:r w:rsidRPr="00D903DC">
              <w:rPr>
                <w:rFonts w:ascii="IBM Plex Sans" w:eastAsia="Times New Roman" w:hAnsi="IBM Plex Sans" w:cs="Times New Roman"/>
                <w:b w:val="0"/>
                <w:bCs w:val="0"/>
                <w:color w:val="161616"/>
                <w:sz w:val="24"/>
                <w:szCs w:val="24"/>
                <w:lang w:eastAsia="en-SG"/>
              </w:rPr>
              <w:t xml:space="preserve">Have a proper test on the monitoring system designed before using </w:t>
            </w:r>
            <w:r w:rsidR="00C57F31" w:rsidRPr="00D903DC">
              <w:rPr>
                <w:rFonts w:ascii="IBM Plex Sans" w:eastAsia="Times New Roman" w:hAnsi="IBM Plex Sans" w:cs="Times New Roman"/>
                <w:b w:val="0"/>
                <w:bCs w:val="0"/>
                <w:color w:val="161616"/>
                <w:sz w:val="24"/>
                <w:szCs w:val="24"/>
                <w:lang w:eastAsia="en-SG"/>
              </w:rPr>
              <w:t>it!</w:t>
            </w:r>
          </w:p>
          <w:p w14:paraId="5D36D231" w14:textId="77777777" w:rsidR="00BE3CD5" w:rsidRPr="00D903DC" w:rsidRDefault="00BE3CD5">
            <w:pPr>
              <w:rPr>
                <w:rFonts w:ascii="IBM Plex Sans" w:eastAsia="Times New Roman" w:hAnsi="IBM Plex Sans" w:cs="Times New Roman"/>
                <w:b w:val="0"/>
                <w:bCs w:val="0"/>
                <w:color w:val="161616"/>
                <w:sz w:val="24"/>
                <w:szCs w:val="24"/>
                <w:lang w:eastAsia="en-SG"/>
              </w:rPr>
            </w:pPr>
          </w:p>
          <w:p w14:paraId="7A0F8B2C" w14:textId="77777777" w:rsidR="00BE3CD5" w:rsidRPr="00D903DC" w:rsidRDefault="00BE3CD5" w:rsidP="00BE3CD5">
            <w:pPr>
              <w:pStyle w:val="NormalWeb"/>
              <w:shd w:val="clear" w:color="auto" w:fill="FFFFFF"/>
              <w:spacing w:beforeAutospacing="0" w:after="360" w:afterAutospacing="0"/>
              <w:rPr>
                <w:rFonts w:ascii="IBM Plex Sans" w:hAnsi="IBM Plex Sans"/>
                <w:b w:val="0"/>
                <w:bCs w:val="0"/>
                <w:color w:val="161616"/>
              </w:rPr>
            </w:pPr>
            <w:r w:rsidRPr="00D903DC">
              <w:rPr>
                <w:rFonts w:ascii="IBM Plex Sans" w:hAnsi="IBM Plex Sans"/>
                <w:color w:val="161616"/>
              </w:rPr>
              <w:t>Conclusion</w:t>
            </w:r>
          </w:p>
          <w:p w14:paraId="415AFDDC" w14:textId="79AD4281" w:rsidR="00BE3CD5" w:rsidRPr="00D903DC" w:rsidRDefault="00BE3CD5" w:rsidP="00BE3CD5">
            <w:pPr>
              <w:pStyle w:val="NormalWeb"/>
              <w:shd w:val="clear" w:color="auto" w:fill="FFFFFF"/>
              <w:spacing w:beforeAutospacing="0" w:after="360" w:afterAutospacing="0"/>
              <w:rPr>
                <w:rFonts w:ascii="IBM Plex Sans" w:hAnsi="IBM Plex Sans"/>
                <w:b w:val="0"/>
                <w:bCs w:val="0"/>
                <w:color w:val="161616"/>
              </w:rPr>
            </w:pPr>
            <w:r w:rsidRPr="00D903DC">
              <w:rPr>
                <w:rFonts w:ascii="IBM Plex Sans" w:hAnsi="IBM Plex Sans"/>
                <w:b w:val="0"/>
                <w:bCs w:val="0"/>
                <w:color w:val="161616"/>
              </w:rPr>
              <w:t>explained the key points of each stage in the full model life cycle based on what we experienced in our journey.</w:t>
            </w:r>
          </w:p>
          <w:p w14:paraId="47C21D45" w14:textId="27A18334" w:rsidR="00DC6F3F" w:rsidRPr="00E53830" w:rsidRDefault="00BE3CD5" w:rsidP="00C57F31">
            <w:pPr>
              <w:pStyle w:val="NormalWeb"/>
              <w:shd w:val="clear" w:color="auto" w:fill="FFFFFF"/>
              <w:spacing w:beforeAutospacing="0" w:after="360" w:afterAutospacing="0"/>
              <w:rPr>
                <w:rFonts w:ascii="IBM Plex Sans" w:hAnsi="IBM Plex Sans"/>
                <w:color w:val="161616"/>
              </w:rPr>
            </w:pPr>
            <w:r w:rsidRPr="00D903DC">
              <w:rPr>
                <w:rFonts w:ascii="IBM Plex Sans" w:hAnsi="IBM Plex Sans"/>
                <w:b w:val="0"/>
                <w:bCs w:val="0"/>
                <w:color w:val="161616"/>
              </w:rPr>
              <w:t>The most important conclusion especially for the experts who are at the beginning of this journey is that building NLP models (or any machine learning models) doesn’t mean only training a model which gives predictions with the best performance. If you would like to maintain the impact of the model in the long term on business use cases, you must consider the full life cycle of the model.</w:t>
            </w:r>
          </w:p>
          <w:p w14:paraId="3C7EBFB8" w14:textId="4A07942F" w:rsidR="000E57AB" w:rsidRPr="007F096D" w:rsidRDefault="007F096D" w:rsidP="00C57F31">
            <w:pPr>
              <w:pStyle w:val="NormalWeb"/>
              <w:shd w:val="clear" w:color="auto" w:fill="FFFFFF"/>
              <w:spacing w:beforeAutospacing="0" w:after="360" w:afterAutospacing="0"/>
              <w:rPr>
                <w:rFonts w:ascii="IBM Plex Sans" w:hAnsi="IBM Plex Sans"/>
                <w:b w:val="0"/>
                <w:bCs w:val="0"/>
                <w:color w:val="161616"/>
                <w:sz w:val="32"/>
                <w:szCs w:val="32"/>
              </w:rPr>
            </w:pPr>
            <w:r w:rsidRPr="007F096D">
              <w:rPr>
                <w:rFonts w:ascii="IBM Plex Sans" w:hAnsi="IBM Plex Sans" w:cs="Calibri"/>
                <w:sz w:val="32"/>
                <w:szCs w:val="32"/>
                <w:lang w:val="en-US"/>
              </w:rPr>
              <w:t>Peer Review</w:t>
            </w:r>
          </w:p>
          <w:tbl>
            <w:tblPr>
              <w:tblpPr w:leftFromText="180" w:rightFromText="180" w:vertAnchor="text" w:horzAnchor="margin" w:tblpXSpec="center" w:tblpY="330"/>
              <w:tblW w:w="10338" w:type="dxa"/>
              <w:tblLayout w:type="fixed"/>
              <w:tblCellMar>
                <w:left w:w="0" w:type="dxa"/>
                <w:right w:w="0" w:type="dxa"/>
              </w:tblCellMar>
              <w:tblLook w:val="0420" w:firstRow="1" w:lastRow="0" w:firstColumn="0" w:lastColumn="0" w:noHBand="0" w:noVBand="1"/>
            </w:tblPr>
            <w:tblGrid>
              <w:gridCol w:w="3251"/>
              <w:gridCol w:w="4394"/>
              <w:gridCol w:w="2693"/>
            </w:tblGrid>
            <w:tr w:rsidR="007F096D" w:rsidRPr="0008201B" w14:paraId="7F8DD49C" w14:textId="77777777" w:rsidTr="006B3F66">
              <w:trPr>
                <w:trHeight w:val="625"/>
              </w:trPr>
              <w:tc>
                <w:tcPr>
                  <w:tcW w:w="3251" w:type="dxa"/>
                  <w:tcBorders>
                    <w:top w:val="single" w:sz="8" w:space="0" w:color="FFFFFF"/>
                    <w:left w:val="single" w:sz="8" w:space="0" w:color="FFFFFF"/>
                    <w:bottom w:val="single" w:sz="24" w:space="0" w:color="FFFFFF"/>
                    <w:right w:val="single" w:sz="8" w:space="0" w:color="FFFFFF"/>
                  </w:tcBorders>
                  <w:shd w:val="clear" w:color="auto" w:fill="173F7E"/>
                  <w:tcMar>
                    <w:top w:w="72" w:type="dxa"/>
                    <w:left w:w="144" w:type="dxa"/>
                    <w:bottom w:w="72" w:type="dxa"/>
                    <w:right w:w="144" w:type="dxa"/>
                  </w:tcMar>
                  <w:hideMark/>
                </w:tcPr>
                <w:p w14:paraId="7B0FDFFD" w14:textId="77777777" w:rsidR="007F096D" w:rsidRPr="0008201B" w:rsidRDefault="007F096D" w:rsidP="007F096D">
                  <w:pPr>
                    <w:rPr>
                      <w:rFonts w:ascii="IBM Plex Sans" w:hAnsi="IBM Plex Sans" w:cs="Calibri"/>
                    </w:rPr>
                  </w:pPr>
                  <w:r w:rsidRPr="0008201B">
                    <w:rPr>
                      <w:rFonts w:ascii="IBM Plex Sans" w:hAnsi="IBM Plex Sans" w:cs="Calibri"/>
                      <w:b/>
                      <w:bCs/>
                    </w:rPr>
                    <w:t>Team Member Name</w:t>
                  </w:r>
                </w:p>
              </w:tc>
              <w:tc>
                <w:tcPr>
                  <w:tcW w:w="4394" w:type="dxa"/>
                  <w:tcBorders>
                    <w:top w:val="single" w:sz="8" w:space="0" w:color="FFFFFF"/>
                    <w:left w:val="single" w:sz="8" w:space="0" w:color="FFFFFF"/>
                    <w:bottom w:val="single" w:sz="24" w:space="0" w:color="FFFFFF"/>
                    <w:right w:val="single" w:sz="8" w:space="0" w:color="FFFFFF"/>
                  </w:tcBorders>
                  <w:shd w:val="clear" w:color="auto" w:fill="173F7E"/>
                  <w:tcMar>
                    <w:top w:w="72" w:type="dxa"/>
                    <w:left w:w="144" w:type="dxa"/>
                    <w:bottom w:w="72" w:type="dxa"/>
                    <w:right w:w="144" w:type="dxa"/>
                  </w:tcMar>
                  <w:hideMark/>
                </w:tcPr>
                <w:p w14:paraId="2B10E40C" w14:textId="77777777" w:rsidR="007F096D" w:rsidRPr="0008201B" w:rsidRDefault="007F096D" w:rsidP="007F096D">
                  <w:pPr>
                    <w:rPr>
                      <w:rFonts w:ascii="IBM Plex Sans" w:hAnsi="IBM Plex Sans" w:cs="Calibri"/>
                    </w:rPr>
                  </w:pPr>
                  <w:r w:rsidRPr="0008201B">
                    <w:rPr>
                      <w:rFonts w:ascii="IBM Plex Sans" w:hAnsi="IBM Plex Sans" w:cs="Calibri"/>
                      <w:b/>
                      <w:bCs/>
                    </w:rPr>
                    <w:t>Contribution Factor (an integer from 1 to 5; 1 = poor, 5 = excellent)</w:t>
                  </w:r>
                </w:p>
              </w:tc>
              <w:tc>
                <w:tcPr>
                  <w:tcW w:w="2693" w:type="dxa"/>
                  <w:tcBorders>
                    <w:top w:val="single" w:sz="8" w:space="0" w:color="FFFFFF"/>
                    <w:left w:val="single" w:sz="8" w:space="0" w:color="FFFFFF"/>
                    <w:bottom w:val="single" w:sz="24" w:space="0" w:color="FFFFFF"/>
                    <w:right w:val="single" w:sz="8" w:space="0" w:color="FFFFFF"/>
                  </w:tcBorders>
                  <w:shd w:val="clear" w:color="auto" w:fill="173F7E"/>
                  <w:tcMar>
                    <w:top w:w="72" w:type="dxa"/>
                    <w:left w:w="144" w:type="dxa"/>
                    <w:bottom w:w="72" w:type="dxa"/>
                    <w:right w:w="144" w:type="dxa"/>
                  </w:tcMar>
                  <w:hideMark/>
                </w:tcPr>
                <w:p w14:paraId="42097301" w14:textId="77777777" w:rsidR="007F096D" w:rsidRPr="0008201B" w:rsidRDefault="007F096D" w:rsidP="007F096D">
                  <w:pPr>
                    <w:rPr>
                      <w:rFonts w:ascii="IBM Plex Sans" w:hAnsi="IBM Plex Sans" w:cs="Calibri"/>
                    </w:rPr>
                  </w:pPr>
                  <w:r w:rsidRPr="0008201B">
                    <w:rPr>
                      <w:rFonts w:ascii="IBM Plex Sans" w:hAnsi="IBM Plex Sans" w:cs="Calibri"/>
                      <w:b/>
                      <w:bCs/>
                    </w:rPr>
                    <w:t xml:space="preserve">Comments </w:t>
                  </w:r>
                </w:p>
              </w:tc>
            </w:tr>
            <w:tr w:rsidR="007F096D" w:rsidRPr="0008201B" w14:paraId="3F79BCF6" w14:textId="77777777" w:rsidTr="006B3F66">
              <w:trPr>
                <w:trHeight w:val="584"/>
              </w:trPr>
              <w:tc>
                <w:tcPr>
                  <w:tcW w:w="3251"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7F227069" w14:textId="77777777" w:rsidR="007F096D" w:rsidRPr="0008201B" w:rsidRDefault="007F096D" w:rsidP="007F096D">
                  <w:pPr>
                    <w:rPr>
                      <w:rFonts w:ascii="IBM Plex Sans" w:hAnsi="IBM Plex Sans" w:cs="Calibri"/>
                    </w:rPr>
                  </w:pPr>
                  <w:r w:rsidRPr="0008201B">
                    <w:rPr>
                      <w:rFonts w:ascii="IBM Plex Sans" w:hAnsi="IBM Plex Sans" w:cs="Calibri"/>
                    </w:rPr>
                    <w:t xml:space="preserve">Thota Siva Krishna Vara Prasad </w:t>
                  </w:r>
                </w:p>
              </w:tc>
              <w:tc>
                <w:tcPr>
                  <w:tcW w:w="4394"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673F6334" w14:textId="77777777" w:rsidR="007F096D" w:rsidRPr="0008201B" w:rsidRDefault="007F096D" w:rsidP="007F096D">
                  <w:pPr>
                    <w:rPr>
                      <w:rFonts w:ascii="IBM Plex Sans" w:hAnsi="IBM Plex Sans" w:cs="Calibri"/>
                    </w:rPr>
                  </w:pPr>
                  <w:r w:rsidRPr="0008201B">
                    <w:rPr>
                      <w:rFonts w:ascii="IBM Plex Sans" w:hAnsi="IBM Plex Sans" w:cs="Calibri"/>
                    </w:rPr>
                    <w:t>5</w:t>
                  </w:r>
                </w:p>
              </w:tc>
              <w:tc>
                <w:tcPr>
                  <w:tcW w:w="2693"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05CDB3DC" w14:textId="77777777" w:rsidR="007F096D" w:rsidRPr="0008201B" w:rsidRDefault="007F096D" w:rsidP="007F096D">
                  <w:pPr>
                    <w:rPr>
                      <w:rFonts w:ascii="IBM Plex Sans" w:hAnsi="IBM Plex Sans" w:cs="Calibri"/>
                    </w:rPr>
                  </w:pPr>
                  <w:r w:rsidRPr="0008201B">
                    <w:rPr>
                      <w:rFonts w:ascii="IBM Plex Sans" w:hAnsi="IBM Plex Sans" w:cs="Calibri"/>
                    </w:rPr>
                    <w:t>Involved in all Level of component design, Development, and documents preparations</w:t>
                  </w:r>
                </w:p>
              </w:tc>
            </w:tr>
          </w:tbl>
          <w:p w14:paraId="0376D9C3" w14:textId="77777777" w:rsidR="007F096D" w:rsidRDefault="007F096D" w:rsidP="00C57F31">
            <w:pPr>
              <w:pStyle w:val="NormalWeb"/>
              <w:shd w:val="clear" w:color="auto" w:fill="FFFFFF"/>
              <w:spacing w:beforeAutospacing="0" w:after="360" w:afterAutospacing="0"/>
              <w:rPr>
                <w:rFonts w:ascii="IBM Plex Sans" w:hAnsi="IBM Plex Sans"/>
                <w:color w:val="161616"/>
              </w:rPr>
            </w:pPr>
          </w:p>
          <w:p w14:paraId="0E79C244" w14:textId="77777777" w:rsidR="007F096D" w:rsidRDefault="007F096D" w:rsidP="00C57F31">
            <w:pPr>
              <w:pStyle w:val="NormalWeb"/>
              <w:shd w:val="clear" w:color="auto" w:fill="FFFFFF"/>
              <w:spacing w:beforeAutospacing="0" w:after="360" w:afterAutospacing="0"/>
              <w:rPr>
                <w:rFonts w:ascii="IBM Plex Sans" w:hAnsi="IBM Plex Sans"/>
                <w:color w:val="161616"/>
              </w:rPr>
            </w:pPr>
          </w:p>
          <w:p w14:paraId="2360341C" w14:textId="77777777" w:rsidR="007F096D" w:rsidRPr="00D903DC" w:rsidRDefault="007F096D" w:rsidP="00C57F31">
            <w:pPr>
              <w:pStyle w:val="NormalWeb"/>
              <w:shd w:val="clear" w:color="auto" w:fill="FFFFFF"/>
              <w:spacing w:beforeAutospacing="0" w:after="360" w:afterAutospacing="0"/>
              <w:rPr>
                <w:rFonts w:ascii="IBM Plex Sans" w:hAnsi="IBM Plex Sans"/>
                <w:b w:val="0"/>
                <w:bCs w:val="0"/>
                <w:color w:val="161616"/>
              </w:rPr>
            </w:pPr>
          </w:p>
          <w:p w14:paraId="78A5CC21" w14:textId="77777777" w:rsidR="00DC6F3F" w:rsidRPr="00D903DC" w:rsidRDefault="00DC6F3F">
            <w:pPr>
              <w:rPr>
                <w:rFonts w:ascii="IBM Plex Sans" w:eastAsia="Times New Roman" w:hAnsi="IBM Plex Sans" w:cs="Times New Roman"/>
                <w:b w:val="0"/>
                <w:bCs w:val="0"/>
                <w:color w:val="161616"/>
                <w:sz w:val="24"/>
                <w:szCs w:val="24"/>
                <w:lang w:eastAsia="en-SG"/>
              </w:rPr>
            </w:pPr>
          </w:p>
        </w:tc>
      </w:tr>
    </w:tbl>
    <w:p w14:paraId="5761CFAF" w14:textId="1529446D" w:rsidR="00C71215" w:rsidRPr="00E53830" w:rsidRDefault="00C71215" w:rsidP="00E53830">
      <w:pPr>
        <w:pStyle w:val="Heading1"/>
        <w:rPr>
          <w:rFonts w:ascii="IBM Plex Sans" w:hAnsi="IBM Plex Sans" w:cs="Calibri"/>
          <w:b/>
          <w:lang w:val="en-US"/>
        </w:rPr>
      </w:pPr>
    </w:p>
    <w:sectPr w:rsidR="00C71215" w:rsidRPr="00E53830" w:rsidSect="00A70210">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2263" w14:textId="77777777" w:rsidR="00CF0C06" w:rsidRDefault="00CF0C06" w:rsidP="003329DC">
      <w:pPr>
        <w:spacing w:after="0" w:line="240" w:lineRule="auto"/>
      </w:pPr>
      <w:r>
        <w:separator/>
      </w:r>
    </w:p>
  </w:endnote>
  <w:endnote w:type="continuationSeparator" w:id="0">
    <w:p w14:paraId="25E955D7" w14:textId="77777777" w:rsidR="00CF0C06" w:rsidRDefault="00CF0C06" w:rsidP="0033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ill Sans MT">
    <w:panose1 w:val="020B0502020104020203"/>
    <w:charset w:val="00"/>
    <w:family w:val="swiss"/>
    <w:pitch w:val="variable"/>
    <w:sig w:usb0="00000007"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1E49" w14:textId="77777777" w:rsidR="003329DC" w:rsidRDefault="00332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075C" w14:textId="77777777" w:rsidR="003329DC" w:rsidRDefault="00332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FFC7" w14:textId="77777777" w:rsidR="003329DC" w:rsidRDefault="00332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C738" w14:textId="77777777" w:rsidR="00CF0C06" w:rsidRDefault="00CF0C06" w:rsidP="003329DC">
      <w:pPr>
        <w:spacing w:after="0" w:line="240" w:lineRule="auto"/>
      </w:pPr>
      <w:r>
        <w:separator/>
      </w:r>
    </w:p>
  </w:footnote>
  <w:footnote w:type="continuationSeparator" w:id="0">
    <w:p w14:paraId="5A866294" w14:textId="77777777" w:rsidR="00CF0C06" w:rsidRDefault="00CF0C06" w:rsidP="00332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DFA6" w14:textId="15248794" w:rsidR="003329DC" w:rsidRDefault="00332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ABFD" w14:textId="3571E6EC" w:rsidR="003329DC" w:rsidRDefault="00332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8EE9" w14:textId="281A5466" w:rsidR="003329DC" w:rsidRDefault="00332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8EE"/>
    <w:multiLevelType w:val="multilevel"/>
    <w:tmpl w:val="33D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F0B1C"/>
    <w:multiLevelType w:val="hybridMultilevel"/>
    <w:tmpl w:val="EB663672"/>
    <w:lvl w:ilvl="0" w:tplc="3A8A21C2">
      <w:start w:val="1"/>
      <w:numFmt w:val="decimal"/>
      <w:lvlText w:val="%1."/>
      <w:lvlJc w:val="left"/>
      <w:pPr>
        <w:ind w:left="720" w:hanging="360"/>
      </w:pPr>
      <w:rPr>
        <w:rFonts w:ascii="Calibri" w:eastAsiaTheme="minorEastAsia" w:hAnsi="Calibri" w:cs="Calibr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1F7DE5"/>
    <w:multiLevelType w:val="multilevel"/>
    <w:tmpl w:val="2C2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32468"/>
    <w:multiLevelType w:val="multilevel"/>
    <w:tmpl w:val="C2C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662DE"/>
    <w:multiLevelType w:val="hybridMultilevel"/>
    <w:tmpl w:val="5372BE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EE52BC"/>
    <w:multiLevelType w:val="hybridMultilevel"/>
    <w:tmpl w:val="85D25060"/>
    <w:lvl w:ilvl="0" w:tplc="5544AD94">
      <w:start w:val="1"/>
      <w:numFmt w:val="decimal"/>
      <w:lvlText w:val="%1."/>
      <w:lvlJc w:val="left"/>
      <w:pPr>
        <w:ind w:left="720" w:hanging="360"/>
      </w:pPr>
      <w:rPr>
        <w:rFonts w:hint="default"/>
        <w:b/>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27261BE"/>
    <w:multiLevelType w:val="multilevel"/>
    <w:tmpl w:val="0B2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7E58"/>
    <w:multiLevelType w:val="multilevel"/>
    <w:tmpl w:val="9BA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35B6B"/>
    <w:multiLevelType w:val="multilevel"/>
    <w:tmpl w:val="D27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3057D"/>
    <w:multiLevelType w:val="hybridMultilevel"/>
    <w:tmpl w:val="9514AB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D53EC5"/>
    <w:multiLevelType w:val="multilevel"/>
    <w:tmpl w:val="BEA6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A1EE6"/>
    <w:multiLevelType w:val="hybridMultilevel"/>
    <w:tmpl w:val="069E18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42D27F0"/>
    <w:multiLevelType w:val="hybridMultilevel"/>
    <w:tmpl w:val="841A3DDA"/>
    <w:lvl w:ilvl="0" w:tplc="3948E1E0">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C6E6816"/>
    <w:multiLevelType w:val="multilevel"/>
    <w:tmpl w:val="BE6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91470">
    <w:abstractNumId w:val="11"/>
  </w:num>
  <w:num w:numId="2" w16cid:durableId="1610238115">
    <w:abstractNumId w:val="1"/>
  </w:num>
  <w:num w:numId="3" w16cid:durableId="583685617">
    <w:abstractNumId w:val="13"/>
  </w:num>
  <w:num w:numId="4" w16cid:durableId="1462648743">
    <w:abstractNumId w:val="6"/>
  </w:num>
  <w:num w:numId="5" w16cid:durableId="295839256">
    <w:abstractNumId w:val="0"/>
  </w:num>
  <w:num w:numId="6" w16cid:durableId="822162842">
    <w:abstractNumId w:val="7"/>
  </w:num>
  <w:num w:numId="7" w16cid:durableId="958948286">
    <w:abstractNumId w:val="2"/>
  </w:num>
  <w:num w:numId="8" w16cid:durableId="992561288">
    <w:abstractNumId w:val="10"/>
  </w:num>
  <w:num w:numId="9" w16cid:durableId="1091512776">
    <w:abstractNumId w:val="8"/>
  </w:num>
  <w:num w:numId="10" w16cid:durableId="1540045834">
    <w:abstractNumId w:val="3"/>
  </w:num>
  <w:num w:numId="11" w16cid:durableId="1427071617">
    <w:abstractNumId w:val="4"/>
  </w:num>
  <w:num w:numId="12" w16cid:durableId="1493985397">
    <w:abstractNumId w:val="5"/>
  </w:num>
  <w:num w:numId="13" w16cid:durableId="440733838">
    <w:abstractNumId w:val="9"/>
  </w:num>
  <w:num w:numId="14" w16cid:durableId="1220357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688"/>
    <w:rsid w:val="00006485"/>
    <w:rsid w:val="00065977"/>
    <w:rsid w:val="0008201B"/>
    <w:rsid w:val="000A4B4D"/>
    <w:rsid w:val="000A6A0D"/>
    <w:rsid w:val="000E57AB"/>
    <w:rsid w:val="00102776"/>
    <w:rsid w:val="00120838"/>
    <w:rsid w:val="00121C63"/>
    <w:rsid w:val="00123CC1"/>
    <w:rsid w:val="00133223"/>
    <w:rsid w:val="001B261A"/>
    <w:rsid w:val="001E3496"/>
    <w:rsid w:val="00206E75"/>
    <w:rsid w:val="002C7367"/>
    <w:rsid w:val="002D1B54"/>
    <w:rsid w:val="00307688"/>
    <w:rsid w:val="003329DC"/>
    <w:rsid w:val="003678C6"/>
    <w:rsid w:val="003D3EB5"/>
    <w:rsid w:val="004051A6"/>
    <w:rsid w:val="004206FA"/>
    <w:rsid w:val="004D05E0"/>
    <w:rsid w:val="00530EFE"/>
    <w:rsid w:val="00577C58"/>
    <w:rsid w:val="005A5764"/>
    <w:rsid w:val="005B32D9"/>
    <w:rsid w:val="00605FF0"/>
    <w:rsid w:val="00637AC4"/>
    <w:rsid w:val="006408A4"/>
    <w:rsid w:val="00661DB1"/>
    <w:rsid w:val="006E6F07"/>
    <w:rsid w:val="006F0D86"/>
    <w:rsid w:val="00780A77"/>
    <w:rsid w:val="0078107C"/>
    <w:rsid w:val="007B36A0"/>
    <w:rsid w:val="007F096D"/>
    <w:rsid w:val="00822846"/>
    <w:rsid w:val="00922E53"/>
    <w:rsid w:val="009346D0"/>
    <w:rsid w:val="00937A5E"/>
    <w:rsid w:val="009A037C"/>
    <w:rsid w:val="00A52755"/>
    <w:rsid w:val="00A70210"/>
    <w:rsid w:val="00A830BC"/>
    <w:rsid w:val="00A95722"/>
    <w:rsid w:val="00AD751C"/>
    <w:rsid w:val="00B06AB5"/>
    <w:rsid w:val="00B615DD"/>
    <w:rsid w:val="00B87E9B"/>
    <w:rsid w:val="00BA3E94"/>
    <w:rsid w:val="00BE3CD5"/>
    <w:rsid w:val="00C07A20"/>
    <w:rsid w:val="00C208E1"/>
    <w:rsid w:val="00C57F31"/>
    <w:rsid w:val="00C71215"/>
    <w:rsid w:val="00C77014"/>
    <w:rsid w:val="00C929DD"/>
    <w:rsid w:val="00C97E37"/>
    <w:rsid w:val="00CE0E49"/>
    <w:rsid w:val="00CF0C06"/>
    <w:rsid w:val="00D04C3A"/>
    <w:rsid w:val="00D3598C"/>
    <w:rsid w:val="00D50942"/>
    <w:rsid w:val="00D6395C"/>
    <w:rsid w:val="00D903DC"/>
    <w:rsid w:val="00DA15EB"/>
    <w:rsid w:val="00DB17C4"/>
    <w:rsid w:val="00DC6F3F"/>
    <w:rsid w:val="00DD3311"/>
    <w:rsid w:val="00DF7108"/>
    <w:rsid w:val="00E3015D"/>
    <w:rsid w:val="00E53830"/>
    <w:rsid w:val="00ED6E2C"/>
    <w:rsid w:val="00F40B81"/>
    <w:rsid w:val="00F42C5D"/>
    <w:rsid w:val="00F671D5"/>
    <w:rsid w:val="00F951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82338"/>
  <w15:chartTrackingRefBased/>
  <w15:docId w15:val="{149D77CF-0810-4705-B7FB-8873731F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DD"/>
  </w:style>
  <w:style w:type="paragraph" w:styleId="Heading1">
    <w:name w:val="heading 1"/>
    <w:basedOn w:val="Normal"/>
    <w:next w:val="Normal"/>
    <w:link w:val="Heading1Char"/>
    <w:uiPriority w:val="9"/>
    <w:qFormat/>
    <w:rsid w:val="00C929D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C929D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929D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929D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929DD"/>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929DD"/>
    <w:pPr>
      <w:keepNext/>
      <w:keepLines/>
      <w:spacing w:before="40" w:after="0"/>
      <w:outlineLvl w:val="5"/>
    </w:pPr>
  </w:style>
  <w:style w:type="paragraph" w:styleId="Heading7">
    <w:name w:val="heading 7"/>
    <w:basedOn w:val="Normal"/>
    <w:next w:val="Normal"/>
    <w:link w:val="Heading7Char"/>
    <w:uiPriority w:val="9"/>
    <w:semiHidden/>
    <w:unhideWhenUsed/>
    <w:qFormat/>
    <w:rsid w:val="00C929D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929D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929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DD"/>
    <w:rPr>
      <w:rFonts w:asciiTheme="majorHAnsi" w:eastAsiaTheme="majorEastAsia" w:hAnsiTheme="majorHAnsi" w:cstheme="majorBidi"/>
      <w:color w:val="262626" w:themeColor="text1" w:themeTint="D9"/>
      <w:sz w:val="32"/>
      <w:szCs w:val="32"/>
    </w:rPr>
  </w:style>
  <w:style w:type="table" w:styleId="TableGrid">
    <w:name w:val="Table Grid"/>
    <w:basedOn w:val="TableNormal"/>
    <w:uiPriority w:val="39"/>
    <w:rsid w:val="001E3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5EB"/>
    <w:rPr>
      <w:color w:val="F49100" w:themeColor="hyperlink"/>
      <w:u w:val="single"/>
    </w:rPr>
  </w:style>
  <w:style w:type="character" w:styleId="UnresolvedMention">
    <w:name w:val="Unresolved Mention"/>
    <w:basedOn w:val="DefaultParagraphFont"/>
    <w:uiPriority w:val="99"/>
    <w:semiHidden/>
    <w:unhideWhenUsed/>
    <w:rsid w:val="00DA15EB"/>
    <w:rPr>
      <w:color w:val="605E5C"/>
      <w:shd w:val="clear" w:color="auto" w:fill="E1DFDD"/>
    </w:rPr>
  </w:style>
  <w:style w:type="paragraph" w:styleId="ListParagraph">
    <w:name w:val="List Paragraph"/>
    <w:basedOn w:val="Normal"/>
    <w:uiPriority w:val="34"/>
    <w:qFormat/>
    <w:rsid w:val="00DA15EB"/>
    <w:pPr>
      <w:ind w:left="720"/>
      <w:contextualSpacing/>
    </w:pPr>
  </w:style>
  <w:style w:type="character" w:customStyle="1" w:styleId="Heading2Char">
    <w:name w:val="Heading 2 Char"/>
    <w:basedOn w:val="DefaultParagraphFont"/>
    <w:link w:val="Heading2"/>
    <w:uiPriority w:val="9"/>
    <w:semiHidden/>
    <w:rsid w:val="00C929D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929DD"/>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929DD"/>
    <w:rPr>
      <w:i/>
      <w:iCs/>
    </w:rPr>
  </w:style>
  <w:style w:type="character" w:customStyle="1" w:styleId="Heading5Char">
    <w:name w:val="Heading 5 Char"/>
    <w:basedOn w:val="DefaultParagraphFont"/>
    <w:link w:val="Heading5"/>
    <w:uiPriority w:val="9"/>
    <w:semiHidden/>
    <w:rsid w:val="00C929DD"/>
    <w:rPr>
      <w:color w:val="404040" w:themeColor="text1" w:themeTint="BF"/>
    </w:rPr>
  </w:style>
  <w:style w:type="character" w:customStyle="1" w:styleId="Heading6Char">
    <w:name w:val="Heading 6 Char"/>
    <w:basedOn w:val="DefaultParagraphFont"/>
    <w:link w:val="Heading6"/>
    <w:uiPriority w:val="9"/>
    <w:semiHidden/>
    <w:rsid w:val="00C929DD"/>
  </w:style>
  <w:style w:type="character" w:customStyle="1" w:styleId="Heading7Char">
    <w:name w:val="Heading 7 Char"/>
    <w:basedOn w:val="DefaultParagraphFont"/>
    <w:link w:val="Heading7"/>
    <w:uiPriority w:val="9"/>
    <w:semiHidden/>
    <w:rsid w:val="00C929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929DD"/>
    <w:rPr>
      <w:color w:val="262626" w:themeColor="text1" w:themeTint="D9"/>
      <w:sz w:val="21"/>
      <w:szCs w:val="21"/>
    </w:rPr>
  </w:style>
  <w:style w:type="character" w:customStyle="1" w:styleId="Heading9Char">
    <w:name w:val="Heading 9 Char"/>
    <w:basedOn w:val="DefaultParagraphFont"/>
    <w:link w:val="Heading9"/>
    <w:uiPriority w:val="9"/>
    <w:semiHidden/>
    <w:rsid w:val="00C929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929DD"/>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C929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929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929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29DD"/>
    <w:rPr>
      <w:color w:val="5A5A5A" w:themeColor="text1" w:themeTint="A5"/>
      <w:spacing w:val="15"/>
    </w:rPr>
  </w:style>
  <w:style w:type="character" w:styleId="Strong">
    <w:name w:val="Strong"/>
    <w:basedOn w:val="DefaultParagraphFont"/>
    <w:uiPriority w:val="22"/>
    <w:qFormat/>
    <w:rsid w:val="00C929DD"/>
    <w:rPr>
      <w:b/>
      <w:bCs/>
      <w:color w:val="auto"/>
    </w:rPr>
  </w:style>
  <w:style w:type="character" w:styleId="Emphasis">
    <w:name w:val="Emphasis"/>
    <w:basedOn w:val="DefaultParagraphFont"/>
    <w:uiPriority w:val="20"/>
    <w:qFormat/>
    <w:rsid w:val="00C929DD"/>
    <w:rPr>
      <w:i/>
      <w:iCs/>
      <w:color w:val="auto"/>
    </w:rPr>
  </w:style>
  <w:style w:type="paragraph" w:styleId="NoSpacing">
    <w:name w:val="No Spacing"/>
    <w:link w:val="NoSpacingChar"/>
    <w:uiPriority w:val="1"/>
    <w:qFormat/>
    <w:rsid w:val="00C929DD"/>
    <w:pPr>
      <w:spacing w:after="0" w:line="240" w:lineRule="auto"/>
    </w:pPr>
  </w:style>
  <w:style w:type="paragraph" w:styleId="Quote">
    <w:name w:val="Quote"/>
    <w:basedOn w:val="Normal"/>
    <w:next w:val="Normal"/>
    <w:link w:val="QuoteChar"/>
    <w:uiPriority w:val="29"/>
    <w:qFormat/>
    <w:rsid w:val="00C929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929DD"/>
    <w:rPr>
      <w:i/>
      <w:iCs/>
      <w:color w:val="404040" w:themeColor="text1" w:themeTint="BF"/>
    </w:rPr>
  </w:style>
  <w:style w:type="paragraph" w:styleId="IntenseQuote">
    <w:name w:val="Intense Quote"/>
    <w:basedOn w:val="Normal"/>
    <w:next w:val="Normal"/>
    <w:link w:val="IntenseQuoteChar"/>
    <w:uiPriority w:val="30"/>
    <w:qFormat/>
    <w:rsid w:val="00C929D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929DD"/>
    <w:rPr>
      <w:i/>
      <w:iCs/>
      <w:color w:val="404040" w:themeColor="text1" w:themeTint="BF"/>
    </w:rPr>
  </w:style>
  <w:style w:type="character" w:styleId="SubtleEmphasis">
    <w:name w:val="Subtle Emphasis"/>
    <w:basedOn w:val="DefaultParagraphFont"/>
    <w:uiPriority w:val="19"/>
    <w:qFormat/>
    <w:rsid w:val="00C929DD"/>
    <w:rPr>
      <w:i/>
      <w:iCs/>
      <w:color w:val="404040" w:themeColor="text1" w:themeTint="BF"/>
    </w:rPr>
  </w:style>
  <w:style w:type="character" w:styleId="IntenseEmphasis">
    <w:name w:val="Intense Emphasis"/>
    <w:basedOn w:val="DefaultParagraphFont"/>
    <w:uiPriority w:val="21"/>
    <w:qFormat/>
    <w:rsid w:val="00C929DD"/>
    <w:rPr>
      <w:b/>
      <w:bCs/>
      <w:i/>
      <w:iCs/>
      <w:color w:val="auto"/>
    </w:rPr>
  </w:style>
  <w:style w:type="character" w:styleId="SubtleReference">
    <w:name w:val="Subtle Reference"/>
    <w:basedOn w:val="DefaultParagraphFont"/>
    <w:uiPriority w:val="31"/>
    <w:qFormat/>
    <w:rsid w:val="00C929DD"/>
    <w:rPr>
      <w:smallCaps/>
      <w:color w:val="404040" w:themeColor="text1" w:themeTint="BF"/>
    </w:rPr>
  </w:style>
  <w:style w:type="character" w:styleId="IntenseReference">
    <w:name w:val="Intense Reference"/>
    <w:basedOn w:val="DefaultParagraphFont"/>
    <w:uiPriority w:val="32"/>
    <w:qFormat/>
    <w:rsid w:val="00C929DD"/>
    <w:rPr>
      <w:b/>
      <w:bCs/>
      <w:smallCaps/>
      <w:color w:val="404040" w:themeColor="text1" w:themeTint="BF"/>
      <w:spacing w:val="5"/>
    </w:rPr>
  </w:style>
  <w:style w:type="character" w:styleId="BookTitle">
    <w:name w:val="Book Title"/>
    <w:basedOn w:val="DefaultParagraphFont"/>
    <w:uiPriority w:val="33"/>
    <w:qFormat/>
    <w:rsid w:val="00C929DD"/>
    <w:rPr>
      <w:b/>
      <w:bCs/>
      <w:i/>
      <w:iCs/>
      <w:spacing w:val="5"/>
    </w:rPr>
  </w:style>
  <w:style w:type="paragraph" w:styleId="TOCHeading">
    <w:name w:val="TOC Heading"/>
    <w:basedOn w:val="Heading1"/>
    <w:next w:val="Normal"/>
    <w:uiPriority w:val="39"/>
    <w:semiHidden/>
    <w:unhideWhenUsed/>
    <w:qFormat/>
    <w:rsid w:val="00C929DD"/>
    <w:pPr>
      <w:outlineLvl w:val="9"/>
    </w:pPr>
  </w:style>
  <w:style w:type="table" w:styleId="TableGridLight">
    <w:name w:val="Grid Table Light"/>
    <w:basedOn w:val="TableNormal"/>
    <w:uiPriority w:val="40"/>
    <w:rsid w:val="006F0D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F0D86"/>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F0D86"/>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F0D86"/>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F0D86"/>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F0D86"/>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06E75"/>
    <w:pPr>
      <w:spacing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SpacingChar">
    <w:name w:val="No Spacing Char"/>
    <w:basedOn w:val="DefaultParagraphFont"/>
    <w:link w:val="NoSpacing"/>
    <w:uiPriority w:val="1"/>
    <w:rsid w:val="00F95130"/>
  </w:style>
  <w:style w:type="paragraph" w:styleId="Header">
    <w:name w:val="header"/>
    <w:basedOn w:val="Normal"/>
    <w:link w:val="HeaderChar"/>
    <w:uiPriority w:val="99"/>
    <w:unhideWhenUsed/>
    <w:rsid w:val="00332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9DC"/>
  </w:style>
  <w:style w:type="paragraph" w:styleId="Footer">
    <w:name w:val="footer"/>
    <w:basedOn w:val="Normal"/>
    <w:link w:val="FooterChar"/>
    <w:uiPriority w:val="99"/>
    <w:unhideWhenUsed/>
    <w:rsid w:val="00332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6843">
      <w:bodyDiv w:val="1"/>
      <w:marLeft w:val="0"/>
      <w:marRight w:val="0"/>
      <w:marTop w:val="0"/>
      <w:marBottom w:val="0"/>
      <w:divBdr>
        <w:top w:val="none" w:sz="0" w:space="0" w:color="auto"/>
        <w:left w:val="none" w:sz="0" w:space="0" w:color="auto"/>
        <w:bottom w:val="none" w:sz="0" w:space="0" w:color="auto"/>
        <w:right w:val="none" w:sz="0" w:space="0" w:color="auto"/>
      </w:divBdr>
    </w:div>
    <w:div w:id="193462840">
      <w:bodyDiv w:val="1"/>
      <w:marLeft w:val="0"/>
      <w:marRight w:val="0"/>
      <w:marTop w:val="0"/>
      <w:marBottom w:val="0"/>
      <w:divBdr>
        <w:top w:val="none" w:sz="0" w:space="0" w:color="auto"/>
        <w:left w:val="none" w:sz="0" w:space="0" w:color="auto"/>
        <w:bottom w:val="none" w:sz="0" w:space="0" w:color="auto"/>
        <w:right w:val="none" w:sz="0" w:space="0" w:color="auto"/>
      </w:divBdr>
    </w:div>
    <w:div w:id="242566359">
      <w:bodyDiv w:val="1"/>
      <w:marLeft w:val="0"/>
      <w:marRight w:val="0"/>
      <w:marTop w:val="0"/>
      <w:marBottom w:val="0"/>
      <w:divBdr>
        <w:top w:val="none" w:sz="0" w:space="0" w:color="auto"/>
        <w:left w:val="none" w:sz="0" w:space="0" w:color="auto"/>
        <w:bottom w:val="none" w:sz="0" w:space="0" w:color="auto"/>
        <w:right w:val="none" w:sz="0" w:space="0" w:color="auto"/>
      </w:divBdr>
    </w:div>
    <w:div w:id="282001409">
      <w:bodyDiv w:val="1"/>
      <w:marLeft w:val="0"/>
      <w:marRight w:val="0"/>
      <w:marTop w:val="0"/>
      <w:marBottom w:val="0"/>
      <w:divBdr>
        <w:top w:val="none" w:sz="0" w:space="0" w:color="auto"/>
        <w:left w:val="none" w:sz="0" w:space="0" w:color="auto"/>
        <w:bottom w:val="none" w:sz="0" w:space="0" w:color="auto"/>
        <w:right w:val="none" w:sz="0" w:space="0" w:color="auto"/>
      </w:divBdr>
    </w:div>
    <w:div w:id="282078319">
      <w:bodyDiv w:val="1"/>
      <w:marLeft w:val="0"/>
      <w:marRight w:val="0"/>
      <w:marTop w:val="0"/>
      <w:marBottom w:val="0"/>
      <w:divBdr>
        <w:top w:val="none" w:sz="0" w:space="0" w:color="auto"/>
        <w:left w:val="none" w:sz="0" w:space="0" w:color="auto"/>
        <w:bottom w:val="none" w:sz="0" w:space="0" w:color="auto"/>
        <w:right w:val="none" w:sz="0" w:space="0" w:color="auto"/>
      </w:divBdr>
    </w:div>
    <w:div w:id="311714070">
      <w:bodyDiv w:val="1"/>
      <w:marLeft w:val="0"/>
      <w:marRight w:val="0"/>
      <w:marTop w:val="0"/>
      <w:marBottom w:val="0"/>
      <w:divBdr>
        <w:top w:val="none" w:sz="0" w:space="0" w:color="auto"/>
        <w:left w:val="none" w:sz="0" w:space="0" w:color="auto"/>
        <w:bottom w:val="none" w:sz="0" w:space="0" w:color="auto"/>
        <w:right w:val="none" w:sz="0" w:space="0" w:color="auto"/>
      </w:divBdr>
    </w:div>
    <w:div w:id="793524915">
      <w:bodyDiv w:val="1"/>
      <w:marLeft w:val="0"/>
      <w:marRight w:val="0"/>
      <w:marTop w:val="0"/>
      <w:marBottom w:val="0"/>
      <w:divBdr>
        <w:top w:val="none" w:sz="0" w:space="0" w:color="auto"/>
        <w:left w:val="none" w:sz="0" w:space="0" w:color="auto"/>
        <w:bottom w:val="none" w:sz="0" w:space="0" w:color="auto"/>
        <w:right w:val="none" w:sz="0" w:space="0" w:color="auto"/>
      </w:divBdr>
    </w:div>
    <w:div w:id="798377389">
      <w:bodyDiv w:val="1"/>
      <w:marLeft w:val="0"/>
      <w:marRight w:val="0"/>
      <w:marTop w:val="0"/>
      <w:marBottom w:val="0"/>
      <w:divBdr>
        <w:top w:val="none" w:sz="0" w:space="0" w:color="auto"/>
        <w:left w:val="none" w:sz="0" w:space="0" w:color="auto"/>
        <w:bottom w:val="none" w:sz="0" w:space="0" w:color="auto"/>
        <w:right w:val="none" w:sz="0" w:space="0" w:color="auto"/>
      </w:divBdr>
    </w:div>
    <w:div w:id="800225760">
      <w:bodyDiv w:val="1"/>
      <w:marLeft w:val="0"/>
      <w:marRight w:val="0"/>
      <w:marTop w:val="0"/>
      <w:marBottom w:val="0"/>
      <w:divBdr>
        <w:top w:val="none" w:sz="0" w:space="0" w:color="auto"/>
        <w:left w:val="none" w:sz="0" w:space="0" w:color="auto"/>
        <w:bottom w:val="none" w:sz="0" w:space="0" w:color="auto"/>
        <w:right w:val="none" w:sz="0" w:space="0" w:color="auto"/>
      </w:divBdr>
    </w:div>
    <w:div w:id="1158620793">
      <w:bodyDiv w:val="1"/>
      <w:marLeft w:val="0"/>
      <w:marRight w:val="0"/>
      <w:marTop w:val="0"/>
      <w:marBottom w:val="0"/>
      <w:divBdr>
        <w:top w:val="none" w:sz="0" w:space="0" w:color="auto"/>
        <w:left w:val="none" w:sz="0" w:space="0" w:color="auto"/>
        <w:bottom w:val="none" w:sz="0" w:space="0" w:color="auto"/>
        <w:right w:val="none" w:sz="0" w:space="0" w:color="auto"/>
      </w:divBdr>
    </w:div>
    <w:div w:id="1380932474">
      <w:bodyDiv w:val="1"/>
      <w:marLeft w:val="0"/>
      <w:marRight w:val="0"/>
      <w:marTop w:val="0"/>
      <w:marBottom w:val="0"/>
      <w:divBdr>
        <w:top w:val="none" w:sz="0" w:space="0" w:color="auto"/>
        <w:left w:val="none" w:sz="0" w:space="0" w:color="auto"/>
        <w:bottom w:val="none" w:sz="0" w:space="0" w:color="auto"/>
        <w:right w:val="none" w:sz="0" w:space="0" w:color="auto"/>
      </w:divBdr>
    </w:div>
    <w:div w:id="1435437995">
      <w:bodyDiv w:val="1"/>
      <w:marLeft w:val="0"/>
      <w:marRight w:val="0"/>
      <w:marTop w:val="0"/>
      <w:marBottom w:val="0"/>
      <w:divBdr>
        <w:top w:val="none" w:sz="0" w:space="0" w:color="auto"/>
        <w:left w:val="none" w:sz="0" w:space="0" w:color="auto"/>
        <w:bottom w:val="none" w:sz="0" w:space="0" w:color="auto"/>
        <w:right w:val="none" w:sz="0" w:space="0" w:color="auto"/>
      </w:divBdr>
    </w:div>
    <w:div w:id="1697080390">
      <w:bodyDiv w:val="1"/>
      <w:marLeft w:val="0"/>
      <w:marRight w:val="0"/>
      <w:marTop w:val="0"/>
      <w:marBottom w:val="0"/>
      <w:divBdr>
        <w:top w:val="none" w:sz="0" w:space="0" w:color="auto"/>
        <w:left w:val="none" w:sz="0" w:space="0" w:color="auto"/>
        <w:bottom w:val="none" w:sz="0" w:space="0" w:color="auto"/>
        <w:right w:val="none" w:sz="0" w:space="0" w:color="auto"/>
      </w:divBdr>
    </w:div>
    <w:div w:id="1945989743">
      <w:bodyDiv w:val="1"/>
      <w:marLeft w:val="0"/>
      <w:marRight w:val="0"/>
      <w:marTop w:val="0"/>
      <w:marBottom w:val="0"/>
      <w:divBdr>
        <w:top w:val="none" w:sz="0" w:space="0" w:color="auto"/>
        <w:left w:val="none" w:sz="0" w:space="0" w:color="auto"/>
        <w:bottom w:val="none" w:sz="0" w:space="0" w:color="auto"/>
        <w:right w:val="none" w:sz="0" w:space="0" w:color="auto"/>
      </w:divBdr>
    </w:div>
    <w:div w:id="20168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C91B5C229478B9E3611740C7BF089"/>
        <w:category>
          <w:name w:val="General"/>
          <w:gallery w:val="placeholder"/>
        </w:category>
        <w:types>
          <w:type w:val="bbPlcHdr"/>
        </w:types>
        <w:behaviors>
          <w:behavior w:val="content"/>
        </w:behaviors>
        <w:guid w:val="{03D376C3-1F84-41BE-87E7-7DE3E608FB2D}"/>
      </w:docPartPr>
      <w:docPartBody>
        <w:p w:rsidR="00552AFF" w:rsidRDefault="000E5209" w:rsidP="000E5209">
          <w:pPr>
            <w:pStyle w:val="E0DC91B5C229478B9E3611740C7BF089"/>
          </w:pPr>
          <w:r>
            <w:rPr>
              <w:rFonts w:asciiTheme="majorHAnsi" w:eastAsiaTheme="majorEastAsia" w:hAnsiTheme="majorHAnsi" w:cstheme="majorBidi"/>
              <w:caps/>
              <w:color w:val="4472C4" w:themeColor="accent1"/>
              <w:sz w:val="80"/>
              <w:szCs w:val="80"/>
            </w:rPr>
            <w:t>[Document title]</w:t>
          </w:r>
        </w:p>
      </w:docPartBody>
    </w:docPart>
    <w:docPart>
      <w:docPartPr>
        <w:name w:val="2EE1E6B8D04F470CBB371C7AD69C53AB"/>
        <w:category>
          <w:name w:val="General"/>
          <w:gallery w:val="placeholder"/>
        </w:category>
        <w:types>
          <w:type w:val="bbPlcHdr"/>
        </w:types>
        <w:behaviors>
          <w:behavior w:val="content"/>
        </w:behaviors>
        <w:guid w:val="{2DB98E3D-4522-4F78-A320-C2C6007E77A9}"/>
      </w:docPartPr>
      <w:docPartBody>
        <w:p w:rsidR="00552AFF" w:rsidRDefault="000E5209" w:rsidP="000E5209">
          <w:pPr>
            <w:pStyle w:val="2EE1E6B8D04F470CBB371C7AD69C53A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ill Sans MT">
    <w:panose1 w:val="020B0502020104020203"/>
    <w:charset w:val="00"/>
    <w:family w:val="swiss"/>
    <w:pitch w:val="variable"/>
    <w:sig w:usb0="00000007"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09"/>
    <w:rsid w:val="000E5209"/>
    <w:rsid w:val="002430FA"/>
    <w:rsid w:val="00266C8C"/>
    <w:rsid w:val="00552AFF"/>
    <w:rsid w:val="009653E7"/>
    <w:rsid w:val="00D049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DC91B5C229478B9E3611740C7BF089">
    <w:name w:val="E0DC91B5C229478B9E3611740C7BF089"/>
    <w:rsid w:val="000E5209"/>
  </w:style>
  <w:style w:type="paragraph" w:customStyle="1" w:styleId="2EE1E6B8D04F470CBB371C7AD69C53AB">
    <w:name w:val="2EE1E6B8D04F470CBB371C7AD69C53AB"/>
    <w:rsid w:val="000E5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D73C8-40B7-4010-9337-2AF413E8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IRS Project             Individual report &amp; peer review</vt:lpstr>
    </vt:vector>
  </TitlesOfParts>
  <Company>National University of Singapore</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IRS Project             Individual report &amp; peer review</dc:title>
  <dc:subject>Project: Community Help</dc:subject>
  <dc:creator>Administrator</dc:creator>
  <cp:keywords/>
  <dc:description/>
  <cp:lastModifiedBy>Sivakrishna Thota</cp:lastModifiedBy>
  <cp:revision>19</cp:revision>
  <cp:lastPrinted>2023-10-16T13:16:00Z</cp:lastPrinted>
  <dcterms:created xsi:type="dcterms:W3CDTF">2023-10-15T14:59:00Z</dcterms:created>
  <dcterms:modified xsi:type="dcterms:W3CDTF">2023-10-16T13:20:00Z</dcterms:modified>
</cp:coreProperties>
</file>