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6E02F4" w:rsidP="38323106" w:rsidRDefault="00000000" w14:paraId="681241B1" w14:textId="1AD2A2FE">
      <w:pPr>
        <w:jc w:val="center"/>
        <w:rPr>
          <w:b w:val="1"/>
          <w:bCs w:val="1"/>
          <w:sz w:val="26"/>
          <w:szCs w:val="26"/>
        </w:rPr>
      </w:pPr>
      <w:r w:rsidRPr="38323106" w:rsidR="0FEC3358">
        <w:rPr>
          <w:b w:val="1"/>
          <w:bCs w:val="1"/>
        </w:rPr>
        <w:t xml:space="preserve"> </w:t>
      </w:r>
      <w:r w:rsidRPr="38323106" w:rsidR="00000000">
        <w:rPr>
          <w:b w:val="1"/>
          <w:bCs w:val="1"/>
        </w:rPr>
        <w:t xml:space="preserve"> </w:t>
      </w:r>
      <w:r w:rsidRPr="38323106" w:rsidR="00000000">
        <w:rPr>
          <w:b w:val="1"/>
          <w:bCs w:val="1"/>
          <w:sz w:val="26"/>
          <w:szCs w:val="26"/>
        </w:rPr>
        <w:t>RFID Readers Configurations</w:t>
      </w:r>
    </w:p>
    <w:tbl>
      <w:tblPr>
        <w:tblStyle w:val="a"/>
        <w:tblW w:w="89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265"/>
        <w:gridCol w:w="3495"/>
        <w:gridCol w:w="2235"/>
      </w:tblGrid>
      <w:tr w:rsidR="006E02F4" w14:paraId="681241B6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RFID READER IP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</w:t>
            </w:r>
          </w:p>
        </w:tc>
      </w:tr>
      <w:tr w:rsidR="006E02F4" w14:paraId="681241BB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B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7C36">
              <w:rPr>
                <w:color w:val="FF0000"/>
                <w:highlight w:val="yellow"/>
              </w:rPr>
              <w:t>192.168.1.106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B9" w14:textId="5FFDB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https://192.168.1.4:5005/tag_reader/read/plodder</w:t>
            </w:r>
            <w:r w:rsidR="00AB78AB">
              <w:t>_</w:t>
            </w:r>
            <w:r>
              <w:t>1_a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</w:t>
            </w:r>
          </w:p>
        </w:tc>
      </w:tr>
      <w:tr w:rsidR="006E02F4" w14:paraId="681241C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B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7C36">
              <w:rPr>
                <w:color w:val="FF0000"/>
              </w:rPr>
              <w:t>192.168.1.102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BE" w14:textId="77777777">
            <w:pPr>
              <w:widowControl w:val="0"/>
              <w:spacing w:line="240" w:lineRule="auto"/>
            </w:pPr>
            <w:r>
              <w:t>https://192.168.1.4:5005/tag_reader/read/plodder_2_b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B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</w:t>
            </w:r>
          </w:p>
        </w:tc>
      </w:tr>
      <w:tr w:rsidR="006E02F4" w14:paraId="681241C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C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1151">
              <w:rPr>
                <w:color w:val="FF0000"/>
              </w:rPr>
              <w:t>192.168.1.103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C3" w14:textId="77777777">
            <w:pPr>
              <w:widowControl w:val="0"/>
              <w:spacing w:line="240" w:lineRule="auto"/>
            </w:pPr>
            <w:r>
              <w:t>https://192.168.1.4:5005/tag_reader/read/chill_drum_a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</w:t>
            </w:r>
          </w:p>
        </w:tc>
      </w:tr>
      <w:tr w:rsidR="006E02F4" w14:paraId="681241CA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Pr="00877C36">
              <w:rPr>
                <w:color w:val="FF0000"/>
              </w:rPr>
              <w:t>92.168.1.101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C8" w14:textId="77777777">
            <w:pPr>
              <w:widowControl w:val="0"/>
              <w:spacing w:line="240" w:lineRule="auto"/>
            </w:pPr>
            <w:r>
              <w:t>https://192.168.1.4:5005/tag_reader/read/chill_drum_b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C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</w:t>
            </w:r>
          </w:p>
        </w:tc>
      </w:tr>
      <w:tr w:rsidR="006E02F4" w14:paraId="681241CF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C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A63">
              <w:rPr>
                <w:color w:val="FF0000"/>
              </w:rPr>
              <w:t>192.168.1.105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CD" w14:textId="77777777">
            <w:pPr>
              <w:widowControl w:val="0"/>
              <w:spacing w:line="240" w:lineRule="auto"/>
            </w:pPr>
            <w:r>
              <w:t>https://192.168.1.4:5005/tag_verifier/verify/mixer_a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C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</w:t>
            </w:r>
          </w:p>
        </w:tc>
      </w:tr>
      <w:tr w:rsidR="006E02F4" w14:paraId="681241D4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192.168.1.104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D2" w14:textId="77777777">
            <w:pPr>
              <w:widowControl w:val="0"/>
              <w:spacing w:line="240" w:lineRule="auto"/>
            </w:pPr>
            <w:r>
              <w:t>https://192.168.1.4:5005/tag_verifier/verify/mixer_b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</w:t>
            </w:r>
          </w:p>
        </w:tc>
      </w:tr>
      <w:tr w:rsidR="006E02F4" w14:paraId="681241D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D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216BD" w:rsidR="006E02F4" w:rsidRDefault="00000000" w14:paraId="681241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216BD">
              <w:rPr>
                <w:color w:val="FF0000"/>
              </w:rPr>
              <w:t>192.168.1.107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D7" w14:textId="77777777">
            <w:pPr>
              <w:widowControl w:val="0"/>
              <w:spacing w:line="240" w:lineRule="auto"/>
            </w:pPr>
            <w:r>
              <w:t>https://192.168.1.4:5005/tag_reader/read/plodder_1_a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</w:t>
            </w:r>
          </w:p>
        </w:tc>
      </w:tr>
      <w:tr w:rsidR="006E02F4" w14:paraId="681241DE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D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216BD" w:rsidR="006E02F4" w:rsidRDefault="00000000" w14:paraId="681241D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216BD">
              <w:rPr>
                <w:color w:val="FF0000"/>
              </w:rPr>
              <w:t>192.168.1.108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DC" w14:textId="77777777">
            <w:pPr>
              <w:widowControl w:val="0"/>
              <w:spacing w:line="240" w:lineRule="auto"/>
            </w:pPr>
            <w:r>
              <w:t>https://192.168.1.4:5005/tag_reader/read/plodder_2_b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</w:t>
            </w:r>
          </w:p>
        </w:tc>
      </w:tr>
    </w:tbl>
    <w:p w:rsidR="006E02F4" w:rsidRDefault="006E02F4" w14:paraId="681241DF" w14:textId="77777777"/>
    <w:p w:rsidR="006E02F4" w:rsidRDefault="006E02F4" w14:paraId="681241E0" w14:textId="77777777"/>
    <w:p w:rsidR="006E02F4" w:rsidRDefault="00000000" w14:paraId="681241E1" w14:textId="77777777">
      <w:pPr>
        <w:jc w:val="center"/>
      </w:pPr>
      <w:r>
        <w:t>HMIS URLS</w:t>
      </w:r>
    </w:p>
    <w:p w:rsidR="006E02F4" w:rsidRDefault="006E02F4" w14:paraId="681241E2" w14:textId="77777777">
      <w:pPr>
        <w:jc w:val="center"/>
      </w:pPr>
    </w:p>
    <w:tbl>
      <w:tblPr>
        <w:tblStyle w:val="a0"/>
        <w:tblW w:w="900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5925"/>
        <w:gridCol w:w="2070"/>
      </w:tblGrid>
      <w:tr w:rsidR="006E02F4" w14:paraId="681241E6" w14:textId="77777777">
        <w:trPr>
          <w:jc w:val="center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S.NO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E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Static Ip</w:t>
            </w:r>
          </w:p>
        </w:tc>
      </w:tr>
      <w:tr w:rsidR="006E02F4" w14:paraId="681241EA" w14:textId="77777777">
        <w:trPr>
          <w:jc w:val="center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E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https://192.168.1.4:5005/?machine_ids=plodder_1_a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E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192.168.1.160</w:t>
            </w:r>
          </w:p>
        </w:tc>
      </w:tr>
      <w:tr w:rsidR="006E02F4" w14:paraId="681241EE" w14:textId="77777777">
        <w:trPr>
          <w:jc w:val="center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EC" w14:textId="77777777">
            <w:pPr>
              <w:widowControl w:val="0"/>
              <w:spacing w:line="240" w:lineRule="auto"/>
            </w:pPr>
            <w:r>
              <w:t>https://192.168.1.4:5005/?machine_ids=plodder_2_b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E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192.168.1.161</w:t>
            </w:r>
          </w:p>
        </w:tc>
      </w:tr>
      <w:tr w:rsidR="006E02F4" w14:paraId="681241F2" w14:textId="77777777">
        <w:trPr>
          <w:jc w:val="center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F0" w14:textId="77777777">
            <w:pPr>
              <w:widowControl w:val="0"/>
              <w:spacing w:line="240" w:lineRule="auto"/>
            </w:pPr>
            <w:r>
              <w:t>https://192.168.1.4:5005/?machine_ids=chill_drum_a,chill_drum_b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2F4" w:rsidRDefault="00000000" w14:paraId="681241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192.168.1.162</w:t>
            </w:r>
          </w:p>
        </w:tc>
      </w:tr>
    </w:tbl>
    <w:p w:rsidR="006E02F4" w:rsidRDefault="006E02F4" w14:paraId="681241F3" w14:textId="77777777">
      <w:pPr>
        <w:jc w:val="center"/>
        <w:rPr>
          <w:b/>
          <w:u w:val="single"/>
        </w:rPr>
      </w:pPr>
    </w:p>
    <w:p w:rsidR="006E02F4" w:rsidRDefault="006E02F4" w14:paraId="681241F4" w14:textId="77777777">
      <w:pPr>
        <w:jc w:val="center"/>
        <w:rPr>
          <w:b/>
          <w:u w:val="single"/>
        </w:rPr>
      </w:pPr>
    </w:p>
    <w:p w:rsidR="006E02F4" w:rsidRDefault="00000000" w14:paraId="681241F5" w14:textId="77777777">
      <w:pPr>
        <w:rPr>
          <w:b/>
        </w:rPr>
      </w:pPr>
      <w:r>
        <w:rPr>
          <w:b/>
        </w:rPr>
        <w:t xml:space="preserve"> RFID Reader Reading distance</w:t>
      </w:r>
    </w:p>
    <w:p w:rsidR="006E02F4" w:rsidRDefault="00000000" w14:paraId="681241F6" w14:textId="77777777">
      <w:r>
        <w:t>-2 is the farthest and 250 is the Nearest</w:t>
      </w:r>
    </w:p>
    <w:p w:rsidR="006E02F4" w:rsidRDefault="00000000" w14:paraId="681241F7" w14:textId="77777777">
      <w:r>
        <w:t xml:space="preserve"> </w:t>
      </w:r>
    </w:p>
    <w:p w:rsidR="006E02F4" w:rsidRDefault="00000000" w14:paraId="681241F8" w14:textId="77777777">
      <w:r>
        <w:t xml:space="preserve">In the below first image we can see Reader Ip and Rf Parameter Options, At the Reader IP enter selected reader </w:t>
      </w:r>
      <w:proofErr w:type="spellStart"/>
      <w:r>
        <w:t>ip</w:t>
      </w:r>
      <w:proofErr w:type="spellEnd"/>
      <w:r>
        <w:t xml:space="preserve"> address from the above table. At the RF Parameter field enter Reading Distance between -2 to 250.</w:t>
      </w:r>
    </w:p>
    <w:p w:rsidR="006E02F4" w:rsidRDefault="00000000" w14:paraId="681241F9" w14:textId="77777777">
      <w:r>
        <w:rPr>
          <w:noProof/>
        </w:rPr>
        <w:lastRenderedPageBreak/>
        <w:drawing>
          <wp:inline distT="114300" distB="114300" distL="114300" distR="114300" wp14:anchorId="681241FF" wp14:editId="68124200">
            <wp:extent cx="5731200" cy="32258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02F4" w:rsidRDefault="006E02F4" w14:paraId="681241FA" w14:textId="77777777"/>
    <w:p w:rsidR="006E02F4" w:rsidRDefault="006E02F4" w14:paraId="681241FB" w14:textId="77777777"/>
    <w:p w:rsidR="006E02F4" w:rsidRDefault="00000000" w14:paraId="681241FC" w14:textId="77777777">
      <w:r>
        <w:rPr>
          <w:noProof/>
        </w:rPr>
        <w:drawing>
          <wp:inline distT="114300" distB="114300" distL="114300" distR="114300" wp14:anchorId="68124201" wp14:editId="68124202">
            <wp:extent cx="5731200" cy="32258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02F4" w:rsidRDefault="006E02F4" w14:paraId="681241FD" w14:textId="77777777"/>
    <w:p w:rsidR="006E02F4" w:rsidRDefault="00000000" w14:paraId="681241FE" w14:textId="77777777">
      <w:r>
        <w:t xml:space="preserve">In the above Image there is a Reader Ip </w:t>
      </w:r>
      <w:proofErr w:type="spellStart"/>
      <w:proofErr w:type="gramStart"/>
      <w:r>
        <w:t>field,In</w:t>
      </w:r>
      <w:proofErr w:type="spellEnd"/>
      <w:proofErr w:type="gramEnd"/>
      <w:r>
        <w:t xml:space="preserve"> that text field enter the RFID Reader Ip address and at Upload URL field enter the </w:t>
      </w:r>
      <w:proofErr w:type="spellStart"/>
      <w:r>
        <w:t>url</w:t>
      </w:r>
      <w:proofErr w:type="spellEnd"/>
      <w:r>
        <w:t xml:space="preserve"> as per the reader selection.  </w:t>
      </w:r>
    </w:p>
    <w:sectPr w:rsidR="006E02F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2F4"/>
    <w:rsid w:val="00000000"/>
    <w:rsid w:val="000D1151"/>
    <w:rsid w:val="004857C7"/>
    <w:rsid w:val="005216BD"/>
    <w:rsid w:val="006B67FE"/>
    <w:rsid w:val="006E02F4"/>
    <w:rsid w:val="00877C36"/>
    <w:rsid w:val="009B6A63"/>
    <w:rsid w:val="00A676C3"/>
    <w:rsid w:val="00AB78AB"/>
    <w:rsid w:val="0FEC3358"/>
    <w:rsid w:val="3832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41B1"/>
  <w15:docId w15:val="{076F8D77-26C3-4B1D-9AA2-19A73175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g" Id="rId5" /><Relationship Type="http://schemas.openxmlformats.org/officeDocument/2006/relationships/image" Target="media/image1.jp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Siva Naga Sai Munnangi</lastModifiedBy>
  <revision>8</revision>
  <dcterms:created xsi:type="dcterms:W3CDTF">2024-07-26T01:43:00.0000000Z</dcterms:created>
  <dcterms:modified xsi:type="dcterms:W3CDTF">2024-08-09T09:38:42.5634683Z</dcterms:modified>
</coreProperties>
</file>