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Future Scope</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