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66666"/>
          <w:sz w:val="36"/>
          <w:szCs w:val="3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b0f0"/>
          <w:sz w:val="32"/>
          <w:szCs w:val="32"/>
          <w:rtl w:val="0"/>
        </w:rPr>
        <w:t xml:space="preserve">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Helvetica Neue" w:cs="Helvetica Neue" w:eastAsia="Helvetica Neue" w:hAnsi="Helvetica Neue"/>
          <w:b w:val="1"/>
          <w:color w:val="66666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666666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jc w:val="both"/>
        <w:rPr>
          <w:rFonts w:ascii="Helvetica Neue" w:cs="Helvetica Neue" w:eastAsia="Helvetica Neue" w:hAnsi="Helvetica Neue"/>
          <w:b w:val="1"/>
          <w:color w:val="666666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jc w:val="both"/>
              <w:rPr>
                <w:rFonts w:ascii="Helvetica Neue" w:cs="Helvetica Neue" w:eastAsia="Helvetica Neue" w:hAnsi="Helvetica Neue"/>
                <w:b w:val="1"/>
                <w:color w:val="ffffff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ffffff"/>
                <w:rtl w:val="0"/>
              </w:rPr>
              <w:t xml:space="preserve">Project Notes 2 - Description and Grading</w:t>
            </w:r>
          </w:p>
        </w:tc>
      </w:tr>
    </w:tbl>
    <w:p w:rsidR="00000000" w:rsidDel="00000000" w:rsidP="00000000" w:rsidRDefault="00000000" w:rsidRPr="00000000" w14:paraId="00000005">
      <w:pPr>
        <w:spacing w:after="180" w:before="180" w:line="240" w:lineRule="auto"/>
        <w:rPr>
          <w:rFonts w:ascii="Helvetica Neue" w:cs="Helvetica Neue" w:eastAsia="Helvetica Neue" w:hAnsi="Helvetica Neue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80" w:before="180" w:line="240" w:lineRule="auto"/>
        <w:rPr>
          <w:rFonts w:ascii="Calibri" w:cs="Calibri" w:eastAsia="Calibri" w:hAnsi="Calibri"/>
          <w:color w:val="2d3b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The second set of project notes must be a thorough exercise on model building, model evaluation and identifying the areas of improvement in the model. A detailed report including the same is also expected.</w:t>
      </w:r>
    </w:p>
    <w:p w:rsidR="00000000" w:rsidDel="00000000" w:rsidP="00000000" w:rsidRDefault="00000000" w:rsidRPr="00000000" w14:paraId="00000007">
      <w:pPr>
        <w:spacing w:after="180" w:before="180" w:line="240" w:lineRule="auto"/>
        <w:rPr>
          <w:rFonts w:ascii="Calibri" w:cs="Calibri" w:eastAsia="Calibri" w:hAnsi="Calibri"/>
          <w:color w:val="2d3b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There are two key objective: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180" w:line="240" w:lineRule="auto"/>
        <w:ind w:left="720" w:hanging="360"/>
        <w:rPr>
          <w:rFonts w:ascii="Calibri" w:cs="Calibri" w:eastAsia="Calibri" w:hAnsi="Calibri"/>
          <w:color w:val="2d3b45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Building (setting up) a pneumonia detection model starting from basic CNN.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80" w:before="0" w:beforeAutospacing="0" w:line="240" w:lineRule="auto"/>
        <w:ind w:left="720" w:hanging="360"/>
        <w:rPr>
          <w:rFonts w:ascii="Calibri" w:cs="Calibri" w:eastAsia="Calibri" w:hAnsi="Calibri"/>
          <w:color w:val="2d3b45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Testing the model to understand the performance using the right evaluation metrics.</w:t>
      </w:r>
    </w:p>
    <w:p w:rsidR="00000000" w:rsidDel="00000000" w:rsidP="00000000" w:rsidRDefault="00000000" w:rsidRPr="00000000" w14:paraId="0000000A">
      <w:pPr>
        <w:spacing w:after="180" w:before="180" w:line="240" w:lineRule="auto"/>
        <w:ind w:left="0" w:firstLine="0"/>
        <w:rPr>
          <w:rFonts w:ascii="Calibri" w:cs="Calibri" w:eastAsia="Calibri" w:hAnsi="Calibri"/>
          <w:color w:val="2d3b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To deal with large training time, saving the weights so that you can use them when training the model for the second time without starting from scratch.</w:t>
      </w:r>
    </w:p>
    <w:p w:rsidR="00000000" w:rsidDel="00000000" w:rsidP="00000000" w:rsidRDefault="00000000" w:rsidRPr="00000000" w14:paraId="0000000B">
      <w:pPr>
        <w:spacing w:after="180" w:before="180" w:line="240" w:lineRule="auto"/>
        <w:ind w:left="0" w:firstLine="0"/>
        <w:rPr>
          <w:rFonts w:ascii="Calibri" w:cs="Calibri" w:eastAsia="Calibri" w:hAnsi="Calibri"/>
          <w:color w:val="2d3b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Few Guidelines: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280" w:line="240" w:lineRule="auto"/>
        <w:ind w:left="720" w:hanging="360"/>
        <w:rPr>
          <w:rFonts w:ascii="Calibri" w:cs="Calibri" w:eastAsia="Calibri" w:hAnsi="Calibri"/>
          <w:color w:val="2d3b45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2d3b45"/>
          <w:sz w:val="21"/>
          <w:szCs w:val="21"/>
          <w:rtl w:val="0"/>
        </w:rPr>
        <w:t xml:space="preserve">Model Building</w:t>
      </w: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: Build (set up) a pneumonia detection model starting from basic CNN.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2d3b45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Prepare the data for model building. Split data into train and validation sets.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2d3b45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Create the network and compile the model. Print the model summary. Create the train and the validation generator and fit the model.</w:t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rPr>
          <w:rFonts w:ascii="Calibri" w:cs="Calibri" w:eastAsia="Calibri" w:hAnsi="Calibri"/>
          <w:color w:val="2d3b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color w:val="2d3b45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2d3b45"/>
          <w:sz w:val="21"/>
          <w:szCs w:val="21"/>
          <w:rtl w:val="0"/>
        </w:rPr>
        <w:t xml:space="preserve">Model Evaluation: </w:t>
      </w: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Test the model to understand the performance using the right evaluation metrics.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2d3b4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Evaluate the model using the plots for the loss, accuracy and other metrics identified.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color w:val="2d3b45"/>
          <w:sz w:val="21"/>
          <w:szCs w:val="21"/>
          <w:u w:val="none"/>
        </w:rPr>
      </w:pPr>
      <w:r w:rsidDel="00000000" w:rsidR="00000000" w:rsidRPr="00000000">
        <w:rPr>
          <w:rFonts w:ascii="Calibri" w:cs="Calibri" w:eastAsia="Calibri" w:hAnsi="Calibri"/>
          <w:color w:val="2d3b45"/>
          <w:sz w:val="21"/>
          <w:szCs w:val="21"/>
          <w:rtl w:val="0"/>
        </w:rPr>
        <w:t xml:space="preserve">Predict on a batch of images and provide visualizations of the same. Identify the areas of improvement for the next iterations.</w:t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Calibri" w:cs="Calibri" w:eastAsia="Calibri" w:hAnsi="Calibri"/>
          <w:color w:val="2d3b45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0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7869"/>
        <w:gridCol w:w="1141"/>
        <w:tblGridChange w:id="0">
          <w:tblGrid>
            <w:gridCol w:w="7869"/>
            <w:gridCol w:w="114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b45"/>
                <w:sz w:val="17"/>
                <w:szCs w:val="17"/>
                <w:rtl w:val="0"/>
              </w:rPr>
              <w:t xml:space="preserve">Parameters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b45"/>
                <w:sz w:val="17"/>
                <w:szCs w:val="17"/>
                <w:rtl w:val="0"/>
              </w:rPr>
              <w:t xml:space="preserve">Points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8"/>
                <w:szCs w:val="18"/>
                <w:rtl w:val="0"/>
              </w:rPr>
              <w:t xml:space="preserve">1) Model Building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7"/>
                <w:szCs w:val="17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8"/>
                <w:szCs w:val="18"/>
                <w:rtl w:val="0"/>
              </w:rPr>
              <w:t xml:space="preserve">a) </w:t>
            </w:r>
            <w:r w:rsidDel="00000000" w:rsidR="00000000" w:rsidRPr="00000000">
              <w:rPr>
                <w:rFonts w:ascii="Calibri" w:cs="Calibri" w:eastAsia="Calibri" w:hAnsi="Calibri"/>
                <w:color w:val="2d3b45"/>
                <w:sz w:val="21"/>
                <w:szCs w:val="21"/>
                <w:rtl w:val="0"/>
              </w:rPr>
              <w:t xml:space="preserve">Prepare the data for model building. Split data into train and validation sets.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8"/>
                <w:szCs w:val="18"/>
                <w:rtl w:val="0"/>
              </w:rPr>
              <w:t xml:space="preserve">b) </w:t>
            </w:r>
            <w:r w:rsidDel="00000000" w:rsidR="00000000" w:rsidRPr="00000000">
              <w:rPr>
                <w:rFonts w:ascii="Calibri" w:cs="Calibri" w:eastAsia="Calibri" w:hAnsi="Calibri"/>
                <w:color w:val="2d3b45"/>
                <w:sz w:val="21"/>
                <w:szCs w:val="21"/>
                <w:rtl w:val="0"/>
              </w:rPr>
              <w:t xml:space="preserve">Create the network and compile the model. Print the model summary. Create the train and the validation generator and fit the model.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8"/>
                <w:szCs w:val="18"/>
                <w:rtl w:val="0"/>
              </w:rPr>
              <w:t xml:space="preserve">2)Model Evaluation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7"/>
                <w:szCs w:val="17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8"/>
                <w:szCs w:val="18"/>
                <w:rtl w:val="0"/>
              </w:rPr>
              <w:t xml:space="preserve">a) </w:t>
            </w:r>
            <w:r w:rsidDel="00000000" w:rsidR="00000000" w:rsidRPr="00000000">
              <w:rPr>
                <w:rFonts w:ascii="Calibri" w:cs="Calibri" w:eastAsia="Calibri" w:hAnsi="Calibri"/>
                <w:color w:val="2d3b45"/>
                <w:sz w:val="21"/>
                <w:szCs w:val="21"/>
                <w:rtl w:val="0"/>
              </w:rPr>
              <w:t xml:space="preserve">Evaluate the model using the plots for the loss, accuracy and other metrics identified.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d3b45"/>
                <w:sz w:val="18"/>
                <w:szCs w:val="18"/>
                <w:rtl w:val="0"/>
              </w:rPr>
              <w:t xml:space="preserve">b) </w:t>
            </w:r>
            <w:r w:rsidDel="00000000" w:rsidR="00000000" w:rsidRPr="00000000">
              <w:rPr>
                <w:rFonts w:ascii="Calibri" w:cs="Calibri" w:eastAsia="Calibri" w:hAnsi="Calibri"/>
                <w:color w:val="2d3b45"/>
                <w:sz w:val="21"/>
                <w:szCs w:val="21"/>
                <w:rtl w:val="0"/>
              </w:rPr>
              <w:t xml:space="preserve">Predict on a  batch of images and provide visualizations of the same.Identify the areas of improvement for the next iterations.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Verdana" w:cs="Verdana" w:eastAsia="Verdana" w:hAnsi="Verdana"/>
                <w:color w:val="2d3b45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Verdana" w:cs="Verdana" w:eastAsia="Verdana" w:hAnsi="Verdana"/>
                <w:color w:val="2d3b45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Verdana" w:cs="Verdana" w:eastAsia="Verdana" w:hAnsi="Verdana"/>
                <w:b w:val="1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b45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Verdana" w:cs="Verdana" w:eastAsia="Verdana" w:hAnsi="Verdana"/>
                <w:b w:val="1"/>
                <w:color w:val="2d3b45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2d3b45"/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28">
      <w:pPr>
        <w:spacing w:after="160" w:line="259" w:lineRule="auto"/>
        <w:rPr>
          <w:rFonts w:ascii="Helvetica Neue" w:cs="Helvetica Neue" w:eastAsia="Helvetica Neue" w:hAnsi="Helvetica Neue"/>
          <w:b w:val="1"/>
          <w:color w:val="66666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Verdan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Proprietary content. ©Great Learning. All Rights Reserved. Unauthorized use or distribution prohibited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  <w:t xml:space="preserve"> 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-790571</wp:posOffset>
          </wp:positionH>
          <wp:positionV relativeFrom="paragraph">
            <wp:posOffset>114300</wp:posOffset>
          </wp:positionV>
          <wp:extent cx="228865" cy="823913"/>
          <wp:effectExtent b="0" l="0" r="0" t="0"/>
          <wp:wrapTopAndBottom distB="114300" distT="114300"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865" cy="82391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4142978</wp:posOffset>
          </wp:positionH>
          <wp:positionV relativeFrom="paragraph">
            <wp:posOffset>114300</wp:posOffset>
          </wp:positionV>
          <wp:extent cx="2638822" cy="519113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38822" cy="519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000099" w:val="clear"/>
    </w:tc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000099" w:val="clear"/>
    </w:tc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000099" w:val="clear"/>
    </w:tc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000099" w:val="clear"/>
    </w:tc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000099" w:val="clear"/>
    </w:tc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color="auto" w:fill="000099" w:val="clear"/>
    </w:tc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047E9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047E9"/>
    <w:rPr>
      <w:rFonts w:ascii="Segoe UI" w:cs="Segoe UI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C36F9B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E612A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E612A"/>
  </w:style>
  <w:style w:type="paragraph" w:styleId="Footer">
    <w:name w:val="footer"/>
    <w:basedOn w:val="Normal"/>
    <w:link w:val="FooterChar"/>
    <w:uiPriority w:val="99"/>
    <w:unhideWhenUsed w:val="1"/>
    <w:rsid w:val="002E612A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E612A"/>
  </w:style>
  <w:style w:type="paragraph" w:styleId="NormalWeb">
    <w:name w:val="Normal (Web)"/>
    <w:basedOn w:val="Normal"/>
    <w:uiPriority w:val="99"/>
    <w:unhideWhenUsed w:val="1"/>
    <w:rsid w:val="002E61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D1FE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D1FE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000099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uQvjLKF2hoWpZVNj9zpBm8u78A==">AMUW2mVyutrq+PTtoRfPScZ0SuiJfbs4wI24aGmL/p5utcGpS3QVwRZAauuYRvodWmkMZ+WKgXyUHZLUmcHpcuHtXQ158b0IiBDI1nPb+qvWEXedC4uFxA/dgLYsmnU5w+akjdl/HeFr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2020-01-23T08:05:00Z</dcterms:created>
  <dc:creator>Shrish Chandra</dc:creator>
</cp:coreProperties>
</file>