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b/>
          <w:bCs/>
          <w:color w:val="0D1B2A"/>
          <w:sz w:val="48"/>
          <w:szCs w:val="48"/>
        </w:rPr>
        <w:t xml:space="preserve">15-Day Machine Learning Roadmap</w:t>
      </w:r>
    </w:p>
    <w:p>
      <w:pPr>
        <w:spacing w:after="100"/>
        <w:jc w:val="center"/>
      </w:pPr>
      <w:r>
        <w:rPr>
          <w:b/>
          <w:bCs/>
          <w:color w:val="3A86FF"/>
          <w:sz w:val="24"/>
          <w:szCs w:val="24"/>
        </w:rPr>
        <w:t xml:space="preserve">From Fundamentals to Deployment</w:t>
      </w:r>
    </w:p>
    <w:p>
      <w:pPr>
        <w:spacing w:after="50" w:before="50"/>
        <w:jc w:val="center"/>
      </w:pPr>
      <w:r>
        <w:rPr>
          <w:color w:val="3A86FF"/>
          <w:sz w:val="20"/>
          <w:szCs w:val="20"/>
        </w:rPr>
        <w:t xml:space="preserve">════════════════════════════════════════════════════════════════</w:t>
      </w:r>
    </w:p>
    <w:p>
      <w:pPr>
        <w:spacing w:before="800"/>
        <w:jc w:val="center"/>
      </w:pPr>
      <w:r>
        <w:rPr>
          <w:color w:val="333333"/>
          <w:sz w:val="14"/>
          <w:szCs w:val="14"/>
        </w:rPr>
        <w:t xml:space="preserve">Prepared by: Data Science Team</w:t>
      </w:r>
    </w:p>
    <w:p>
      <w:pPr>
        <w:spacing w:before="200"/>
        <w:jc w:val="center"/>
      </w:pPr>
      <w:r>
        <w:rPr>
          <w:color w:val="333333"/>
          <w:sz w:val="14"/>
          <w:szCs w:val="14"/>
        </w:rPr>
        <w:t xml:space="preserve">Date: January 2024</w:t>
      </w:r>
    </w:p>
    <w:p>
      <w:pPr>
        <w:spacing w:before="2000"/>
      </w:pPr>
      <w:r>
        <w:t xml:space="preserve"/>
      </w:r>
    </w:p>
    <w:p>
      <w:pPr>
        <w:pStyle w:val="Heading1"/>
        <w:spacing w:after="400" w:before="800"/>
      </w:pPr>
      <w:r>
        <w:rPr>
          <w:b/>
          <w:bCs/>
          <w:color w:val="0D1B2A"/>
          <w:sz w:val="28"/>
          <w:szCs w:val="28"/>
        </w:rPr>
        <w:t xml:space="preserve">Table of Contents</w:t>
      </w:r>
    </w:p>
    <w:p>
      <w:pPr>
        <w:spacing w:after="100"/>
      </w:pPr>
      <w:r>
        <w:rPr>
          <w:sz w:val="14"/>
          <w:szCs w:val="14"/>
        </w:rPr>
        <w:t xml:space="preserve">1. Introduction to Machine Learning ..................... 3</w:t>
      </w:r>
    </w:p>
    <w:p>
      <w:pPr>
        <w:spacing w:after="100"/>
      </w:pPr>
      <w:r>
        <w:rPr>
          <w:sz w:val="14"/>
          <w:szCs w:val="14"/>
        </w:rPr>
        <w:t xml:space="preserve">2. Data Preprocessing and Exploration .................... 4</w:t>
      </w:r>
    </w:p>
    <w:p>
      <w:pPr>
        <w:spacing w:after="100"/>
      </w:pPr>
      <w:r>
        <w:t xml:space="preserve">3. Supervised Learning Algorithms ....................... 6</w:t>
      </w:r>
    </w:p>
    <w:p>
      <w:pPr>
        <w:spacing w:after="100"/>
      </w:pPr>
      <w:r>
        <w:t xml:space="preserve">4. Unsupervised Learning ................................ 9</w:t>
      </w:r>
    </w:p>
    <w:p>
      <w:pPr>
        <w:spacing w:after="100"/>
      </w:pPr>
      <w:r>
        <w:t xml:space="preserve">5. Model Evaluation and Validation ...................... 11</w:t>
      </w:r>
    </w:p>
    <w:p>
      <w:pPr>
        <w:spacing w:after="100"/>
      </w:pPr>
      <w:r>
        <w:t xml:space="preserve">6. Deep Learning Fundamentals .......................... 13</w:t>
      </w:r>
    </w:p>
    <w:p>
      <w:pPr>
        <w:spacing w:after="400"/>
      </w:pPr>
      <w:r>
        <w:t xml:space="preserve">7. Project Deployment and Best Practices .............. 15</w:t>
      </w:r>
    </w:p>
    <w:p>
      <w:pPr>
        <w:pStyle w:val="Heading1"/>
        <w:spacing w:after="300" w:before="600"/>
      </w:pPr>
      <w:r>
        <w:rPr>
          <w:b/>
          <w:bCs/>
          <w:color w:val="0D1B2A"/>
          <w:sz w:val="28"/>
          <w:szCs w:val="28"/>
        </w:rPr>
        <w:t xml:space="preserve">1. Introduction to Machine Learning</w:t>
      </w:r>
    </w:p>
    <w:p>
      <w:pPr>
        <w:spacing w:after="200"/>
      </w:pPr>
      <w:r>
        <w:rPr>
          <w:sz w:val="24"/>
          <w:szCs w:val="24"/>
        </w:rPr>
        <w:t xml:space="preserve">Machine Learning is a subset of artificial intelligence that enables systems to learn and improve from experience without being explicitly programmed. This roadmap provides a structured approach to mastering ML concepts over 15 days.</w:t>
      </w:r>
    </w:p>
    <w:p>
      <w:pPr>
        <w:spacing w:after="100" w:before="200"/>
      </w:pPr>
      <w:r>
        <w:rPr>
          <w:b/>
          <w:bCs/>
          <w:color w:val="0D1B2A"/>
          <w:sz w:val="22"/>
          <w:szCs w:val="22"/>
        </w:rPr>
        <w:t xml:space="preserve">What You'll Learn:</w:t>
      </w:r>
    </w:p>
    <w:p>
      <w:pPr>
        <w:pStyle w:val="ListParagraph"/>
        <w:numPr>
          <w:ilvl w:val="0"/>
          <w:numId w:val="1"/>
        </w:numPr>
        <w:spacing w:after="50"/>
      </w:pPr>
      <w:r>
        <w:rPr>
          <w:sz w:val="22"/>
          <w:szCs w:val="22"/>
        </w:rPr>
        <w:t xml:space="preserve">• Core ML concepts and terminology</w:t>
      </w:r>
    </w:p>
    <w:p>
      <w:pPr>
        <w:pStyle w:val="ListParagraph"/>
        <w:numPr>
          <w:ilvl w:val="0"/>
          <w:numId w:val="1"/>
        </w:numPr>
        <w:spacing w:after="50"/>
      </w:pPr>
      <w:r>
        <w:rPr>
          <w:sz w:val="22"/>
          <w:szCs w:val="22"/>
        </w:rPr>
        <w:t xml:space="preserve">• Data preprocessing techniques</w:t>
      </w:r>
    </w:p>
    <w:p>
      <w:pPr>
        <w:pStyle w:val="ListParagraph"/>
        <w:numPr>
          <w:ilvl w:val="0"/>
          <w:numId w:val="1"/>
        </w:numPr>
        <w:spacing w:after="50"/>
      </w:pPr>
      <w:r>
        <w:rPr>
          <w:sz w:val="22"/>
          <w:szCs w:val="22"/>
        </w:rPr>
        <w:t xml:space="preserve">• Supervised and unsupervised algorithms</w:t>
      </w:r>
    </w:p>
    <w:p>
      <w:pPr>
        <w:pStyle w:val="ListParagraph"/>
        <w:numPr>
          <w:ilvl w:val="0"/>
          <w:numId w:val="1"/>
        </w:numPr>
        <w:spacing w:after="50"/>
      </w:pPr>
      <w:r>
        <w:rPr>
          <w:sz w:val="22"/>
          <w:szCs w:val="22"/>
        </w:rPr>
        <w:t xml:space="preserve">• Model evaluation metrics</w:t>
      </w:r>
    </w:p>
    <w:p>
      <w:pPr>
        <w:pStyle w:val="ListParagraph"/>
        <w:numPr>
          <w:ilvl w:val="0"/>
          <w:numId w:val="1"/>
        </w:numPr>
        <w:spacing w:after="50"/>
      </w:pPr>
      <w:r>
        <w:rPr>
          <w:sz w:val="22"/>
          <w:szCs w:val="22"/>
        </w:rPr>
        <w:t xml:space="preserve">• Deep learning fundamentals</w:t>
      </w:r>
    </w:p>
    <w:p>
      <w:pPr>
        <w:pStyle w:val="ListParagraph"/>
        <w:numPr>
          <w:ilvl w:val="0"/>
          <w:numId w:val="1"/>
        </w:numPr>
        <w:spacing w:after="300"/>
      </w:pPr>
      <w:r>
        <w:rPr>
          <w:sz w:val="22"/>
          <w:szCs w:val="22"/>
        </w:rPr>
        <w:t xml:space="preserve">• Deployment strategies</w:t>
      </w:r>
    </w:p>
    <w:p>
      <w:pPr>
        <w:pStyle w:val="Heading2"/>
        <w:spacing w:after="200" w:before="400"/>
      </w:pPr>
      <w:r>
        <w:rPr>
          <w:b/>
          <w:bCs/>
          <w:color w:val="0D1B2A"/>
          <w:sz w:val="24"/>
          <w:szCs w:val="24"/>
        </w:rPr>
        <w:t xml:space="preserve">15-Day Roadmap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3A86FF" w:val="clear"/>
          </w:tcPr>
          <w:p>
            <w:r>
              <w:rPr>
                <w:b/>
                <w:bCs/>
              </w:rPr>
              <w:t xml:space="preserve">Day</w:t>
            </w:r>
          </w:p>
        </w:tc>
        <w:tc>
          <w:tcPr>
            <w:shd w:fill="3A86FF" w:val="clear"/>
          </w:tcPr>
          <w:p>
            <w:r>
              <w:rPr>
                <w:b/>
                <w:bCs/>
              </w:rPr>
              <w:t xml:space="preserve">Topic</w:t>
            </w:r>
          </w:p>
        </w:tc>
        <w:tc>
          <w:tcPr>
            <w:shd w:fill="3A86FF" w:val="clear"/>
          </w:tcPr>
          <w:p>
            <w:r>
              <w:rPr>
                <w:b/>
                <w:bCs/>
              </w:rPr>
              <w:t xml:space="preserve">Key Activities</w:t>
            </w:r>
          </w:p>
        </w:tc>
        <w:tc>
          <w:tcPr>
            <w:shd w:fill="3A86FF" w:val="clear"/>
          </w:tcPr>
          <w:p>
            <w:r>
              <w:rPr>
                <w:b/>
                <w:bCs/>
              </w:rPr>
              <w:t xml:space="preserve">Deliverable</w:t>
            </w:r>
          </w:p>
        </w:tc>
      </w:tr>
      <w:tr>
        <w:tc>
          <w:p>
            <w:r>
              <w:t xml:space="preserve">1</w:t>
            </w:r>
          </w:p>
        </w:tc>
        <w:tc>
          <w:p>
            <w:r>
              <w:t xml:space="preserve">ML Fundamentals</w:t>
            </w:r>
          </w:p>
        </w:tc>
        <w:tc>
          <w:p>
            <w:r>
              <w:t xml:space="preserve">Introduction to ML, Types of Learning</w:t>
            </w:r>
          </w:p>
        </w:tc>
        <w:tc>
          <w:p>
            <w:r>
              <w:t xml:space="preserve">Concept Notes</w:t>
            </w:r>
          </w:p>
        </w:tc>
      </w:tr>
      <w:tr>
        <w:tc>
          <w:p>
            <w:r>
              <w:t xml:space="preserve">2</w:t>
            </w:r>
          </w:p>
        </w:tc>
        <w:tc>
          <w:p>
            <w:r>
              <w:t xml:space="preserve">Python Setup</w:t>
            </w:r>
          </w:p>
        </w:tc>
        <w:tc>
          <w:p>
            <w:r>
              <w:t xml:space="preserve">Environment setup, Jupyter notebooks</w:t>
            </w:r>
          </w:p>
        </w:tc>
        <w:tc>
          <w:p>
            <w:r>
              <w:t xml:space="preserve">Working Environment</w:t>
            </w:r>
          </w:p>
        </w:tc>
      </w:tr>
      <w:tr>
        <w:tc>
          <w:p>
            <w:r>
              <w:t xml:space="preserve">3</w:t>
            </w:r>
          </w:p>
        </w:tc>
        <w:tc>
          <w:p>
            <w:r>
              <w:t xml:space="preserve">Data Preprocessing</w:t>
            </w:r>
          </w:p>
        </w:tc>
        <w:tc>
          <w:p>
            <w:r>
              <w:t xml:space="preserve">Pandas, NumPy, Data cleaning</w:t>
            </w:r>
          </w:p>
        </w:tc>
        <w:tc>
          <w:p>
            <w:r>
              <w:t xml:space="preserve">Clean Dataset</w:t>
            </w:r>
          </w:p>
        </w:tc>
      </w:tr>
      <w:tr>
        <w:tc>
          <w:p>
            <w:r>
              <w:t xml:space="preserve">4</w:t>
            </w:r>
          </w:p>
        </w:tc>
        <w:tc>
          <w:p>
            <w:r>
              <w:t xml:space="preserve">Exploratory Data Analysis</w:t>
            </w:r>
          </w:p>
        </w:tc>
        <w:tc>
          <w:p>
            <w:r>
              <w:t xml:space="preserve">Visualization, Statistics</w:t>
            </w:r>
          </w:p>
        </w:tc>
        <w:tc>
          <w:p>
            <w:r>
              <w:t xml:space="preserve">Analysis Report</w:t>
            </w:r>
          </w:p>
        </w:tc>
      </w:tr>
      <w:tr>
        <w:tc>
          <w:p>
            <w:r>
              <w:t xml:space="preserve">5</w:t>
            </w:r>
          </w:p>
        </w:tc>
        <w:tc>
          <w:p>
            <w:r>
              <w:t xml:space="preserve">Supervised Learning Intro</w:t>
            </w:r>
          </w:p>
        </w:tc>
        <w:tc>
          <w:p>
            <w:r>
              <w:t xml:space="preserve">Regression basics, Linear Regression</w:t>
            </w:r>
          </w:p>
        </w:tc>
        <w:tc>
          <w:p>
            <w:r>
              <w:t xml:space="preserve">Regression Model</w:t>
            </w:r>
          </w:p>
        </w:tc>
      </w:tr>
      <w:tr>
        <w:tc>
          <w:p>
            <w:r>
              <w:t xml:space="preserve">6</w:t>
            </w:r>
          </w:p>
        </w:tc>
        <w:tc>
          <w:p>
            <w:r>
              <w:t xml:space="preserve">Classification</w:t>
            </w:r>
          </w:p>
        </w:tc>
        <w:tc>
          <w:p>
            <w:r>
              <w:t xml:space="preserve">Logistic Regression, Decision Trees</w:t>
            </w:r>
          </w:p>
        </w:tc>
        <w:tc>
          <w:p>
            <w:r>
              <w:t xml:space="preserve">Classification Model</w:t>
            </w:r>
          </w:p>
        </w:tc>
      </w:tr>
      <w:tr>
        <w:tc>
          <w:p>
            <w:r>
              <w:t xml:space="preserve">7</w:t>
            </w:r>
          </w:p>
        </w:tc>
        <w:tc>
          <w:p>
            <w:r>
              <w:t xml:space="preserve">Model Evaluation</w:t>
            </w:r>
          </w:p>
        </w:tc>
        <w:tc>
          <w:p>
            <w:r>
              <w:t xml:space="preserve">Metrics, Cross-validation</w:t>
            </w:r>
          </w:p>
        </w:tc>
        <w:tc>
          <w:p>
            <w:r>
              <w:t xml:space="preserve">Evaluation Report</w:t>
            </w:r>
          </w:p>
        </w:tc>
      </w:tr>
    </w:tbl>
    <w:p>
      <w:pPr>
        <w:spacing w:after="100" w:before="400"/>
      </w:pPr>
      <w:r>
        <w:rPr>
          <w:b/>
          <w:bCs/>
          <w:color w:val="0D1B2A"/>
          <w:sz w:val="22"/>
          <w:szCs w:val="22"/>
        </w:rPr>
        <w:t xml:space="preserve">Learning Path Structure:</w:t>
      </w:r>
    </w:p>
    <w:p>
      <w:pPr>
        <w:pStyle w:val="ListParagraph"/>
        <w:numPr>
          <w:ilvl w:val="0"/>
          <w:numId w:val="{my-numbering-0}"/>
        </w:numPr>
        <w:spacing w:after="50"/>
      </w:pPr>
      <w:r>
        <w:t xml:space="preserve">Foundation Phase (Days 1-5): Core concepts, tools, and basic algorithms</w:t>
      </w:r>
    </w:p>
    <w:p>
      <w:pPr>
        <w:pStyle w:val="ListParagraph"/>
        <w:numPr>
          <w:ilvl w:val="0"/>
          <w:numId w:val="{my-numbering-0}"/>
        </w:numPr>
        <w:spacing w:after="50"/>
      </w:pPr>
      <w:r>
        <w:t xml:space="preserve">Intermediate Phase (Days 6-10): Advanced algorithms and model tuning</w:t>
      </w:r>
    </w:p>
    <w:p>
      <w:pPr>
        <w:pStyle w:val="ListParagraph"/>
        <w:numPr>
          <w:ilvl w:val="0"/>
          <w:numId w:val="{my-numbering-0}"/>
        </w:numPr>
        <w:spacing w:after="300"/>
      </w:pPr>
      <w:r>
        <w:t xml:space="preserve">Advanced Phase (Days 11-15): Deep learning and deployment</w:t>
      </w:r>
    </w:p>
    <w:p>
      <w:pPr>
        <w:pStyle w:val="Heading1"/>
        <w:spacing w:after="300" w:before="600"/>
      </w:pPr>
      <w:r>
        <w:rPr>
          <w:b/>
          <w:bCs/>
          <w:color w:val="0D1B2A"/>
          <w:sz w:val="28"/>
          <w:szCs w:val="28"/>
        </w:rPr>
        <w:t xml:space="preserve">2. Data Preprocessing and Exploration</w:t>
      </w:r>
    </w:p>
    <w:p>
      <w:pPr>
        <w:spacing w:after="200"/>
      </w:pPr>
      <w:r>
        <w:rPr>
          <w:sz w:val="24"/>
          <w:szCs w:val="24"/>
        </w:rPr>
        <w:t xml:space="preserve">Data preprocessing is crucial for building accurate ML models. This phase focuses on preparing raw data for analysis.</w:t>
      </w:r>
    </w:p>
    <w:p>
      <w:pPr>
        <w:spacing w:after="100" w:before="200"/>
      </w:pPr>
      <w:r>
        <w:rPr>
          <w:b/>
          <w:bCs/>
          <w:color w:val="0D1B2A"/>
          <w:sz w:val="22"/>
          <w:szCs w:val="22"/>
        </w:rPr>
        <w:t xml:space="preserve">Key Techniques:</w:t>
      </w:r>
    </w:p>
    <w:p>
      <w:pPr>
        <w:pStyle w:val="ListParagraph"/>
        <w:numPr>
          <w:ilvl w:val="0"/>
          <w:numId w:val="1"/>
        </w:numPr>
        <w:spacing w:after="50"/>
      </w:pPr>
      <w:r>
        <w:rPr>
          <w:sz w:val="22"/>
          <w:szCs w:val="22"/>
        </w:rPr>
        <w:t xml:space="preserve">Handling missing values using imputation or removal strategies</w:t>
      </w:r>
    </w:p>
    <w:p>
      <w:pPr>
        <w:pStyle w:val="ListParagraph"/>
        <w:numPr>
          <w:ilvl w:val="0"/>
          <w:numId w:val="1"/>
        </w:numPr>
        <w:spacing w:after="50"/>
      </w:pPr>
      <w:r>
        <w:rPr>
          <w:sz w:val="22"/>
          <w:szCs w:val="22"/>
        </w:rPr>
        <w:t xml:space="preserve">Encoding categorical variables using one-hot or label encoding</w:t>
      </w:r>
    </w:p>
    <w:p>
      <w:pPr>
        <w:pStyle w:val="ListParagraph"/>
        <w:numPr>
          <w:ilvl w:val="0"/>
          <w:numId w:val="1"/>
        </w:numPr>
        <w:spacing w:after="50"/>
      </w:pPr>
      <w:r>
        <w:rPr>
          <w:sz w:val="22"/>
          <w:szCs w:val="22"/>
        </w:rPr>
        <w:t xml:space="preserve">Feature scaling using standardization or normalization</w:t>
      </w:r>
    </w:p>
    <w:p>
      <w:pPr>
        <w:pStyle w:val="ListParagraph"/>
        <w:numPr>
          <w:ilvl w:val="0"/>
          <w:numId w:val="1"/>
        </w:numPr>
        <w:spacing w:after="300"/>
      </w:pPr>
      <w:r>
        <w:rPr>
          <w:sz w:val="22"/>
          <w:szCs w:val="22"/>
        </w:rPr>
        <w:t xml:space="preserve">Outlier detection and treatment using statistical methods</w:t>
      </w:r>
    </w:p>
    <w:p>
      <w:pPr>
        <w:pStyle w:val="Heading1"/>
        <w:spacing w:after="300" w:before="600"/>
      </w:pPr>
      <w:r>
        <w:rPr>
          <w:b/>
          <w:bCs/>
          <w:color w:val="0D1B2A"/>
          <w:sz w:val="28"/>
          <w:szCs w:val="28"/>
        </w:rPr>
        <w:t xml:space="preserve">3. Supervised Learning Algorithms</w:t>
      </w:r>
    </w:p>
    <w:p>
      <w:pPr>
        <w:spacing w:after="200"/>
      </w:pPr>
      <w:r>
        <w:rPr>
          <w:sz w:val="24"/>
          <w:szCs w:val="24"/>
        </w:rPr>
        <w:t xml:space="preserve">Supervised learning involves training models on labeled data to make predictions or classifications.</w:t>
      </w:r>
    </w:p>
    <w:p>
      <w:pPr>
        <w:pStyle w:val="Heading2"/>
        <w:spacing w:after="100" w:before="200"/>
      </w:pPr>
      <w:r>
        <w:rPr>
          <w:b/>
          <w:bCs/>
          <w:color w:val="0D1B2A"/>
          <w:sz w:val="22"/>
          <w:szCs w:val="22"/>
        </w:rPr>
        <w:t xml:space="preserve">Regression Algorithms</w:t>
      </w:r>
    </w:p>
    <w:p>
      <w:pPr>
        <w:spacing w:after="200"/>
      </w:pPr>
      <w:r>
        <w:rPr>
          <w:sz w:val="22"/>
          <w:szCs w:val="22"/>
        </w:rPr>
        <w:t xml:space="preserve">Linear Regression, Polynomial Regression, Ridge/Lasso Regression</w:t>
      </w:r>
    </w:p>
    <w:p>
      <w:pPr>
        <w:pStyle w:val="Heading2"/>
        <w:spacing w:after="100" w:before="200"/>
      </w:pPr>
      <w:r>
        <w:rPr>
          <w:b/>
          <w:bCs/>
          <w:color w:val="0D1B2A"/>
          <w:sz w:val="22"/>
          <w:szCs w:val="22"/>
        </w:rPr>
        <w:t xml:space="preserve">Classification Algorithms</w:t>
      </w:r>
    </w:p>
    <w:p>
      <w:pPr>
        <w:spacing w:after="300"/>
      </w:pPr>
      <w:r>
        <w:rPr>
          <w:sz w:val="22"/>
          <w:szCs w:val="22"/>
        </w:rPr>
        <w:t xml:space="preserve">Logistic Regression, Decision Trees, Random Forest, Support Vector Machines</w:t>
      </w:r>
    </w:p>
    <w:p>
      <w:pPr>
        <w:pStyle w:val="Heading1"/>
        <w:spacing w:after="300" w:before="600"/>
      </w:pPr>
      <w:r>
        <w:rPr>
          <w:b/>
          <w:bCs/>
          <w:color w:val="0D1B2A"/>
          <w:sz w:val="28"/>
          <w:szCs w:val="28"/>
        </w:rPr>
        <w:t xml:space="preserve">4. Unsupervised Learning</w:t>
      </w:r>
    </w:p>
    <w:p>
      <w:pPr>
        <w:spacing w:after="200"/>
      </w:pPr>
      <w:r>
        <w:rPr>
          <w:sz w:val="24"/>
          <w:szCs w:val="24"/>
        </w:rPr>
        <w:t xml:space="preserve">Unsupervised learning deals with unlabeled data to discover hidden patterns or intrinsic structures.</w:t>
      </w:r>
    </w:p>
    <w:p>
      <w:pPr>
        <w:pStyle w:val="Heading2"/>
        <w:spacing w:after="100" w:before="200"/>
      </w:pPr>
      <w:r>
        <w:rPr>
          <w:b/>
          <w:bCs/>
          <w:color w:val="0D1B2A"/>
          <w:sz w:val="22"/>
          <w:szCs w:val="22"/>
        </w:rPr>
        <w:t xml:space="preserve">Clustering Algorithms</w:t>
      </w:r>
    </w:p>
    <w:p>
      <w:pPr>
        <w:spacing w:after="200"/>
      </w:pPr>
      <w:r>
        <w:rPr>
          <w:sz w:val="22"/>
          <w:szCs w:val="22"/>
        </w:rPr>
        <w:t xml:space="preserve">K-Means Clustering, Hierarchical Clustering, DBSCAN</w:t>
      </w:r>
    </w:p>
    <w:p>
      <w:pPr>
        <w:pStyle w:val="Heading1"/>
        <w:spacing w:after="300" w:before="600"/>
      </w:pPr>
      <w:r>
        <w:rPr>
          <w:b/>
          <w:bCs/>
          <w:color w:val="0D1B2A"/>
          <w:sz w:val="28"/>
          <w:szCs w:val="28"/>
        </w:rPr>
        <w:t xml:space="preserve">5. Model Evaluation and Validation</w:t>
      </w:r>
    </w:p>
    <w:p>
      <w:pPr>
        <w:spacing w:after="200"/>
      </w:pPr>
      <w:r>
        <w:rPr>
          <w:sz w:val="24"/>
          <w:szCs w:val="24"/>
        </w:rPr>
        <w:t xml:space="preserve">Proper model evaluation ensures reliable performance estimation and prevents overfitting.</w:t>
      </w:r>
    </w:p>
    <w:p>
      <w:pPr>
        <w:spacing w:after="100" w:before="200"/>
      </w:pPr>
      <w:r>
        <w:rPr>
          <w:b/>
          <w:bCs/>
          <w:color w:val="0D1B2A"/>
          <w:sz w:val="22"/>
          <w:szCs w:val="22"/>
        </w:rPr>
        <w:t xml:space="preserve">Validation Techniques:</w:t>
      </w:r>
    </w:p>
    <w:p>
      <w:pPr>
        <w:pStyle w:val="ListParagraph"/>
        <w:numPr>
          <w:ilvl w:val="0"/>
          <w:numId w:val="1"/>
        </w:numPr>
        <w:spacing w:after="50"/>
      </w:pPr>
      <w:r>
        <w:rPr>
          <w:sz w:val="22"/>
          <w:szCs w:val="22"/>
        </w:rPr>
        <w:t xml:space="preserve">Train/Test Split (70/30 or 80/20 ratio)</w:t>
      </w:r>
    </w:p>
    <w:p>
      <w:pPr>
        <w:pStyle w:val="ListParagraph"/>
        <w:numPr>
          <w:ilvl w:val="0"/>
          <w:numId w:val="1"/>
        </w:numPr>
        <w:spacing w:after="50"/>
      </w:pPr>
      <w:r>
        <w:rPr>
          <w:sz w:val="22"/>
          <w:szCs w:val="22"/>
        </w:rPr>
        <w:t xml:space="preserve">K-Fold Cross-Validation (typically k=5 or k=10)</w:t>
      </w:r>
    </w:p>
    <w:p>
      <w:pPr>
        <w:pStyle w:val="ListParagraph"/>
        <w:numPr>
          <w:ilvl w:val="0"/>
          <w:numId w:val="1"/>
        </w:numPr>
        <w:spacing w:after="300"/>
      </w:pPr>
      <w:r>
        <w:rPr>
          <w:sz w:val="22"/>
          <w:szCs w:val="22"/>
        </w:rPr>
        <w:t xml:space="preserve">Stratified Sampling for imbalanced datasets</w:t>
      </w:r>
    </w:p>
    <w:p>
      <w:pPr>
        <w:pStyle w:val="Heading1"/>
        <w:spacing w:after="300" w:before="600"/>
      </w:pPr>
      <w:r>
        <w:rPr>
          <w:b/>
          <w:bCs/>
          <w:color w:val="0D1B2A"/>
          <w:sz w:val="28"/>
          <w:szCs w:val="28"/>
        </w:rPr>
        <w:t xml:space="preserve">6. Deep Learning Fundamentals</w:t>
      </w:r>
    </w:p>
    <w:p>
      <w:pPr>
        <w:spacing w:after="200"/>
      </w:pPr>
      <w:r>
        <w:rPr>
          <w:sz w:val="24"/>
          <w:szCs w:val="24"/>
        </w:rPr>
        <w:t xml:space="preserve">Deep learning uses neural networks with multiple layers to model complex patterns in data.</w:t>
      </w:r>
    </w:p>
    <w:p>
      <w:pPr>
        <w:pStyle w:val="Heading2"/>
        <w:spacing w:after="100" w:before="200"/>
      </w:pPr>
      <w:r>
        <w:rPr>
          <w:b/>
          <w:bCs/>
          <w:color w:val="0D1B2A"/>
          <w:sz w:val="22"/>
          <w:szCs w:val="22"/>
        </w:rPr>
        <w:t xml:space="preserve">Neural Network Architecture</w:t>
      </w:r>
    </w:p>
    <w:p>
      <w:pPr>
        <w:spacing w:after="300"/>
      </w:pPr>
      <w:r>
        <w:rPr>
          <w:sz w:val="22"/>
          <w:szCs w:val="22"/>
        </w:rPr>
        <w:t xml:space="preserve">Input Layer → Hidden Layers → Output Layer with activation functions</w:t>
      </w:r>
    </w:p>
    <w:p>
      <w:pPr>
        <w:pStyle w:val="Heading1"/>
        <w:spacing w:after="300" w:before="600"/>
      </w:pPr>
      <w:r>
        <w:rPr>
          <w:b/>
          <w:bCs/>
          <w:color w:val="0D1B2A"/>
          <w:sz w:val="28"/>
          <w:szCs w:val="28"/>
        </w:rPr>
        <w:t xml:space="preserve">Conclusion</w:t>
      </w:r>
    </w:p>
    <w:p>
      <w:pPr>
        <w:spacing w:after="200"/>
      </w:pPr>
      <w:r>
        <w:rPr>
          <w:sz w:val="24"/>
          <w:szCs w:val="24"/>
        </w:rPr>
        <w:t xml:space="preserve">This 15-day roadmap provides a comprehensive foundation in machine learning, from basic concepts to advanced deployment strategies. By following this structured approach, learners will develop practical skills in building and deploying ML models. Consistent practice and hands-on projects are essential for mastering these concepts.</w:t>
      </w:r>
    </w:p>
    <w:p>
      <w:pPr>
        <w:spacing w:after="100" w:before="200"/>
      </w:pPr>
      <w:r>
        <w:rPr>
          <w:b/>
          <w:bCs/>
          <w:color w:val="0D1B2A"/>
          <w:sz w:val="22"/>
          <w:szCs w:val="22"/>
        </w:rPr>
        <w:t xml:space="preserve">Next Steps:</w:t>
      </w:r>
    </w:p>
    <w:p>
      <w:pPr>
        <w:pStyle w:val="ListParagraph"/>
        <w:numPr>
          <w:ilvl w:val="0"/>
          <w:numId w:val="{my-numbering-0}"/>
        </w:numPr>
        <w:spacing w:after="50"/>
      </w:pPr>
      <w:r>
        <w:t xml:space="preserve">1. Build portfolio projects using real-world datasets</w:t>
      </w:r>
    </w:p>
    <w:p>
      <w:pPr>
        <w:pStyle w:val="ListParagraph"/>
        <w:numPr>
          <w:ilvl w:val="0"/>
          <w:numId w:val="{my-numbering-0}"/>
        </w:numPr>
        <w:spacing w:after="50"/>
      </w:pPr>
      <w:r>
        <w:t xml:space="preserve">2. Participate in Kaggle competitions to test skills</w:t>
      </w:r>
    </w:p>
    <w:p>
      <w:pPr>
        <w:pStyle w:val="ListParagraph"/>
        <w:numPr>
          <w:ilvl w:val="0"/>
          <w:numId w:val="{my-numbering-0}"/>
        </w:numPr>
        <w:spacing w:after="50"/>
      </w:pPr>
      <w:r>
        <w:t xml:space="preserve">3. Contribute to open-source ML projects on GitHub</w:t>
      </w:r>
    </w:p>
    <w:p>
      <w:pPr>
        <w:pStyle w:val="ListParagraph"/>
        <w:numPr>
          <w:ilvl w:val="0"/>
          <w:numId w:val="{my-numbering-0}"/>
        </w:numPr>
        <w:spacing w:after="300"/>
      </w:pPr>
      <w:r>
        <w:t xml:space="preserve">4. Stay updated with latest research and papers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b/>
        <w:bCs/>
        <w:color w:val="333333"/>
        <w:sz w:val="20"/>
        <w:szCs w:val="20"/>
      </w:rPr>
      <w:t xml:space="preserve">ML ROADMAP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2026-05-11T05:43:33.089Z</dcterms:created>
  <dcterms:modified xsi:type="dcterms:W3CDTF">2026-05-11T05:43:33.090Z</dcterms:modified>
</cp:coreProperties>
</file>

<file path=docProps/custom.xml><?xml version="1.0" encoding="utf-8"?>
<Properties xmlns="http://schemas.openxmlformats.org/officeDocument/2006/custom-properties" xmlns:vt="http://schemas.openxmlformats.org/officeDocument/2006/docPropsVTypes"/>
</file>