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A78DF" w14:textId="77777777" w:rsidR="006D3BFF" w:rsidRPr="000C4456" w:rsidRDefault="00124309" w:rsidP="00B8063C">
      <w:pPr>
        <w:spacing w:after="0" w:line="240" w:lineRule="auto"/>
        <w:jc w:val="center"/>
        <w:rPr>
          <w:rFonts w:ascii="Tahoma" w:hAnsi="Tahoma" w:cs="Tahoma"/>
          <w:b/>
          <w:sz w:val="24"/>
          <w:szCs w:val="24"/>
        </w:rPr>
      </w:pPr>
      <w:r w:rsidRPr="000C4456">
        <w:rPr>
          <w:rFonts w:ascii="Tahoma" w:hAnsi="Tahoma" w:cs="Tahoma"/>
          <w:b/>
          <w:sz w:val="24"/>
          <w:szCs w:val="24"/>
        </w:rPr>
        <w:t>GOVERNMENT OF ANDHRA PRADESH</w:t>
      </w:r>
    </w:p>
    <w:p w14:paraId="46ABC5EC" w14:textId="77777777" w:rsidR="00124309" w:rsidRPr="000C4456" w:rsidRDefault="00124309" w:rsidP="00B8063C">
      <w:pPr>
        <w:spacing w:after="0" w:line="240" w:lineRule="auto"/>
        <w:jc w:val="center"/>
        <w:rPr>
          <w:rFonts w:ascii="Tahoma" w:hAnsi="Tahoma" w:cs="Tahoma"/>
          <w:b/>
          <w:sz w:val="24"/>
          <w:szCs w:val="24"/>
        </w:rPr>
      </w:pPr>
      <w:r w:rsidRPr="000C4456">
        <w:rPr>
          <w:rFonts w:ascii="Tahoma" w:hAnsi="Tahoma" w:cs="Tahoma"/>
          <w:b/>
          <w:sz w:val="24"/>
          <w:szCs w:val="24"/>
        </w:rPr>
        <w:t>COOPERATION DEPARTMENT</w:t>
      </w:r>
    </w:p>
    <w:p w14:paraId="46D4D071" w14:textId="77777777" w:rsidR="00124309" w:rsidRPr="00124309" w:rsidRDefault="00124309" w:rsidP="00124309">
      <w:pPr>
        <w:spacing w:after="0"/>
        <w:jc w:val="center"/>
        <w:rPr>
          <w:rFonts w:ascii="Tahoma" w:hAnsi="Tahoma" w:cs="Tahoma"/>
          <w:b/>
        </w:rPr>
      </w:pPr>
    </w:p>
    <w:tbl>
      <w:tblPr>
        <w:tblStyle w:val="TableGrid"/>
        <w:tblW w:w="99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3"/>
        <w:gridCol w:w="4621"/>
      </w:tblGrid>
      <w:tr w:rsidR="000C4456" w:rsidRPr="00B4766C" w14:paraId="6FE364BC" w14:textId="77777777" w:rsidTr="00BC3E01">
        <w:tc>
          <w:tcPr>
            <w:tcW w:w="5353" w:type="dxa"/>
          </w:tcPr>
          <w:p w14:paraId="712CD0AE" w14:textId="77777777" w:rsidR="000C4456" w:rsidRPr="00B4766C" w:rsidRDefault="000C4456" w:rsidP="00BC3E01">
            <w:pPr>
              <w:spacing w:line="276" w:lineRule="auto"/>
              <w:rPr>
                <w:rFonts w:ascii="Tahoma" w:hAnsi="Tahoma" w:cs="Tahoma"/>
                <w:b/>
                <w:bCs/>
                <w:sz w:val="24"/>
                <w:szCs w:val="24"/>
              </w:rPr>
            </w:pPr>
            <w:r w:rsidRPr="00B4766C">
              <w:rPr>
                <w:rFonts w:ascii="Tahoma" w:hAnsi="Tahoma" w:cs="Tahoma"/>
                <w:b/>
                <w:bCs/>
                <w:sz w:val="24"/>
                <w:szCs w:val="24"/>
              </w:rPr>
              <w:t xml:space="preserve">From </w:t>
            </w:r>
          </w:p>
          <w:p w14:paraId="5F4E946D" w14:textId="0C85F895" w:rsidR="000C4456" w:rsidRPr="00B4766C" w:rsidRDefault="000C4456" w:rsidP="00BC3E01">
            <w:pPr>
              <w:spacing w:line="276" w:lineRule="auto"/>
              <w:rPr>
                <w:rFonts w:ascii="Tahoma" w:hAnsi="Tahoma" w:cs="Tahoma"/>
                <w:sz w:val="24"/>
                <w:szCs w:val="24"/>
              </w:rPr>
            </w:pPr>
            <w:r w:rsidRPr="00B4766C">
              <w:rPr>
                <w:rFonts w:ascii="Tahoma" w:hAnsi="Tahoma" w:cs="Tahoma"/>
                <w:sz w:val="24"/>
                <w:szCs w:val="24"/>
              </w:rPr>
              <w:t>P</w:t>
            </w:r>
            <w:r w:rsidR="005777CD">
              <w:rPr>
                <w:rFonts w:ascii="Tahoma" w:hAnsi="Tahoma" w:cs="Tahoma"/>
                <w:sz w:val="24"/>
                <w:szCs w:val="24"/>
              </w:rPr>
              <w:t>olisetty</w:t>
            </w:r>
            <w:r w:rsidRPr="00B4766C">
              <w:rPr>
                <w:rFonts w:ascii="Tahoma" w:hAnsi="Tahoma" w:cs="Tahoma"/>
                <w:sz w:val="24"/>
                <w:szCs w:val="24"/>
              </w:rPr>
              <w:t xml:space="preserve"> Raja Sekhar, </w:t>
            </w:r>
          </w:p>
          <w:p w14:paraId="64A110A8" w14:textId="77777777" w:rsidR="000C4456" w:rsidRPr="00B4766C" w:rsidRDefault="000C4456" w:rsidP="00BC3E01">
            <w:pPr>
              <w:spacing w:line="276" w:lineRule="auto"/>
              <w:rPr>
                <w:rFonts w:ascii="Tahoma" w:hAnsi="Tahoma" w:cs="Tahoma"/>
                <w:sz w:val="24"/>
                <w:szCs w:val="24"/>
              </w:rPr>
            </w:pPr>
            <w:r w:rsidRPr="00B4766C">
              <w:rPr>
                <w:rFonts w:ascii="Tahoma" w:hAnsi="Tahoma" w:cs="Tahoma"/>
                <w:sz w:val="24"/>
                <w:szCs w:val="24"/>
              </w:rPr>
              <w:t xml:space="preserve">          M.Sc., M.A., M.C.J., M.S.W., H.D.C.M.,</w:t>
            </w:r>
          </w:p>
          <w:p w14:paraId="1208EEED" w14:textId="3083C385" w:rsidR="000C4456" w:rsidRPr="00B4766C" w:rsidRDefault="000C4456" w:rsidP="00BC3E01">
            <w:pPr>
              <w:spacing w:line="276" w:lineRule="auto"/>
              <w:rPr>
                <w:rFonts w:ascii="Tahoma" w:hAnsi="Tahoma" w:cs="Tahoma"/>
                <w:sz w:val="24"/>
                <w:szCs w:val="24"/>
              </w:rPr>
            </w:pPr>
            <w:r w:rsidRPr="00B4766C">
              <w:rPr>
                <w:rFonts w:ascii="Tahoma" w:hAnsi="Tahoma" w:cs="Tahoma"/>
                <w:sz w:val="24"/>
                <w:szCs w:val="24"/>
              </w:rPr>
              <w:t xml:space="preserve">Divisional Cooperative Officer, </w:t>
            </w:r>
          </w:p>
          <w:p w14:paraId="7BC2B12B" w14:textId="37172854" w:rsidR="000C4456" w:rsidRPr="00B4766C" w:rsidRDefault="000C4456" w:rsidP="00BC3E01">
            <w:pPr>
              <w:spacing w:line="276" w:lineRule="auto"/>
              <w:rPr>
                <w:rFonts w:ascii="Tahoma" w:hAnsi="Tahoma" w:cs="Tahoma"/>
                <w:sz w:val="24"/>
                <w:szCs w:val="24"/>
              </w:rPr>
            </w:pPr>
            <w:r w:rsidRPr="00B4766C">
              <w:rPr>
                <w:rFonts w:ascii="Tahoma" w:hAnsi="Tahoma" w:cs="Tahoma"/>
                <w:sz w:val="24"/>
                <w:szCs w:val="24"/>
              </w:rPr>
              <w:t>Kavali</w:t>
            </w:r>
            <w:r>
              <w:rPr>
                <w:rFonts w:ascii="Tahoma" w:hAnsi="Tahoma" w:cs="Tahoma"/>
                <w:sz w:val="24"/>
                <w:szCs w:val="24"/>
              </w:rPr>
              <w:t>, Nellore District</w:t>
            </w:r>
            <w:r w:rsidRPr="00B4766C">
              <w:rPr>
                <w:rFonts w:ascii="Tahoma" w:hAnsi="Tahoma" w:cs="Tahoma"/>
                <w:sz w:val="24"/>
                <w:szCs w:val="24"/>
              </w:rPr>
              <w:t xml:space="preserve"> &amp;</w:t>
            </w:r>
          </w:p>
          <w:p w14:paraId="7713ABDD" w14:textId="77777777" w:rsidR="000C4456" w:rsidRPr="00B4766C" w:rsidRDefault="000C4456" w:rsidP="00BC3E01">
            <w:pPr>
              <w:spacing w:line="276" w:lineRule="auto"/>
              <w:rPr>
                <w:rFonts w:ascii="Tahoma" w:hAnsi="Tahoma" w:cs="Tahoma"/>
                <w:sz w:val="24"/>
                <w:szCs w:val="24"/>
              </w:rPr>
            </w:pPr>
            <w:r w:rsidRPr="00B4766C">
              <w:rPr>
                <w:rFonts w:ascii="Tahoma" w:hAnsi="Tahoma" w:cs="Tahoma"/>
                <w:sz w:val="24"/>
                <w:szCs w:val="24"/>
              </w:rPr>
              <w:t>Inquiry Officer U/S-51 of the APCS Act, 1964</w:t>
            </w:r>
          </w:p>
        </w:tc>
        <w:tc>
          <w:tcPr>
            <w:tcW w:w="4621" w:type="dxa"/>
          </w:tcPr>
          <w:p w14:paraId="48B53731" w14:textId="77777777" w:rsidR="000C4456" w:rsidRPr="00B4766C" w:rsidRDefault="000C4456" w:rsidP="00BC3E01">
            <w:pPr>
              <w:spacing w:line="276" w:lineRule="auto"/>
              <w:rPr>
                <w:rFonts w:ascii="Tahoma" w:hAnsi="Tahoma" w:cs="Tahoma"/>
                <w:b/>
                <w:bCs/>
                <w:sz w:val="24"/>
                <w:szCs w:val="24"/>
              </w:rPr>
            </w:pPr>
            <w:r w:rsidRPr="00B4766C">
              <w:rPr>
                <w:rFonts w:ascii="Tahoma" w:hAnsi="Tahoma" w:cs="Tahoma"/>
                <w:b/>
                <w:bCs/>
                <w:sz w:val="24"/>
                <w:szCs w:val="24"/>
              </w:rPr>
              <w:t>To</w:t>
            </w:r>
          </w:p>
          <w:p w14:paraId="5CB23E12" w14:textId="70C69B33" w:rsidR="000C4456" w:rsidRPr="007D55FB" w:rsidRDefault="000C4456" w:rsidP="003A1FA3">
            <w:pPr>
              <w:pStyle w:val="NoSpacing"/>
              <w:spacing w:line="276" w:lineRule="auto"/>
              <w:rPr>
                <w:rFonts w:ascii="Tahoma" w:hAnsi="Tahoma" w:cs="Tahoma"/>
                <w:color w:val="EE0000"/>
                <w:sz w:val="24"/>
                <w:szCs w:val="24"/>
              </w:rPr>
            </w:pPr>
            <w:r w:rsidRPr="007D55FB">
              <w:rPr>
                <w:rFonts w:ascii="Tahoma" w:hAnsi="Tahoma" w:cs="Tahoma"/>
                <w:color w:val="EE0000"/>
                <w:sz w:val="24"/>
                <w:szCs w:val="24"/>
              </w:rPr>
              <w:t xml:space="preserve">The </w:t>
            </w:r>
            <w:r w:rsidR="003A1FA3">
              <w:rPr>
                <w:rFonts w:ascii="Tahoma" w:hAnsi="Tahoma" w:cs="Tahoma"/>
                <w:color w:val="EE0000"/>
                <w:sz w:val="24"/>
                <w:szCs w:val="24"/>
              </w:rPr>
              <w:t>District Cooperative Officer</w:t>
            </w:r>
            <w:r w:rsidRPr="007D55FB">
              <w:rPr>
                <w:rFonts w:ascii="Tahoma" w:hAnsi="Tahoma" w:cs="Tahoma"/>
                <w:color w:val="EE0000"/>
                <w:sz w:val="24"/>
                <w:szCs w:val="24"/>
              </w:rPr>
              <w:t>,</w:t>
            </w:r>
          </w:p>
          <w:p w14:paraId="3D04300D" w14:textId="5FBCC363" w:rsidR="000C4456" w:rsidRPr="00B4766C" w:rsidRDefault="005777CD" w:rsidP="00BC3E01">
            <w:pPr>
              <w:pStyle w:val="NoSpacing"/>
              <w:spacing w:line="276" w:lineRule="auto"/>
              <w:rPr>
                <w:rFonts w:ascii="Tahoma" w:hAnsi="Tahoma" w:cs="Tahoma"/>
                <w:sz w:val="24"/>
                <w:szCs w:val="24"/>
              </w:rPr>
            </w:pPr>
            <w:r w:rsidRPr="007D55FB">
              <w:rPr>
                <w:rFonts w:ascii="Tahoma" w:hAnsi="Tahoma" w:cs="Tahoma"/>
                <w:color w:val="EE0000"/>
                <w:sz w:val="24"/>
                <w:szCs w:val="24"/>
              </w:rPr>
              <w:t>Nellore</w:t>
            </w:r>
            <w:r>
              <w:rPr>
                <w:rFonts w:ascii="Tahoma" w:hAnsi="Tahoma" w:cs="Tahoma"/>
                <w:sz w:val="24"/>
                <w:szCs w:val="24"/>
              </w:rPr>
              <w:t>.</w:t>
            </w:r>
          </w:p>
          <w:p w14:paraId="64B431B2" w14:textId="67A0A79F" w:rsidR="000C4456" w:rsidRPr="00B4766C" w:rsidRDefault="000C4456" w:rsidP="00BC3E01">
            <w:pPr>
              <w:spacing w:line="276" w:lineRule="auto"/>
              <w:rPr>
                <w:rFonts w:ascii="Tahoma" w:hAnsi="Tahoma" w:cs="Tahoma"/>
                <w:sz w:val="24"/>
                <w:szCs w:val="24"/>
              </w:rPr>
            </w:pPr>
          </w:p>
        </w:tc>
      </w:tr>
    </w:tbl>
    <w:p w14:paraId="79D25AB3" w14:textId="77777777" w:rsidR="000C4456" w:rsidRDefault="000C4456" w:rsidP="009A7862">
      <w:pPr>
        <w:spacing w:after="0" w:line="240" w:lineRule="auto"/>
        <w:jc w:val="both"/>
        <w:rPr>
          <w:rFonts w:ascii="Tahoma" w:hAnsi="Tahoma" w:cs="Tahoma"/>
        </w:rPr>
      </w:pPr>
    </w:p>
    <w:p w14:paraId="30EB1589" w14:textId="31C63E3A" w:rsidR="000C4456" w:rsidRPr="00B4766C" w:rsidRDefault="000C4456" w:rsidP="000C4456">
      <w:pPr>
        <w:spacing w:after="0"/>
        <w:jc w:val="center"/>
        <w:rPr>
          <w:rFonts w:ascii="Tahoma" w:hAnsi="Tahoma" w:cs="Tahoma"/>
          <w:b/>
          <w:bCs/>
          <w:sz w:val="24"/>
          <w:szCs w:val="24"/>
          <w:u w:val="single"/>
        </w:rPr>
      </w:pPr>
      <w:proofErr w:type="spellStart"/>
      <w:r w:rsidRPr="00B4766C">
        <w:rPr>
          <w:rFonts w:ascii="Tahoma" w:hAnsi="Tahoma" w:cs="Tahoma"/>
          <w:b/>
          <w:bCs/>
          <w:sz w:val="24"/>
          <w:szCs w:val="24"/>
          <w:u w:val="single"/>
        </w:rPr>
        <w:t>Rc</w:t>
      </w:r>
      <w:proofErr w:type="spellEnd"/>
      <w:r w:rsidRPr="00B4766C">
        <w:rPr>
          <w:rFonts w:ascii="Tahoma" w:hAnsi="Tahoma" w:cs="Tahoma"/>
          <w:b/>
          <w:bCs/>
          <w:sz w:val="24"/>
          <w:szCs w:val="24"/>
          <w:u w:val="single"/>
        </w:rPr>
        <w:t xml:space="preserve">. No.1691/2025/A, Dt: </w:t>
      </w:r>
      <w:r w:rsidR="005777CD">
        <w:rPr>
          <w:rFonts w:ascii="Tahoma" w:hAnsi="Tahoma" w:cs="Tahoma"/>
          <w:b/>
          <w:bCs/>
          <w:sz w:val="24"/>
          <w:szCs w:val="24"/>
          <w:u w:val="single"/>
        </w:rPr>
        <w:t>17</w:t>
      </w:r>
      <w:r w:rsidRPr="00B4766C">
        <w:rPr>
          <w:rFonts w:ascii="Tahoma" w:hAnsi="Tahoma" w:cs="Tahoma"/>
          <w:b/>
          <w:bCs/>
          <w:sz w:val="24"/>
          <w:szCs w:val="24"/>
          <w:u w:val="single"/>
        </w:rPr>
        <w:t>.06.2026</w:t>
      </w:r>
    </w:p>
    <w:p w14:paraId="45A602FC" w14:textId="194B65DE" w:rsidR="000C4456" w:rsidRPr="00B4766C" w:rsidRDefault="000C4456" w:rsidP="000C4456">
      <w:pPr>
        <w:spacing w:after="0"/>
        <w:rPr>
          <w:rFonts w:ascii="Tahoma" w:hAnsi="Tahoma" w:cs="Tahoma"/>
          <w:b/>
          <w:bCs/>
          <w:sz w:val="24"/>
          <w:szCs w:val="24"/>
        </w:rPr>
      </w:pPr>
      <w:r w:rsidRPr="00B4766C">
        <w:rPr>
          <w:rFonts w:ascii="Tahoma" w:hAnsi="Tahoma" w:cs="Tahoma"/>
          <w:b/>
          <w:bCs/>
          <w:sz w:val="24"/>
          <w:szCs w:val="24"/>
        </w:rPr>
        <w:t>Sir,</w:t>
      </w:r>
    </w:p>
    <w:p w14:paraId="0CCD4BB3" w14:textId="77777777" w:rsidR="000C4456" w:rsidRPr="00B4766C" w:rsidRDefault="000C4456" w:rsidP="000C4456">
      <w:pPr>
        <w:spacing w:after="0"/>
        <w:rPr>
          <w:rFonts w:ascii="Tahoma" w:hAnsi="Tahoma" w:cs="Tahoma"/>
          <w:sz w:val="24"/>
          <w:szCs w:val="24"/>
        </w:rPr>
      </w:pPr>
    </w:p>
    <w:p w14:paraId="3ADDD6D0" w14:textId="08A4D302" w:rsidR="000C4456" w:rsidRPr="00B4766C" w:rsidRDefault="000C4456" w:rsidP="000C4456">
      <w:pPr>
        <w:pStyle w:val="NoSpacing"/>
        <w:spacing w:line="276" w:lineRule="auto"/>
        <w:ind w:left="1560" w:hanging="709"/>
        <w:jc w:val="both"/>
        <w:rPr>
          <w:rFonts w:ascii="Tahoma" w:hAnsi="Tahoma" w:cs="Tahoma"/>
          <w:sz w:val="24"/>
          <w:szCs w:val="24"/>
        </w:rPr>
      </w:pPr>
      <w:r w:rsidRPr="00B4766C">
        <w:rPr>
          <w:rFonts w:ascii="Tahoma" w:hAnsi="Tahoma" w:cs="Tahoma"/>
          <w:b/>
          <w:bCs/>
          <w:sz w:val="24"/>
          <w:szCs w:val="24"/>
        </w:rPr>
        <w:t>Sub:</w:t>
      </w:r>
      <w:r w:rsidRPr="00B4766C">
        <w:rPr>
          <w:rFonts w:ascii="Tahoma" w:hAnsi="Tahoma" w:cs="Tahoma"/>
          <w:sz w:val="24"/>
          <w:szCs w:val="24"/>
        </w:rPr>
        <w:t>- Cooperation Dept – Marketing Section – NDCMS Ltd., Nellore – Final Audit for the year 2020-21 – Special report on certain financial and Administrative irregularities given by the Auditor – Appointment of Divisional Cooperative Officer, Kavali as Inquiry Officer U/S.51 of the APCS, Act, 1964 to conduct Inquiry into affairs of D.C.M.S, Nellore with reference to the Special Audit Report –</w:t>
      </w:r>
      <w:r w:rsidR="005777CD">
        <w:rPr>
          <w:rFonts w:ascii="Tahoma" w:hAnsi="Tahoma" w:cs="Tahoma"/>
          <w:sz w:val="24"/>
          <w:szCs w:val="24"/>
        </w:rPr>
        <w:t xml:space="preserve"> </w:t>
      </w:r>
      <w:r w:rsidR="001D7621" w:rsidRPr="001D7621">
        <w:rPr>
          <w:rFonts w:ascii="Tahoma" w:hAnsi="Tahoma" w:cs="Tahoma"/>
          <w:color w:val="EE0000"/>
          <w:sz w:val="24"/>
          <w:szCs w:val="24"/>
        </w:rPr>
        <w:t>Completion of Inquiry</w:t>
      </w:r>
      <w:r w:rsidR="005777CD" w:rsidRPr="001D7621">
        <w:rPr>
          <w:rFonts w:ascii="Tahoma" w:hAnsi="Tahoma" w:cs="Tahoma"/>
          <w:color w:val="EE0000"/>
          <w:sz w:val="24"/>
          <w:szCs w:val="24"/>
        </w:rPr>
        <w:t xml:space="preserve"> </w:t>
      </w:r>
      <w:r w:rsidRPr="00B4766C">
        <w:rPr>
          <w:rFonts w:ascii="Tahoma" w:hAnsi="Tahoma" w:cs="Tahoma"/>
          <w:sz w:val="24"/>
          <w:szCs w:val="24"/>
        </w:rPr>
        <w:t xml:space="preserve">– </w:t>
      </w:r>
      <w:r w:rsidR="003A1FA3">
        <w:rPr>
          <w:rFonts w:ascii="Tahoma" w:hAnsi="Tahoma" w:cs="Tahoma"/>
          <w:color w:val="EE0000"/>
          <w:sz w:val="24"/>
          <w:szCs w:val="24"/>
        </w:rPr>
        <w:t>E</w:t>
      </w:r>
      <w:r w:rsidR="001D7621">
        <w:rPr>
          <w:rFonts w:ascii="Tahoma" w:hAnsi="Tahoma" w:cs="Tahoma"/>
          <w:color w:val="EE0000"/>
          <w:sz w:val="24"/>
          <w:szCs w:val="24"/>
        </w:rPr>
        <w:t xml:space="preserve">xpenditure incurred by Inquiry Officer </w:t>
      </w:r>
      <w:r w:rsidR="003A1FA3">
        <w:rPr>
          <w:rFonts w:ascii="Tahoma" w:hAnsi="Tahoma" w:cs="Tahoma"/>
          <w:color w:val="EE0000"/>
          <w:sz w:val="24"/>
          <w:szCs w:val="24"/>
        </w:rPr>
        <w:t>towards incidental charges – Request for payment from the funds of the society under Section 64 of the APCS Act, 1964</w:t>
      </w:r>
      <w:r w:rsidR="001D7621">
        <w:rPr>
          <w:rFonts w:ascii="Tahoma" w:hAnsi="Tahoma" w:cs="Tahoma"/>
          <w:color w:val="EE0000"/>
          <w:sz w:val="24"/>
          <w:szCs w:val="24"/>
        </w:rPr>
        <w:t xml:space="preserve"> -</w:t>
      </w:r>
      <w:r w:rsidR="005777CD" w:rsidRPr="005777CD">
        <w:rPr>
          <w:rFonts w:ascii="Tahoma" w:hAnsi="Tahoma" w:cs="Tahoma"/>
          <w:color w:val="EE0000"/>
          <w:sz w:val="24"/>
          <w:szCs w:val="24"/>
        </w:rPr>
        <w:t xml:space="preserve"> </w:t>
      </w:r>
      <w:r w:rsidRPr="00B4766C">
        <w:rPr>
          <w:rFonts w:ascii="Tahoma" w:hAnsi="Tahoma" w:cs="Tahoma"/>
          <w:sz w:val="24"/>
          <w:szCs w:val="24"/>
        </w:rPr>
        <w:t>Reg.</w:t>
      </w:r>
    </w:p>
    <w:p w14:paraId="6B86B9A9" w14:textId="77777777" w:rsidR="000C4456" w:rsidRPr="00B4766C" w:rsidRDefault="000C4456" w:rsidP="000C4456">
      <w:pPr>
        <w:pStyle w:val="NoSpacing"/>
        <w:spacing w:line="276" w:lineRule="auto"/>
        <w:ind w:left="709"/>
        <w:jc w:val="both"/>
        <w:rPr>
          <w:rFonts w:ascii="Tahoma" w:hAnsi="Tahoma" w:cs="Tahoma"/>
          <w:sz w:val="24"/>
          <w:szCs w:val="24"/>
        </w:rPr>
      </w:pPr>
      <w:r w:rsidRPr="00B4766C">
        <w:rPr>
          <w:rFonts w:ascii="Tahoma" w:hAnsi="Tahoma" w:cs="Tahoma"/>
          <w:sz w:val="24"/>
          <w:szCs w:val="24"/>
        </w:rPr>
        <w:t xml:space="preserve">               </w:t>
      </w:r>
    </w:p>
    <w:p w14:paraId="2A8D68E7" w14:textId="77777777" w:rsidR="000C4456" w:rsidRPr="00B4766C" w:rsidRDefault="000C4456" w:rsidP="000C4456">
      <w:pPr>
        <w:pStyle w:val="NoSpacing"/>
        <w:spacing w:line="276" w:lineRule="auto"/>
        <w:ind w:left="1701" w:hanging="992"/>
        <w:jc w:val="both"/>
        <w:rPr>
          <w:rFonts w:ascii="Tahoma" w:hAnsi="Tahoma" w:cs="Tahoma"/>
          <w:sz w:val="24"/>
          <w:szCs w:val="24"/>
        </w:rPr>
      </w:pPr>
      <w:proofErr w:type="gramStart"/>
      <w:r w:rsidRPr="00B4766C">
        <w:rPr>
          <w:rFonts w:ascii="Tahoma" w:hAnsi="Tahoma" w:cs="Tahoma"/>
          <w:b/>
          <w:bCs/>
          <w:sz w:val="24"/>
          <w:szCs w:val="24"/>
        </w:rPr>
        <w:t>Ref:-</w:t>
      </w:r>
      <w:proofErr w:type="gramEnd"/>
      <w:r w:rsidRPr="00B4766C">
        <w:rPr>
          <w:rFonts w:ascii="Tahoma" w:hAnsi="Tahoma" w:cs="Tahoma"/>
          <w:sz w:val="24"/>
          <w:szCs w:val="24"/>
        </w:rPr>
        <w:t xml:space="preserve"> 1. Lr.Rc.No.906/2022 D1, dt.20.05.2022 of the District Coop. Officer, Nellore along with the Special Audit report </w:t>
      </w:r>
    </w:p>
    <w:p w14:paraId="0DFE3DF6" w14:textId="77777777" w:rsidR="000C4456" w:rsidRPr="00B4766C" w:rsidRDefault="000C4456" w:rsidP="000C4456">
      <w:pPr>
        <w:pStyle w:val="NoSpacing"/>
        <w:spacing w:line="276" w:lineRule="auto"/>
        <w:ind w:left="1418"/>
        <w:jc w:val="both"/>
        <w:rPr>
          <w:rFonts w:ascii="Tahoma" w:hAnsi="Tahoma" w:cs="Tahoma"/>
          <w:sz w:val="24"/>
          <w:szCs w:val="24"/>
        </w:rPr>
      </w:pPr>
      <w:r w:rsidRPr="00B4766C">
        <w:rPr>
          <w:rFonts w:ascii="Tahoma" w:hAnsi="Tahoma" w:cs="Tahoma"/>
          <w:sz w:val="24"/>
          <w:szCs w:val="24"/>
        </w:rPr>
        <w:t>2. Proc.Rc.No.3480/2022/MK</w:t>
      </w:r>
      <w:proofErr w:type="gramStart"/>
      <w:r w:rsidRPr="00B4766C">
        <w:rPr>
          <w:rFonts w:ascii="Tahoma" w:hAnsi="Tahoma" w:cs="Tahoma"/>
          <w:sz w:val="24"/>
          <w:szCs w:val="24"/>
        </w:rPr>
        <w:t>1,dt</w:t>
      </w:r>
      <w:proofErr w:type="gramEnd"/>
      <w:r w:rsidRPr="00B4766C">
        <w:rPr>
          <w:rFonts w:ascii="Tahoma" w:hAnsi="Tahoma" w:cs="Tahoma"/>
          <w:sz w:val="24"/>
          <w:szCs w:val="24"/>
        </w:rPr>
        <w:t xml:space="preserve">.13.04.2023 of the Commissioner for </w:t>
      </w:r>
    </w:p>
    <w:p w14:paraId="6D9BCA40" w14:textId="77777777" w:rsidR="000C4456" w:rsidRPr="00B4766C" w:rsidRDefault="000C4456" w:rsidP="000C4456">
      <w:pPr>
        <w:pStyle w:val="NoSpacing"/>
        <w:spacing w:line="276" w:lineRule="auto"/>
        <w:ind w:left="1418"/>
        <w:jc w:val="both"/>
        <w:rPr>
          <w:rFonts w:ascii="Tahoma" w:hAnsi="Tahoma" w:cs="Tahoma"/>
          <w:sz w:val="24"/>
          <w:szCs w:val="24"/>
        </w:rPr>
      </w:pPr>
      <w:r w:rsidRPr="00B4766C">
        <w:rPr>
          <w:rFonts w:ascii="Tahoma" w:hAnsi="Tahoma" w:cs="Tahoma"/>
          <w:sz w:val="24"/>
          <w:szCs w:val="24"/>
        </w:rPr>
        <w:t xml:space="preserve">    Cooperation &amp; Registrar of Cooperative Societies, A.P., Guntur.</w:t>
      </w:r>
    </w:p>
    <w:p w14:paraId="0CAAE8D2" w14:textId="77777777" w:rsidR="000C4456" w:rsidRPr="00B4766C" w:rsidRDefault="000C4456" w:rsidP="000C4456">
      <w:pPr>
        <w:pStyle w:val="NoSpacing"/>
        <w:spacing w:line="276" w:lineRule="auto"/>
        <w:jc w:val="both"/>
        <w:rPr>
          <w:rFonts w:ascii="Tahoma" w:hAnsi="Tahoma" w:cs="Tahoma"/>
          <w:sz w:val="24"/>
          <w:szCs w:val="24"/>
        </w:rPr>
      </w:pPr>
      <w:r w:rsidRPr="00B4766C">
        <w:rPr>
          <w:rFonts w:ascii="Tahoma" w:hAnsi="Tahoma" w:cs="Tahoma"/>
          <w:sz w:val="24"/>
          <w:szCs w:val="24"/>
        </w:rPr>
        <w:t xml:space="preserve">                 </w:t>
      </w:r>
      <w:r w:rsidRPr="00B4766C">
        <w:rPr>
          <w:rFonts w:ascii="Tahoma" w:hAnsi="Tahoma" w:cs="Tahoma"/>
          <w:sz w:val="24"/>
          <w:szCs w:val="24"/>
        </w:rPr>
        <w:tab/>
        <w:t xml:space="preserve">3. Govt. Memo </w:t>
      </w:r>
      <w:proofErr w:type="gramStart"/>
      <w:r w:rsidRPr="00B4766C">
        <w:rPr>
          <w:rFonts w:ascii="Tahoma" w:hAnsi="Tahoma" w:cs="Tahoma"/>
          <w:sz w:val="24"/>
          <w:szCs w:val="24"/>
        </w:rPr>
        <w:t>No.KGC</w:t>
      </w:r>
      <w:proofErr w:type="gramEnd"/>
      <w:r w:rsidRPr="00B4766C">
        <w:rPr>
          <w:rFonts w:ascii="Tahoma" w:hAnsi="Tahoma" w:cs="Tahoma"/>
          <w:sz w:val="24"/>
          <w:szCs w:val="24"/>
        </w:rPr>
        <w:t>01-COOPDCMS/3/2023 – COOP-II, Dt. 21.04.2023.</w:t>
      </w:r>
    </w:p>
    <w:p w14:paraId="13B2859A" w14:textId="77777777" w:rsidR="000C4456" w:rsidRPr="00B4766C" w:rsidRDefault="000C4456" w:rsidP="000C4456">
      <w:pPr>
        <w:pStyle w:val="NoSpacing"/>
        <w:spacing w:line="276" w:lineRule="auto"/>
        <w:ind w:left="1440"/>
        <w:jc w:val="both"/>
        <w:rPr>
          <w:rFonts w:ascii="Tahoma" w:hAnsi="Tahoma" w:cs="Tahoma"/>
          <w:sz w:val="24"/>
          <w:szCs w:val="24"/>
        </w:rPr>
      </w:pPr>
      <w:r w:rsidRPr="00B4766C">
        <w:rPr>
          <w:rFonts w:ascii="Tahoma" w:hAnsi="Tahoma" w:cs="Tahoma"/>
          <w:sz w:val="24"/>
          <w:szCs w:val="24"/>
        </w:rPr>
        <w:t>4. Proc.Rc.No.3480/MK1/</w:t>
      </w:r>
      <w:proofErr w:type="gramStart"/>
      <w:r w:rsidRPr="00B4766C">
        <w:rPr>
          <w:rFonts w:ascii="Tahoma" w:hAnsi="Tahoma" w:cs="Tahoma"/>
          <w:sz w:val="24"/>
          <w:szCs w:val="24"/>
        </w:rPr>
        <w:t>2022,dt</w:t>
      </w:r>
      <w:proofErr w:type="gramEnd"/>
      <w:r w:rsidRPr="00B4766C">
        <w:rPr>
          <w:rFonts w:ascii="Tahoma" w:hAnsi="Tahoma" w:cs="Tahoma"/>
          <w:sz w:val="24"/>
          <w:szCs w:val="24"/>
        </w:rPr>
        <w:t xml:space="preserve">. 04.05.2023 of the Commissioner for </w:t>
      </w:r>
    </w:p>
    <w:p w14:paraId="42BC1918" w14:textId="77777777" w:rsidR="000C4456" w:rsidRPr="00B4766C" w:rsidRDefault="000C4456" w:rsidP="000C4456">
      <w:pPr>
        <w:pStyle w:val="NoSpacing"/>
        <w:spacing w:line="276" w:lineRule="auto"/>
        <w:ind w:left="1440"/>
        <w:jc w:val="both"/>
        <w:rPr>
          <w:rFonts w:ascii="Tahoma" w:hAnsi="Tahoma" w:cs="Tahoma"/>
          <w:sz w:val="24"/>
          <w:szCs w:val="24"/>
        </w:rPr>
      </w:pPr>
      <w:r w:rsidRPr="00B4766C">
        <w:rPr>
          <w:rFonts w:ascii="Tahoma" w:hAnsi="Tahoma" w:cs="Tahoma"/>
          <w:sz w:val="24"/>
          <w:szCs w:val="24"/>
        </w:rPr>
        <w:t xml:space="preserve">    Cooperation &amp; Registrar of Cooperative Societies, A.P., Guntur. </w:t>
      </w:r>
    </w:p>
    <w:p w14:paraId="451B97BE" w14:textId="77777777" w:rsidR="000C4456" w:rsidRPr="00B4766C" w:rsidRDefault="000C4456" w:rsidP="000C4456">
      <w:pPr>
        <w:pStyle w:val="NoSpacing"/>
        <w:spacing w:line="276" w:lineRule="auto"/>
        <w:jc w:val="both"/>
        <w:rPr>
          <w:rFonts w:ascii="Tahoma" w:hAnsi="Tahoma" w:cs="Tahoma"/>
          <w:sz w:val="24"/>
          <w:szCs w:val="24"/>
        </w:rPr>
      </w:pPr>
      <w:r w:rsidRPr="00B4766C">
        <w:rPr>
          <w:rFonts w:ascii="Tahoma" w:hAnsi="Tahoma" w:cs="Tahoma"/>
          <w:sz w:val="24"/>
          <w:szCs w:val="24"/>
        </w:rPr>
        <w:t xml:space="preserve">                   5. </w:t>
      </w:r>
      <w:proofErr w:type="spellStart"/>
      <w:r w:rsidRPr="00B4766C">
        <w:rPr>
          <w:rFonts w:ascii="Tahoma" w:hAnsi="Tahoma" w:cs="Tahoma"/>
          <w:sz w:val="24"/>
          <w:szCs w:val="24"/>
        </w:rPr>
        <w:t>Govt.Memo</w:t>
      </w:r>
      <w:proofErr w:type="spellEnd"/>
      <w:r w:rsidRPr="00B4766C">
        <w:rPr>
          <w:rFonts w:ascii="Tahoma" w:hAnsi="Tahoma" w:cs="Tahoma"/>
          <w:sz w:val="24"/>
          <w:szCs w:val="24"/>
        </w:rPr>
        <w:t xml:space="preserve"> No.205055/COOPODCMS/3/2023-COOP-II, dt.08.11.2025.</w:t>
      </w:r>
    </w:p>
    <w:p w14:paraId="4E992EB0" w14:textId="77777777" w:rsidR="000C4456" w:rsidRPr="00B4766C" w:rsidRDefault="000C4456" w:rsidP="000C4456">
      <w:pPr>
        <w:pStyle w:val="NoSpacing"/>
        <w:spacing w:line="276" w:lineRule="auto"/>
        <w:ind w:left="1701" w:hanging="283"/>
        <w:jc w:val="both"/>
        <w:rPr>
          <w:rFonts w:ascii="Tahoma" w:hAnsi="Tahoma" w:cs="Tahoma"/>
          <w:sz w:val="24"/>
          <w:szCs w:val="24"/>
        </w:rPr>
      </w:pPr>
      <w:r w:rsidRPr="00B4766C">
        <w:rPr>
          <w:rFonts w:ascii="Tahoma" w:hAnsi="Tahoma" w:cs="Tahoma"/>
          <w:sz w:val="24"/>
          <w:szCs w:val="24"/>
        </w:rPr>
        <w:t>6. Proc.Rc.</w:t>
      </w:r>
      <w:proofErr w:type="gramStart"/>
      <w:r w:rsidRPr="00B4766C">
        <w:rPr>
          <w:rFonts w:ascii="Tahoma" w:hAnsi="Tahoma" w:cs="Tahoma"/>
          <w:sz w:val="24"/>
          <w:szCs w:val="24"/>
        </w:rPr>
        <w:t>No.AGC</w:t>
      </w:r>
      <w:proofErr w:type="gramEnd"/>
      <w:r w:rsidRPr="00B4766C">
        <w:rPr>
          <w:rFonts w:ascii="Tahoma" w:hAnsi="Tahoma" w:cs="Tahoma"/>
          <w:sz w:val="24"/>
          <w:szCs w:val="24"/>
        </w:rPr>
        <w:t>06-23/14/2022-MATKET CC&amp;RCS Dt. 20.11.2025 of the Commissioner for Cooperation &amp; Registrar of Cooperative Societies, A.P., Guntur.</w:t>
      </w:r>
    </w:p>
    <w:p w14:paraId="65A0E788" w14:textId="77777777" w:rsidR="000C4456" w:rsidRPr="00B4766C" w:rsidRDefault="000C4456" w:rsidP="000C4456">
      <w:pPr>
        <w:pStyle w:val="NoSpacing"/>
        <w:spacing w:line="276" w:lineRule="auto"/>
        <w:jc w:val="both"/>
        <w:rPr>
          <w:rFonts w:ascii="Tahoma" w:hAnsi="Tahoma" w:cs="Tahoma"/>
          <w:sz w:val="24"/>
          <w:szCs w:val="24"/>
        </w:rPr>
      </w:pPr>
      <w:r w:rsidRPr="00B4766C">
        <w:rPr>
          <w:rFonts w:ascii="Tahoma" w:hAnsi="Tahoma" w:cs="Tahoma"/>
          <w:sz w:val="24"/>
          <w:szCs w:val="24"/>
        </w:rPr>
        <w:t xml:space="preserve">                   7. Lr.Rc.No.738/2023-</w:t>
      </w:r>
      <w:proofErr w:type="gramStart"/>
      <w:r w:rsidRPr="00B4766C">
        <w:rPr>
          <w:rFonts w:ascii="Tahoma" w:hAnsi="Tahoma" w:cs="Tahoma"/>
          <w:sz w:val="24"/>
          <w:szCs w:val="24"/>
        </w:rPr>
        <w:t>D,dt</w:t>
      </w:r>
      <w:proofErr w:type="gramEnd"/>
      <w:r w:rsidRPr="00B4766C">
        <w:rPr>
          <w:rFonts w:ascii="Tahoma" w:hAnsi="Tahoma" w:cs="Tahoma"/>
          <w:sz w:val="24"/>
          <w:szCs w:val="24"/>
        </w:rPr>
        <w:t xml:space="preserve">. 02.12.2025 of the District Coop. Officer, </w:t>
      </w:r>
      <w:proofErr w:type="spellStart"/>
      <w:r w:rsidRPr="00B4766C">
        <w:rPr>
          <w:rFonts w:ascii="Tahoma" w:hAnsi="Tahoma" w:cs="Tahoma"/>
          <w:sz w:val="24"/>
          <w:szCs w:val="24"/>
        </w:rPr>
        <w:t>Ongole</w:t>
      </w:r>
      <w:proofErr w:type="spellEnd"/>
      <w:r w:rsidRPr="00B4766C">
        <w:rPr>
          <w:rFonts w:ascii="Tahoma" w:hAnsi="Tahoma" w:cs="Tahoma"/>
          <w:sz w:val="24"/>
          <w:szCs w:val="24"/>
        </w:rPr>
        <w:t>.</w:t>
      </w:r>
    </w:p>
    <w:p w14:paraId="68DF4530" w14:textId="77777777" w:rsidR="000C4456" w:rsidRPr="00B4766C" w:rsidRDefault="000C4456" w:rsidP="000C4456">
      <w:pPr>
        <w:pStyle w:val="NoSpacing"/>
        <w:spacing w:line="276" w:lineRule="auto"/>
        <w:ind w:left="1701" w:hanging="283"/>
        <w:jc w:val="both"/>
        <w:rPr>
          <w:rFonts w:ascii="Tahoma" w:hAnsi="Tahoma" w:cs="Tahoma"/>
          <w:sz w:val="24"/>
          <w:szCs w:val="24"/>
        </w:rPr>
      </w:pPr>
      <w:r w:rsidRPr="00B4766C">
        <w:rPr>
          <w:rFonts w:ascii="Tahoma" w:hAnsi="Tahoma" w:cs="Tahoma"/>
          <w:sz w:val="24"/>
          <w:szCs w:val="24"/>
        </w:rPr>
        <w:t xml:space="preserve">8. </w:t>
      </w:r>
      <w:proofErr w:type="spellStart"/>
      <w:r w:rsidRPr="00B4766C">
        <w:rPr>
          <w:rFonts w:ascii="Tahoma" w:hAnsi="Tahoma" w:cs="Tahoma"/>
          <w:sz w:val="24"/>
          <w:szCs w:val="24"/>
        </w:rPr>
        <w:t>Proc.File</w:t>
      </w:r>
      <w:proofErr w:type="spellEnd"/>
      <w:r w:rsidRPr="00B4766C">
        <w:rPr>
          <w:rFonts w:ascii="Tahoma" w:hAnsi="Tahoma" w:cs="Tahoma"/>
          <w:sz w:val="24"/>
          <w:szCs w:val="24"/>
        </w:rPr>
        <w:t xml:space="preserve"> </w:t>
      </w:r>
      <w:proofErr w:type="gramStart"/>
      <w:r w:rsidRPr="00B4766C">
        <w:rPr>
          <w:rFonts w:ascii="Tahoma" w:hAnsi="Tahoma" w:cs="Tahoma"/>
          <w:sz w:val="24"/>
          <w:szCs w:val="24"/>
        </w:rPr>
        <w:t>No.AGC</w:t>
      </w:r>
      <w:proofErr w:type="gramEnd"/>
      <w:r w:rsidRPr="00B4766C">
        <w:rPr>
          <w:rFonts w:ascii="Tahoma" w:hAnsi="Tahoma" w:cs="Tahoma"/>
          <w:sz w:val="24"/>
          <w:szCs w:val="24"/>
        </w:rPr>
        <w:t>06/23/14/2022-MATKET-CC&amp;RCS, dt.05.12.2026 of the Commissioner for Cooperation &amp; Registrar of Cooperative Societies, A.P., Guntur.</w:t>
      </w:r>
    </w:p>
    <w:p w14:paraId="586E3B25" w14:textId="77777777" w:rsidR="000C4456" w:rsidRPr="00B4766C" w:rsidRDefault="000C4456" w:rsidP="000C4456">
      <w:pPr>
        <w:pStyle w:val="NoSpacing"/>
        <w:spacing w:line="276" w:lineRule="auto"/>
        <w:ind w:left="1701" w:hanging="1701"/>
        <w:jc w:val="both"/>
        <w:rPr>
          <w:rFonts w:ascii="Tahoma" w:hAnsi="Tahoma" w:cs="Tahoma"/>
          <w:sz w:val="24"/>
          <w:szCs w:val="24"/>
        </w:rPr>
      </w:pPr>
      <w:r w:rsidRPr="00B4766C">
        <w:rPr>
          <w:rFonts w:ascii="Tahoma" w:hAnsi="Tahoma" w:cs="Tahoma"/>
          <w:sz w:val="24"/>
          <w:szCs w:val="24"/>
        </w:rPr>
        <w:t xml:space="preserve">                   </w:t>
      </w:r>
      <w:proofErr w:type="gramStart"/>
      <w:r w:rsidRPr="00B4766C">
        <w:rPr>
          <w:rFonts w:ascii="Tahoma" w:hAnsi="Tahoma" w:cs="Tahoma"/>
          <w:sz w:val="24"/>
          <w:szCs w:val="24"/>
        </w:rPr>
        <w:t>9.</w:t>
      </w:r>
      <w:r w:rsidRPr="00B4766C">
        <w:rPr>
          <w:rFonts w:ascii="Tahoma" w:hAnsi="Tahoma" w:cs="Tahoma"/>
          <w:sz w:val="24"/>
          <w:szCs w:val="24"/>
        </w:rPr>
        <w:tab/>
        <w:t>Lr.Rc.No.</w:t>
      </w:r>
      <w:proofErr w:type="gramEnd"/>
      <w:r w:rsidRPr="00B4766C">
        <w:rPr>
          <w:rFonts w:ascii="Tahoma" w:hAnsi="Tahoma" w:cs="Tahoma"/>
          <w:sz w:val="24"/>
          <w:szCs w:val="24"/>
        </w:rPr>
        <w:t xml:space="preserve">1691/2025-A, dt.24.03.2026 of Sri P. Rajasekhar Divisional Coop. Officer, Kavali and Sec.51 Inquiry Officer, DCMS Ltd., Nellore </w:t>
      </w:r>
    </w:p>
    <w:p w14:paraId="17DFEC2F" w14:textId="77777777" w:rsidR="000C4456" w:rsidRDefault="000C4456" w:rsidP="000C4456">
      <w:pPr>
        <w:pStyle w:val="NoSpacing"/>
        <w:spacing w:line="276" w:lineRule="auto"/>
        <w:ind w:left="1701" w:hanging="567"/>
        <w:jc w:val="both"/>
        <w:rPr>
          <w:rFonts w:ascii="Tahoma" w:hAnsi="Tahoma" w:cs="Tahoma"/>
          <w:sz w:val="24"/>
          <w:szCs w:val="24"/>
        </w:rPr>
      </w:pPr>
      <w:r w:rsidRPr="00B4766C">
        <w:rPr>
          <w:rFonts w:ascii="Tahoma" w:hAnsi="Tahoma" w:cs="Tahoma"/>
          <w:sz w:val="24"/>
          <w:szCs w:val="24"/>
        </w:rPr>
        <w:t xml:space="preserve">  10.</w:t>
      </w:r>
      <w:r w:rsidRPr="00B4766C">
        <w:rPr>
          <w:rFonts w:ascii="Tahoma" w:hAnsi="Tahoma" w:cs="Tahoma"/>
          <w:sz w:val="24"/>
          <w:szCs w:val="24"/>
        </w:rPr>
        <w:tab/>
      </w:r>
      <w:proofErr w:type="spellStart"/>
      <w:r w:rsidRPr="00B4766C">
        <w:rPr>
          <w:rFonts w:ascii="Tahoma" w:hAnsi="Tahoma" w:cs="Tahoma"/>
          <w:sz w:val="24"/>
          <w:szCs w:val="24"/>
        </w:rPr>
        <w:t>Proc.File</w:t>
      </w:r>
      <w:proofErr w:type="spellEnd"/>
      <w:r w:rsidRPr="00B4766C">
        <w:rPr>
          <w:rFonts w:ascii="Tahoma" w:hAnsi="Tahoma" w:cs="Tahoma"/>
          <w:sz w:val="24"/>
          <w:szCs w:val="24"/>
        </w:rPr>
        <w:t xml:space="preserve"> </w:t>
      </w:r>
      <w:proofErr w:type="gramStart"/>
      <w:r w:rsidRPr="00B4766C">
        <w:rPr>
          <w:rFonts w:ascii="Tahoma" w:hAnsi="Tahoma" w:cs="Tahoma"/>
          <w:sz w:val="24"/>
          <w:szCs w:val="24"/>
        </w:rPr>
        <w:t>No.AGC</w:t>
      </w:r>
      <w:proofErr w:type="gramEnd"/>
      <w:r w:rsidRPr="00B4766C">
        <w:rPr>
          <w:rFonts w:ascii="Tahoma" w:hAnsi="Tahoma" w:cs="Tahoma"/>
          <w:sz w:val="24"/>
          <w:szCs w:val="24"/>
        </w:rPr>
        <w:t>06/23/14/2022-MATKET-CC&amp;RCS, dt:02.04.2026           of the Commissioner for Cooperation &amp; Registrar of Cooperative Societies, A.P., Guntur.</w:t>
      </w:r>
    </w:p>
    <w:p w14:paraId="2DFC0670" w14:textId="32ED2809" w:rsidR="005777CD" w:rsidRPr="00B4766C" w:rsidRDefault="005777CD" w:rsidP="000C4456">
      <w:pPr>
        <w:pStyle w:val="NoSpacing"/>
        <w:spacing w:line="276" w:lineRule="auto"/>
        <w:ind w:left="1701" w:hanging="567"/>
        <w:jc w:val="both"/>
        <w:rPr>
          <w:rFonts w:ascii="Tahoma" w:hAnsi="Tahoma" w:cs="Tahoma"/>
          <w:sz w:val="24"/>
          <w:szCs w:val="24"/>
        </w:rPr>
      </w:pPr>
      <w:r>
        <w:rPr>
          <w:rFonts w:ascii="Tahoma" w:hAnsi="Tahoma" w:cs="Tahoma"/>
          <w:sz w:val="24"/>
          <w:szCs w:val="24"/>
        </w:rPr>
        <w:t xml:space="preserve">  11.My Lr Dt.08.06.2026 addressed to CC&amp;RCS along with U/s 51 Inquiry Report.</w:t>
      </w:r>
    </w:p>
    <w:p w14:paraId="07C15488" w14:textId="77777777" w:rsidR="000C4456" w:rsidRPr="00B4766C" w:rsidRDefault="000C4456" w:rsidP="000C4456">
      <w:pPr>
        <w:pStyle w:val="NoSpacing"/>
        <w:spacing w:line="276" w:lineRule="auto"/>
        <w:jc w:val="center"/>
        <w:rPr>
          <w:rFonts w:ascii="Tahoma" w:hAnsi="Tahoma" w:cs="Tahoma"/>
          <w:b/>
          <w:bCs/>
          <w:sz w:val="24"/>
          <w:szCs w:val="24"/>
        </w:rPr>
      </w:pPr>
      <w:r w:rsidRPr="00B4766C">
        <w:rPr>
          <w:rFonts w:ascii="Tahoma" w:hAnsi="Tahoma" w:cs="Tahoma"/>
          <w:b/>
          <w:bCs/>
          <w:sz w:val="24"/>
          <w:szCs w:val="24"/>
        </w:rPr>
        <w:t>&amp;&amp;&amp;&amp;</w:t>
      </w:r>
    </w:p>
    <w:p w14:paraId="2D72E616" w14:textId="77777777" w:rsidR="000C4456" w:rsidRPr="00285D76" w:rsidRDefault="000C4456" w:rsidP="000C4456">
      <w:pPr>
        <w:pStyle w:val="NoSpacing"/>
        <w:spacing w:line="276" w:lineRule="auto"/>
        <w:jc w:val="both"/>
        <w:rPr>
          <w:rFonts w:ascii="Tahoma" w:hAnsi="Tahoma" w:cs="Tahoma"/>
          <w:sz w:val="20"/>
          <w:szCs w:val="20"/>
        </w:rPr>
      </w:pPr>
    </w:p>
    <w:p w14:paraId="5BE5F430" w14:textId="4FE1496E" w:rsidR="000C4456" w:rsidRPr="00B4766C" w:rsidRDefault="000C4456" w:rsidP="000C4456">
      <w:pPr>
        <w:pStyle w:val="NoSpacing"/>
        <w:spacing w:line="276" w:lineRule="auto"/>
        <w:jc w:val="both"/>
        <w:rPr>
          <w:rFonts w:ascii="Tahoma" w:hAnsi="Tahoma" w:cs="Tahoma"/>
          <w:sz w:val="24"/>
          <w:szCs w:val="24"/>
        </w:rPr>
      </w:pPr>
      <w:r w:rsidRPr="00B4766C">
        <w:rPr>
          <w:rFonts w:ascii="Tahoma" w:hAnsi="Tahoma" w:cs="Tahoma"/>
          <w:sz w:val="24"/>
          <w:szCs w:val="24"/>
        </w:rPr>
        <w:tab/>
      </w:r>
      <w:r>
        <w:rPr>
          <w:rFonts w:ascii="Tahoma" w:hAnsi="Tahoma" w:cs="Tahoma"/>
          <w:sz w:val="24"/>
          <w:szCs w:val="24"/>
        </w:rPr>
        <w:t xml:space="preserve"> </w:t>
      </w:r>
      <w:r w:rsidR="00B03CC1">
        <w:rPr>
          <w:rFonts w:ascii="Tahoma" w:hAnsi="Tahoma" w:cs="Tahoma"/>
          <w:sz w:val="24"/>
          <w:szCs w:val="24"/>
        </w:rPr>
        <w:t xml:space="preserve">I </w:t>
      </w:r>
      <w:r>
        <w:rPr>
          <w:rFonts w:ascii="Tahoma" w:hAnsi="Tahoma" w:cs="Tahoma"/>
          <w:sz w:val="24"/>
          <w:szCs w:val="24"/>
        </w:rPr>
        <w:t>invite</w:t>
      </w:r>
      <w:r w:rsidR="00B03CC1">
        <w:rPr>
          <w:rFonts w:ascii="Tahoma" w:hAnsi="Tahoma" w:cs="Tahoma"/>
          <w:sz w:val="24"/>
          <w:szCs w:val="24"/>
        </w:rPr>
        <w:t xml:space="preserve"> your </w:t>
      </w:r>
      <w:r w:rsidR="003A1FA3">
        <w:rPr>
          <w:rFonts w:ascii="Tahoma" w:hAnsi="Tahoma" w:cs="Tahoma"/>
          <w:sz w:val="24"/>
          <w:szCs w:val="24"/>
        </w:rPr>
        <w:t xml:space="preserve">kind </w:t>
      </w:r>
      <w:r w:rsidR="00B03CC1">
        <w:rPr>
          <w:rFonts w:ascii="Tahoma" w:hAnsi="Tahoma" w:cs="Tahoma"/>
          <w:sz w:val="24"/>
          <w:szCs w:val="24"/>
        </w:rPr>
        <w:t xml:space="preserve">attention to the </w:t>
      </w:r>
      <w:r w:rsidR="003A1FA3">
        <w:rPr>
          <w:rFonts w:ascii="Tahoma" w:hAnsi="Tahoma" w:cs="Tahoma"/>
          <w:sz w:val="24"/>
          <w:szCs w:val="24"/>
        </w:rPr>
        <w:t xml:space="preserve">captioned subject and </w:t>
      </w:r>
      <w:r w:rsidRPr="00B4766C">
        <w:rPr>
          <w:rFonts w:ascii="Tahoma" w:hAnsi="Tahoma" w:cs="Tahoma"/>
          <w:sz w:val="24"/>
          <w:szCs w:val="24"/>
        </w:rPr>
        <w:t>references cited.</w:t>
      </w:r>
    </w:p>
    <w:p w14:paraId="1FD5BAD1" w14:textId="77777777" w:rsidR="000C4456" w:rsidRPr="00285D76" w:rsidRDefault="000C4456" w:rsidP="000C4456">
      <w:pPr>
        <w:pStyle w:val="NoSpacing"/>
        <w:spacing w:line="276" w:lineRule="auto"/>
        <w:jc w:val="both"/>
        <w:rPr>
          <w:rFonts w:ascii="Tahoma" w:hAnsi="Tahoma" w:cs="Tahoma"/>
          <w:sz w:val="20"/>
          <w:szCs w:val="20"/>
        </w:rPr>
      </w:pPr>
    </w:p>
    <w:p w14:paraId="61E75E8D" w14:textId="6A534602" w:rsidR="000C4456" w:rsidRPr="00B4766C" w:rsidRDefault="000C4456" w:rsidP="00B03CC1">
      <w:pPr>
        <w:pStyle w:val="NoSpacing"/>
        <w:spacing w:line="276" w:lineRule="auto"/>
        <w:ind w:firstLine="720"/>
        <w:jc w:val="both"/>
        <w:rPr>
          <w:rFonts w:ascii="Tahoma" w:hAnsi="Tahoma" w:cs="Tahoma"/>
          <w:sz w:val="24"/>
          <w:szCs w:val="24"/>
        </w:rPr>
      </w:pPr>
      <w:r w:rsidRPr="00B4766C">
        <w:rPr>
          <w:rFonts w:ascii="Tahoma" w:hAnsi="Tahoma" w:cs="Tahoma"/>
          <w:sz w:val="24"/>
          <w:szCs w:val="24"/>
        </w:rPr>
        <w:t xml:space="preserve"> </w:t>
      </w:r>
      <w:r w:rsidR="003A1FA3">
        <w:rPr>
          <w:rFonts w:ascii="Tahoma" w:hAnsi="Tahoma" w:cs="Tahoma"/>
          <w:sz w:val="24"/>
          <w:szCs w:val="24"/>
        </w:rPr>
        <w:t>I</w:t>
      </w:r>
      <w:r w:rsidRPr="00B4766C">
        <w:rPr>
          <w:rFonts w:ascii="Tahoma" w:hAnsi="Tahoma" w:cs="Tahoma"/>
          <w:sz w:val="24"/>
          <w:szCs w:val="24"/>
        </w:rPr>
        <w:t>n the reference 8</w:t>
      </w:r>
      <w:r w:rsidRPr="00B4766C">
        <w:rPr>
          <w:rFonts w:ascii="Tahoma" w:hAnsi="Tahoma" w:cs="Tahoma"/>
          <w:sz w:val="24"/>
          <w:szCs w:val="24"/>
          <w:vertAlign w:val="superscript"/>
        </w:rPr>
        <w:t>th</w:t>
      </w:r>
      <w:r w:rsidRPr="00B4766C">
        <w:rPr>
          <w:rFonts w:ascii="Tahoma" w:hAnsi="Tahoma" w:cs="Tahoma"/>
          <w:sz w:val="24"/>
          <w:szCs w:val="24"/>
        </w:rPr>
        <w:t xml:space="preserve"> cited, the Commissioner for Cooperation &amp; Registrar of Cooperative Societies, A.P., Guntur, modified the order appointing the Inquiry Officer. P. Raja Sekhar, originally appointed as the Dist. Coop. Officer (FAC), </w:t>
      </w:r>
      <w:proofErr w:type="spellStart"/>
      <w:r w:rsidRPr="00B4766C">
        <w:rPr>
          <w:rFonts w:ascii="Tahoma" w:hAnsi="Tahoma" w:cs="Tahoma"/>
          <w:sz w:val="24"/>
          <w:szCs w:val="24"/>
        </w:rPr>
        <w:t>Ongole</w:t>
      </w:r>
      <w:proofErr w:type="spellEnd"/>
      <w:r w:rsidRPr="00B4766C">
        <w:rPr>
          <w:rFonts w:ascii="Tahoma" w:hAnsi="Tahoma" w:cs="Tahoma"/>
          <w:sz w:val="24"/>
          <w:szCs w:val="24"/>
        </w:rPr>
        <w:t xml:space="preserve">, was </w:t>
      </w:r>
      <w:r w:rsidRPr="00B4766C">
        <w:rPr>
          <w:rFonts w:ascii="Tahoma" w:hAnsi="Tahoma" w:cs="Tahoma"/>
          <w:sz w:val="24"/>
          <w:szCs w:val="24"/>
        </w:rPr>
        <w:lastRenderedPageBreak/>
        <w:t>subsequently transferred and posted as the Divisional Coop. Officer, Kavali, SPSR Nellore District.</w:t>
      </w:r>
    </w:p>
    <w:p w14:paraId="042325DC" w14:textId="77777777" w:rsidR="000C4456" w:rsidRPr="00285D76" w:rsidRDefault="000C4456" w:rsidP="000C4456">
      <w:pPr>
        <w:pStyle w:val="NoSpacing"/>
        <w:spacing w:line="276" w:lineRule="auto"/>
        <w:jc w:val="both"/>
        <w:rPr>
          <w:rFonts w:ascii="Tahoma" w:hAnsi="Tahoma" w:cs="Tahoma"/>
          <w:sz w:val="20"/>
          <w:szCs w:val="20"/>
        </w:rPr>
      </w:pPr>
    </w:p>
    <w:p w14:paraId="316DDB48" w14:textId="2192CF9F" w:rsidR="00592D30" w:rsidRDefault="000C4456" w:rsidP="00B03CC1">
      <w:pPr>
        <w:pStyle w:val="NoSpacing"/>
        <w:spacing w:line="276" w:lineRule="auto"/>
        <w:jc w:val="both"/>
        <w:rPr>
          <w:rFonts w:ascii="Tahoma" w:hAnsi="Tahoma" w:cs="Tahoma"/>
          <w:bCs/>
          <w:sz w:val="24"/>
          <w:szCs w:val="24"/>
          <w:lang w:val="en-IN"/>
        </w:rPr>
      </w:pPr>
      <w:r w:rsidRPr="00B4766C">
        <w:rPr>
          <w:rFonts w:ascii="Tahoma" w:hAnsi="Tahoma" w:cs="Tahoma"/>
          <w:sz w:val="24"/>
          <w:szCs w:val="24"/>
        </w:rPr>
        <w:tab/>
      </w:r>
      <w:r w:rsidR="00592D30" w:rsidRPr="00592D30">
        <w:rPr>
          <w:rFonts w:ascii="Tahoma" w:hAnsi="Tahoma" w:cs="Tahoma"/>
          <w:bCs/>
          <w:sz w:val="24"/>
          <w:szCs w:val="24"/>
          <w:lang w:val="en-IN"/>
        </w:rPr>
        <w:t xml:space="preserve">I have conducted and completed the Statutory Inquiry under Section 51 of the A.P.C.S. Act, 1964, into the affairs of the District Cooperative Marketing Society Ltd., Nellore, covering the financial year </w:t>
      </w:r>
      <w:r w:rsidR="00592D30">
        <w:rPr>
          <w:rFonts w:ascii="Tahoma" w:hAnsi="Tahoma" w:cs="Tahoma"/>
          <w:bCs/>
          <w:sz w:val="24"/>
          <w:szCs w:val="24"/>
          <w:lang w:val="en-IN"/>
        </w:rPr>
        <w:t xml:space="preserve">from 2014-2015 to </w:t>
      </w:r>
      <w:r w:rsidR="00592D30" w:rsidRPr="00592D30">
        <w:rPr>
          <w:rFonts w:ascii="Tahoma" w:hAnsi="Tahoma" w:cs="Tahoma"/>
          <w:bCs/>
          <w:sz w:val="24"/>
          <w:szCs w:val="24"/>
          <w:lang w:val="en-IN"/>
        </w:rPr>
        <w:t>2020-21, strictly in accordance with the directions issued in the references cited above and within the extended period granted vide reference 10</w:t>
      </w:r>
      <w:r w:rsidR="00B03CC1" w:rsidRPr="00B03CC1">
        <w:rPr>
          <w:rFonts w:ascii="Tahoma" w:hAnsi="Tahoma" w:cs="Tahoma"/>
          <w:bCs/>
          <w:sz w:val="24"/>
          <w:szCs w:val="24"/>
          <w:vertAlign w:val="superscript"/>
          <w:lang w:val="en-IN"/>
        </w:rPr>
        <w:t>th</w:t>
      </w:r>
      <w:r w:rsidR="00B03CC1">
        <w:rPr>
          <w:rFonts w:ascii="Tahoma" w:hAnsi="Tahoma" w:cs="Tahoma"/>
          <w:bCs/>
          <w:sz w:val="24"/>
          <w:szCs w:val="24"/>
          <w:lang w:val="en-IN"/>
        </w:rPr>
        <w:t xml:space="preserve"> </w:t>
      </w:r>
      <w:r w:rsidR="00592D30" w:rsidRPr="00592D30">
        <w:rPr>
          <w:rFonts w:ascii="Tahoma" w:hAnsi="Tahoma" w:cs="Tahoma"/>
          <w:bCs/>
          <w:sz w:val="24"/>
          <w:szCs w:val="24"/>
          <w:lang w:val="en-IN"/>
        </w:rPr>
        <w:t>cited.</w:t>
      </w:r>
    </w:p>
    <w:p w14:paraId="0A902396" w14:textId="77777777" w:rsidR="00592D30" w:rsidRPr="00592D30" w:rsidRDefault="00592D30" w:rsidP="00592D30">
      <w:pPr>
        <w:spacing w:after="0"/>
        <w:jc w:val="both"/>
        <w:rPr>
          <w:rFonts w:ascii="Tahoma" w:hAnsi="Tahoma" w:cs="Tahoma"/>
          <w:bCs/>
          <w:sz w:val="24"/>
          <w:szCs w:val="24"/>
          <w:lang w:val="en-IN"/>
        </w:rPr>
      </w:pPr>
    </w:p>
    <w:p w14:paraId="08E3D2DF" w14:textId="780F5908" w:rsidR="003A1FA3" w:rsidRPr="003A1FA3" w:rsidRDefault="003A1FA3" w:rsidP="003A1FA3">
      <w:pPr>
        <w:spacing w:after="0"/>
        <w:ind w:firstLine="720"/>
        <w:jc w:val="both"/>
        <w:rPr>
          <w:rFonts w:ascii="Tahoma" w:hAnsi="Tahoma" w:cs="Tahoma"/>
          <w:bCs/>
          <w:color w:val="EE0000"/>
          <w:sz w:val="24"/>
          <w:szCs w:val="24"/>
          <w:lang w:val="en-IN"/>
        </w:rPr>
      </w:pPr>
      <w:r w:rsidRPr="003A1FA3">
        <w:rPr>
          <w:rFonts w:ascii="Tahoma" w:hAnsi="Tahoma" w:cs="Tahoma"/>
          <w:bCs/>
          <w:color w:val="EE0000"/>
          <w:sz w:val="24"/>
          <w:szCs w:val="24"/>
          <w:lang w:val="en-IN"/>
        </w:rPr>
        <w:t xml:space="preserve">In pursuance of the said orders, the inquiry was conducted by undertaking verification of records, examination of books of accounts, interaction with officials and </w:t>
      </w:r>
      <w:r>
        <w:rPr>
          <w:rFonts w:ascii="Tahoma" w:hAnsi="Tahoma" w:cs="Tahoma"/>
          <w:bCs/>
          <w:color w:val="EE0000"/>
          <w:sz w:val="24"/>
          <w:szCs w:val="24"/>
          <w:lang w:val="en-IN"/>
        </w:rPr>
        <w:t>Management</w:t>
      </w:r>
      <w:r w:rsidRPr="003A1FA3">
        <w:rPr>
          <w:rFonts w:ascii="Tahoma" w:hAnsi="Tahoma" w:cs="Tahoma"/>
          <w:bCs/>
          <w:color w:val="EE0000"/>
          <w:sz w:val="24"/>
          <w:szCs w:val="24"/>
          <w:lang w:val="en-IN"/>
        </w:rPr>
        <w:t xml:space="preserve"> of the society, and other incidental activities necessary for completion of the inquiry. The inquiry report has been submitted </w:t>
      </w:r>
      <w:r w:rsidR="003355A3" w:rsidRPr="003355A3">
        <w:rPr>
          <w:rFonts w:ascii="Tahoma" w:hAnsi="Tahoma" w:cs="Tahoma"/>
          <w:bCs/>
          <w:color w:val="EE0000"/>
          <w:sz w:val="24"/>
          <w:szCs w:val="24"/>
          <w:lang w:val="en-IN"/>
        </w:rPr>
        <w:t>in original/duplicate, containing the detailed findings confined to the specific points referred for inquiry under Section 51 of the A.P.C.S. Act, 1964, in the Special Audit Report submitted by the Auditor for the financial year 2020-21, along with the evidence available on record, the replies/ explanations offered by the persons responsible, and my specific recommendations on each of the points so referred, for the kind perusal and consideration of the Commissioner for Cooperation and Registrar of Cooperative Societies, A.P., Guntur</w:t>
      </w:r>
      <w:r w:rsidR="003355A3">
        <w:rPr>
          <w:rFonts w:ascii="Tahoma" w:hAnsi="Tahoma" w:cs="Tahoma"/>
          <w:bCs/>
          <w:color w:val="EE0000"/>
          <w:sz w:val="24"/>
          <w:szCs w:val="24"/>
          <w:lang w:val="en-IN"/>
        </w:rPr>
        <w:t xml:space="preserve"> vide reference 11</w:t>
      </w:r>
      <w:r w:rsidR="003355A3" w:rsidRPr="003355A3">
        <w:rPr>
          <w:rFonts w:ascii="Tahoma" w:hAnsi="Tahoma" w:cs="Tahoma"/>
          <w:bCs/>
          <w:color w:val="EE0000"/>
          <w:sz w:val="24"/>
          <w:szCs w:val="24"/>
          <w:vertAlign w:val="superscript"/>
          <w:lang w:val="en-IN"/>
        </w:rPr>
        <w:t>th</w:t>
      </w:r>
      <w:r w:rsidR="003355A3">
        <w:rPr>
          <w:rFonts w:ascii="Tahoma" w:hAnsi="Tahoma" w:cs="Tahoma"/>
          <w:bCs/>
          <w:color w:val="EE0000"/>
          <w:sz w:val="24"/>
          <w:szCs w:val="24"/>
          <w:lang w:val="en-IN"/>
        </w:rPr>
        <w:t xml:space="preserve"> cited</w:t>
      </w:r>
      <w:r w:rsidRPr="003A1FA3">
        <w:rPr>
          <w:rFonts w:ascii="Tahoma" w:hAnsi="Tahoma" w:cs="Tahoma"/>
          <w:bCs/>
          <w:color w:val="EE0000"/>
          <w:sz w:val="24"/>
          <w:szCs w:val="24"/>
          <w:lang w:val="en-IN"/>
        </w:rPr>
        <w:t>.</w:t>
      </w:r>
    </w:p>
    <w:p w14:paraId="5299E271" w14:textId="77777777" w:rsidR="003A1FA3" w:rsidRDefault="003A1FA3" w:rsidP="003A1FA3">
      <w:pPr>
        <w:spacing w:after="0"/>
        <w:jc w:val="both"/>
        <w:rPr>
          <w:rFonts w:ascii="Tahoma" w:hAnsi="Tahoma" w:cs="Tahoma"/>
          <w:bCs/>
          <w:color w:val="EE0000"/>
          <w:sz w:val="24"/>
          <w:szCs w:val="24"/>
          <w:lang w:val="en-IN"/>
        </w:rPr>
      </w:pPr>
    </w:p>
    <w:p w14:paraId="271D5C6D" w14:textId="7FD77C6B" w:rsidR="003A1FA3" w:rsidRPr="003A1FA3" w:rsidRDefault="003A1FA3" w:rsidP="003A1FA3">
      <w:pPr>
        <w:spacing w:after="0"/>
        <w:ind w:firstLine="720"/>
        <w:jc w:val="both"/>
        <w:rPr>
          <w:rFonts w:ascii="Tahoma" w:hAnsi="Tahoma" w:cs="Tahoma"/>
          <w:bCs/>
          <w:color w:val="EE0000"/>
          <w:sz w:val="24"/>
          <w:szCs w:val="24"/>
          <w:lang w:val="en-IN"/>
        </w:rPr>
      </w:pPr>
      <w:proofErr w:type="gramStart"/>
      <w:r w:rsidRPr="003A1FA3">
        <w:rPr>
          <w:rFonts w:ascii="Tahoma" w:hAnsi="Tahoma" w:cs="Tahoma"/>
          <w:bCs/>
          <w:color w:val="EE0000"/>
          <w:sz w:val="24"/>
          <w:szCs w:val="24"/>
          <w:lang w:val="en-IN"/>
        </w:rPr>
        <w:t>In the course of</w:t>
      </w:r>
      <w:proofErr w:type="gramEnd"/>
      <w:r w:rsidRPr="003A1FA3">
        <w:rPr>
          <w:rFonts w:ascii="Tahoma" w:hAnsi="Tahoma" w:cs="Tahoma"/>
          <w:bCs/>
          <w:color w:val="EE0000"/>
          <w:sz w:val="24"/>
          <w:szCs w:val="24"/>
          <w:lang w:val="en-IN"/>
        </w:rPr>
        <w:t xml:space="preserve"> conducting the inquiry, an amount of Rs.</w:t>
      </w:r>
      <w:r>
        <w:rPr>
          <w:rFonts w:ascii="Tahoma" w:hAnsi="Tahoma" w:cs="Tahoma"/>
          <w:bCs/>
          <w:color w:val="EE0000"/>
          <w:sz w:val="24"/>
          <w:szCs w:val="24"/>
          <w:lang w:val="en-IN"/>
        </w:rPr>
        <w:t>27,960/-</w:t>
      </w:r>
      <w:r w:rsidRPr="003A1FA3">
        <w:rPr>
          <w:rFonts w:ascii="Tahoma" w:hAnsi="Tahoma" w:cs="Tahoma"/>
          <w:bCs/>
          <w:color w:val="EE0000"/>
          <w:sz w:val="24"/>
          <w:szCs w:val="24"/>
          <w:lang w:val="en-IN"/>
        </w:rPr>
        <w:t xml:space="preserve"> (Rupees </w:t>
      </w:r>
      <w:proofErr w:type="gramStart"/>
      <w:r>
        <w:rPr>
          <w:rFonts w:ascii="Tahoma" w:hAnsi="Tahoma" w:cs="Tahoma"/>
          <w:bCs/>
          <w:color w:val="EE0000"/>
          <w:sz w:val="24"/>
          <w:szCs w:val="24"/>
          <w:lang w:val="en-IN"/>
        </w:rPr>
        <w:t>Twenty seven</w:t>
      </w:r>
      <w:proofErr w:type="gramEnd"/>
      <w:r>
        <w:rPr>
          <w:rFonts w:ascii="Tahoma" w:hAnsi="Tahoma" w:cs="Tahoma"/>
          <w:bCs/>
          <w:color w:val="EE0000"/>
          <w:sz w:val="24"/>
          <w:szCs w:val="24"/>
          <w:lang w:val="en-IN"/>
        </w:rPr>
        <w:t xml:space="preserve"> thousand nine hundred and sixty</w:t>
      </w:r>
      <w:r w:rsidRPr="003A1FA3">
        <w:rPr>
          <w:rFonts w:ascii="Tahoma" w:hAnsi="Tahoma" w:cs="Tahoma"/>
          <w:bCs/>
          <w:color w:val="EE0000"/>
          <w:sz w:val="24"/>
          <w:szCs w:val="24"/>
          <w:lang w:val="en-IN"/>
        </w:rPr>
        <w:t xml:space="preserve"> only) was incurred towards incidental expenses. A detailed statement of expenditure duly supported by vouchers and claim particulars is enclosed herewith.</w:t>
      </w:r>
    </w:p>
    <w:p w14:paraId="3AA24918" w14:textId="77777777" w:rsidR="003A1FA3" w:rsidRDefault="003A1FA3" w:rsidP="003A1FA3">
      <w:pPr>
        <w:spacing w:after="0"/>
        <w:jc w:val="both"/>
        <w:rPr>
          <w:rFonts w:ascii="Tahoma" w:hAnsi="Tahoma" w:cs="Tahoma"/>
          <w:bCs/>
          <w:color w:val="EE0000"/>
          <w:sz w:val="24"/>
          <w:szCs w:val="24"/>
          <w:lang w:val="en-IN"/>
        </w:rPr>
      </w:pPr>
    </w:p>
    <w:p w14:paraId="2C6F89E8" w14:textId="541B6944" w:rsidR="003A1FA3" w:rsidRPr="003A1FA3" w:rsidRDefault="003A1FA3" w:rsidP="003A1FA3">
      <w:pPr>
        <w:spacing w:after="0"/>
        <w:ind w:firstLine="720"/>
        <w:jc w:val="both"/>
        <w:rPr>
          <w:rFonts w:ascii="Tahoma" w:hAnsi="Tahoma" w:cs="Tahoma"/>
          <w:bCs/>
          <w:color w:val="EE0000"/>
          <w:sz w:val="24"/>
          <w:szCs w:val="24"/>
          <w:lang w:val="en-IN"/>
        </w:rPr>
      </w:pPr>
      <w:r w:rsidRPr="003A1FA3">
        <w:rPr>
          <w:rFonts w:ascii="Tahoma" w:hAnsi="Tahoma" w:cs="Tahoma"/>
          <w:bCs/>
          <w:color w:val="EE0000"/>
          <w:sz w:val="24"/>
          <w:szCs w:val="24"/>
          <w:lang w:val="en-IN"/>
        </w:rPr>
        <w:t xml:space="preserve">As per the provisions of </w:t>
      </w:r>
      <w:r w:rsidRPr="003A1FA3">
        <w:rPr>
          <w:rFonts w:ascii="Tahoma" w:hAnsi="Tahoma" w:cs="Tahoma"/>
          <w:b/>
          <w:bCs/>
          <w:color w:val="EE0000"/>
          <w:sz w:val="24"/>
          <w:szCs w:val="24"/>
          <w:lang w:val="en-IN"/>
        </w:rPr>
        <w:t>Section 64 of the Andhra Pradesh Cooperative Societies Act, 1964</w:t>
      </w:r>
      <w:r w:rsidRPr="003A1FA3">
        <w:rPr>
          <w:rFonts w:ascii="Tahoma" w:hAnsi="Tahoma" w:cs="Tahoma"/>
          <w:bCs/>
          <w:color w:val="EE0000"/>
          <w:sz w:val="24"/>
          <w:szCs w:val="24"/>
          <w:lang w:val="en-IN"/>
        </w:rPr>
        <w:t>, the costs and expenses of an inquiry conducted under Section 51 are required to be determined by the competent authority and directed to be paid from the funds of the society concerned or from such persons as may be ordered.</w:t>
      </w:r>
    </w:p>
    <w:p w14:paraId="2FC58CBA" w14:textId="77777777" w:rsidR="003A1FA3" w:rsidRDefault="003A1FA3" w:rsidP="003A1FA3">
      <w:pPr>
        <w:spacing w:after="0"/>
        <w:jc w:val="both"/>
        <w:rPr>
          <w:rFonts w:ascii="Tahoma" w:hAnsi="Tahoma" w:cs="Tahoma"/>
          <w:bCs/>
          <w:color w:val="EE0000"/>
          <w:sz w:val="24"/>
          <w:szCs w:val="24"/>
          <w:lang w:val="en-IN"/>
        </w:rPr>
      </w:pPr>
    </w:p>
    <w:p w14:paraId="4E0A479F" w14:textId="1951737A" w:rsidR="003A1FA3" w:rsidRPr="003A1FA3" w:rsidRDefault="003A1FA3" w:rsidP="003A1FA3">
      <w:pPr>
        <w:spacing w:after="0"/>
        <w:ind w:firstLine="720"/>
        <w:jc w:val="both"/>
        <w:rPr>
          <w:rFonts w:ascii="Tahoma" w:hAnsi="Tahoma" w:cs="Tahoma"/>
          <w:bCs/>
          <w:color w:val="EE0000"/>
          <w:sz w:val="24"/>
          <w:szCs w:val="24"/>
          <w:lang w:val="en-IN"/>
        </w:rPr>
      </w:pPr>
      <w:r w:rsidRPr="003A1FA3">
        <w:rPr>
          <w:rFonts w:ascii="Tahoma" w:hAnsi="Tahoma" w:cs="Tahoma"/>
          <w:bCs/>
          <w:color w:val="EE0000"/>
          <w:sz w:val="24"/>
          <w:szCs w:val="24"/>
          <w:lang w:val="en-IN"/>
        </w:rPr>
        <w:t xml:space="preserve">I therefore request that orders may kindly be issued for sanction and payment of the expenditure incurred by the undersigned in connection with the inquiry under Section 51 of the APCS Act, 1964, by meeting the same from the funds of </w:t>
      </w:r>
      <w:r>
        <w:rPr>
          <w:rFonts w:ascii="Tahoma" w:hAnsi="Tahoma" w:cs="Tahoma"/>
          <w:bCs/>
          <w:color w:val="EE0000"/>
          <w:sz w:val="24"/>
          <w:szCs w:val="24"/>
          <w:lang w:val="en-IN"/>
        </w:rPr>
        <w:t>Nellore District</w:t>
      </w:r>
      <w:r w:rsidRPr="003A1FA3">
        <w:rPr>
          <w:rFonts w:ascii="Tahoma" w:hAnsi="Tahoma" w:cs="Tahoma"/>
          <w:bCs/>
          <w:color w:val="EE0000"/>
          <w:sz w:val="24"/>
          <w:szCs w:val="24"/>
          <w:lang w:val="en-IN"/>
        </w:rPr>
        <w:t xml:space="preserve"> Cooperative </w:t>
      </w:r>
      <w:r>
        <w:rPr>
          <w:rFonts w:ascii="Tahoma" w:hAnsi="Tahoma" w:cs="Tahoma"/>
          <w:bCs/>
          <w:color w:val="EE0000"/>
          <w:sz w:val="24"/>
          <w:szCs w:val="24"/>
          <w:lang w:val="en-IN"/>
        </w:rPr>
        <w:t xml:space="preserve">Marketing </w:t>
      </w:r>
      <w:r w:rsidRPr="003A1FA3">
        <w:rPr>
          <w:rFonts w:ascii="Tahoma" w:hAnsi="Tahoma" w:cs="Tahoma"/>
          <w:bCs/>
          <w:color w:val="EE0000"/>
          <w:sz w:val="24"/>
          <w:szCs w:val="24"/>
          <w:lang w:val="en-IN"/>
        </w:rPr>
        <w:t xml:space="preserve">Society Ltd., </w:t>
      </w:r>
      <w:r>
        <w:rPr>
          <w:rFonts w:ascii="Tahoma" w:hAnsi="Tahoma" w:cs="Tahoma"/>
          <w:bCs/>
          <w:color w:val="EE0000"/>
          <w:sz w:val="24"/>
          <w:szCs w:val="24"/>
          <w:lang w:val="en-IN"/>
        </w:rPr>
        <w:t>Nellore,</w:t>
      </w:r>
      <w:r w:rsidRPr="003A1FA3">
        <w:rPr>
          <w:rFonts w:ascii="Tahoma" w:hAnsi="Tahoma" w:cs="Tahoma"/>
          <w:bCs/>
          <w:color w:val="EE0000"/>
          <w:sz w:val="24"/>
          <w:szCs w:val="24"/>
          <w:lang w:val="en-IN"/>
        </w:rPr>
        <w:t xml:space="preserve"> in accordance with Section 64 of the Act.</w:t>
      </w:r>
    </w:p>
    <w:p w14:paraId="7E2D15B8" w14:textId="77777777" w:rsidR="000C4456" w:rsidRPr="00285D76" w:rsidRDefault="000C4456" w:rsidP="009A7862">
      <w:pPr>
        <w:spacing w:after="0"/>
        <w:ind w:left="2160" w:hanging="720"/>
        <w:jc w:val="both"/>
        <w:rPr>
          <w:rFonts w:ascii="Tahoma" w:hAnsi="Tahoma" w:cs="Tahoma"/>
          <w:b/>
          <w:sz w:val="24"/>
          <w:szCs w:val="24"/>
        </w:rPr>
      </w:pPr>
    </w:p>
    <w:p w14:paraId="072F02FB" w14:textId="77777777" w:rsidR="00CA6BAE" w:rsidRDefault="00CA6BAE" w:rsidP="00B8063C">
      <w:pPr>
        <w:spacing w:after="0" w:line="240" w:lineRule="auto"/>
        <w:jc w:val="both"/>
        <w:rPr>
          <w:rFonts w:ascii="Tahoma" w:hAnsi="Tahoma" w:cs="Tahoma"/>
          <w:sz w:val="24"/>
          <w:szCs w:val="24"/>
        </w:rPr>
      </w:pPr>
    </w:p>
    <w:p w14:paraId="3A5DA512" w14:textId="77777777" w:rsidR="0058052D" w:rsidRDefault="0058052D" w:rsidP="00B8063C">
      <w:pPr>
        <w:spacing w:after="0" w:line="240" w:lineRule="auto"/>
        <w:jc w:val="both"/>
        <w:rPr>
          <w:rFonts w:ascii="Tahoma" w:hAnsi="Tahoma" w:cs="Tahoma"/>
          <w:sz w:val="24"/>
          <w:szCs w:val="24"/>
        </w:rPr>
      </w:pPr>
    </w:p>
    <w:p w14:paraId="50C3D9B1" w14:textId="6E073042" w:rsidR="0058052D" w:rsidRPr="00E97F13" w:rsidRDefault="00E97F13" w:rsidP="00E97F13">
      <w:pPr>
        <w:spacing w:after="0" w:line="240" w:lineRule="auto"/>
        <w:jc w:val="center"/>
        <w:rPr>
          <w:rFonts w:ascii="Tahoma" w:hAnsi="Tahoma" w:cs="Tahoma"/>
          <w:b/>
          <w:bCs/>
          <w:sz w:val="24"/>
          <w:szCs w:val="24"/>
        </w:rPr>
      </w:pPr>
      <w:r w:rsidRPr="00E97F13">
        <w:rPr>
          <w:rFonts w:ascii="Tahoma" w:hAnsi="Tahoma" w:cs="Tahoma"/>
          <w:b/>
          <w:bCs/>
          <w:sz w:val="24"/>
          <w:szCs w:val="24"/>
        </w:rPr>
        <w:t>27960 (21960+6000)</w:t>
      </w:r>
    </w:p>
    <w:p w14:paraId="3B7D3684" w14:textId="77777777" w:rsidR="0058052D" w:rsidRDefault="0058052D" w:rsidP="00B8063C">
      <w:pPr>
        <w:spacing w:after="0" w:line="240" w:lineRule="auto"/>
        <w:jc w:val="both"/>
        <w:rPr>
          <w:rFonts w:ascii="Tahoma" w:hAnsi="Tahoma" w:cs="Tahoma"/>
          <w:sz w:val="24"/>
          <w:szCs w:val="24"/>
        </w:rPr>
      </w:pPr>
    </w:p>
    <w:p w14:paraId="3A89E96A" w14:textId="77777777" w:rsidR="0058052D" w:rsidRDefault="0058052D" w:rsidP="00B8063C">
      <w:pPr>
        <w:spacing w:after="0" w:line="240" w:lineRule="auto"/>
        <w:jc w:val="both"/>
        <w:rPr>
          <w:rFonts w:ascii="Tahoma" w:hAnsi="Tahoma" w:cs="Tahoma"/>
          <w:sz w:val="24"/>
          <w:szCs w:val="24"/>
        </w:rPr>
      </w:pPr>
    </w:p>
    <w:p w14:paraId="56FBC249" w14:textId="77777777" w:rsidR="0058052D" w:rsidRDefault="0058052D" w:rsidP="00B8063C">
      <w:pPr>
        <w:spacing w:after="0" w:line="240" w:lineRule="auto"/>
        <w:jc w:val="both"/>
        <w:rPr>
          <w:rFonts w:ascii="Tahoma" w:hAnsi="Tahoma" w:cs="Tahoma"/>
          <w:sz w:val="24"/>
          <w:szCs w:val="24"/>
        </w:rPr>
      </w:pPr>
    </w:p>
    <w:p w14:paraId="22D6EE59" w14:textId="5947E3F4" w:rsidR="00CA6BAE" w:rsidRPr="00B03CC1" w:rsidRDefault="00CA6BAE" w:rsidP="00B03CC1">
      <w:pPr>
        <w:spacing w:after="0" w:line="240" w:lineRule="auto"/>
        <w:jc w:val="both"/>
        <w:rPr>
          <w:rFonts w:ascii="Tahoma" w:hAnsi="Tahoma" w:cs="Tahoma"/>
          <w:color w:val="EE0000"/>
          <w:sz w:val="24"/>
          <w:szCs w:val="24"/>
        </w:rPr>
      </w:pPr>
      <w:r w:rsidRPr="00B03CC1">
        <w:rPr>
          <w:rFonts w:ascii="Tahoma" w:hAnsi="Tahoma" w:cs="Tahoma"/>
          <w:b/>
          <w:bCs/>
          <w:color w:val="EE0000"/>
          <w:sz w:val="24"/>
          <w:szCs w:val="24"/>
        </w:rPr>
        <w:t>Encl:</w:t>
      </w:r>
      <w:r w:rsidR="00CE1A63" w:rsidRPr="00B03CC1">
        <w:rPr>
          <w:rFonts w:ascii="Tahoma" w:hAnsi="Tahoma" w:cs="Tahoma"/>
          <w:color w:val="EE0000"/>
          <w:sz w:val="24"/>
          <w:szCs w:val="24"/>
        </w:rPr>
        <w:t xml:space="preserve"> </w:t>
      </w:r>
    </w:p>
    <w:p w14:paraId="6C9BCC4A" w14:textId="77777777" w:rsidR="00CA6BAE" w:rsidRDefault="00CA6BAE" w:rsidP="00B8063C">
      <w:pPr>
        <w:spacing w:after="0" w:line="240" w:lineRule="auto"/>
        <w:jc w:val="both"/>
        <w:rPr>
          <w:rFonts w:ascii="Tahoma" w:hAnsi="Tahoma" w:cs="Tahoma"/>
          <w:sz w:val="24"/>
          <w:szCs w:val="24"/>
        </w:rPr>
      </w:pPr>
    </w:p>
    <w:p w14:paraId="047D5816" w14:textId="77777777" w:rsidR="00CA6BAE" w:rsidRDefault="00CA6BAE" w:rsidP="00B8063C">
      <w:pPr>
        <w:spacing w:after="0" w:line="240" w:lineRule="auto"/>
        <w:jc w:val="both"/>
        <w:rPr>
          <w:rFonts w:ascii="Tahoma" w:hAnsi="Tahoma" w:cs="Tahoma"/>
          <w:sz w:val="24"/>
          <w:szCs w:val="24"/>
        </w:rPr>
      </w:pPr>
    </w:p>
    <w:p w14:paraId="10B96E48" w14:textId="77777777" w:rsidR="00B8063C" w:rsidRPr="00285D76" w:rsidRDefault="00B8063C" w:rsidP="00B8063C">
      <w:pPr>
        <w:spacing w:after="0"/>
        <w:ind w:left="5387"/>
        <w:jc w:val="center"/>
        <w:rPr>
          <w:rFonts w:ascii="Tahoma" w:hAnsi="Tahoma" w:cs="Tahoma"/>
          <w:b/>
          <w:bCs/>
          <w:sz w:val="24"/>
          <w:szCs w:val="24"/>
        </w:rPr>
      </w:pPr>
      <w:r w:rsidRPr="00285D76">
        <w:rPr>
          <w:rFonts w:ascii="Tahoma" w:hAnsi="Tahoma" w:cs="Tahoma"/>
          <w:b/>
          <w:bCs/>
          <w:sz w:val="24"/>
          <w:szCs w:val="24"/>
        </w:rPr>
        <w:t>Yours faithfully,</w:t>
      </w:r>
    </w:p>
    <w:p w14:paraId="34C86ACB" w14:textId="77777777" w:rsidR="00B8063C" w:rsidRPr="00285D76" w:rsidRDefault="00B8063C" w:rsidP="00B8063C">
      <w:pPr>
        <w:spacing w:after="0"/>
        <w:ind w:left="5387"/>
        <w:jc w:val="center"/>
        <w:rPr>
          <w:rFonts w:ascii="Tahoma" w:hAnsi="Tahoma" w:cs="Tahoma"/>
          <w:b/>
          <w:bCs/>
          <w:sz w:val="24"/>
          <w:szCs w:val="24"/>
        </w:rPr>
      </w:pPr>
    </w:p>
    <w:p w14:paraId="07B5AECA" w14:textId="77777777" w:rsidR="00B8063C" w:rsidRDefault="00B8063C" w:rsidP="00B8063C">
      <w:pPr>
        <w:spacing w:after="0"/>
        <w:ind w:left="5387"/>
        <w:jc w:val="center"/>
        <w:rPr>
          <w:rFonts w:ascii="Tahoma" w:hAnsi="Tahoma" w:cs="Tahoma"/>
          <w:b/>
          <w:bCs/>
          <w:sz w:val="24"/>
          <w:szCs w:val="24"/>
        </w:rPr>
      </w:pPr>
    </w:p>
    <w:p w14:paraId="47609766" w14:textId="77777777" w:rsidR="00CE1A63" w:rsidRPr="00285D76" w:rsidRDefault="00CE1A63" w:rsidP="00B8063C">
      <w:pPr>
        <w:spacing w:after="0"/>
        <w:ind w:left="5387"/>
        <w:jc w:val="center"/>
        <w:rPr>
          <w:rFonts w:ascii="Tahoma" w:hAnsi="Tahoma" w:cs="Tahoma"/>
          <w:b/>
          <w:bCs/>
          <w:sz w:val="24"/>
          <w:szCs w:val="24"/>
        </w:rPr>
      </w:pPr>
    </w:p>
    <w:p w14:paraId="5FFF21F8" w14:textId="77777777" w:rsidR="00B8063C" w:rsidRPr="00285D76" w:rsidRDefault="00B8063C" w:rsidP="00B8063C">
      <w:pPr>
        <w:spacing w:after="0"/>
        <w:ind w:left="5387"/>
        <w:jc w:val="center"/>
        <w:rPr>
          <w:rFonts w:ascii="Tahoma" w:hAnsi="Tahoma" w:cs="Tahoma"/>
          <w:b/>
          <w:bCs/>
          <w:sz w:val="24"/>
          <w:szCs w:val="24"/>
        </w:rPr>
      </w:pPr>
    </w:p>
    <w:p w14:paraId="59C715D6" w14:textId="77777777" w:rsidR="00B8063C" w:rsidRPr="00285D76" w:rsidRDefault="00B8063C" w:rsidP="00B8063C">
      <w:pPr>
        <w:spacing w:after="0"/>
        <w:ind w:left="5387"/>
        <w:jc w:val="center"/>
        <w:rPr>
          <w:rFonts w:ascii="Tahoma" w:hAnsi="Tahoma" w:cs="Tahoma"/>
          <w:b/>
          <w:bCs/>
          <w:sz w:val="24"/>
          <w:szCs w:val="24"/>
        </w:rPr>
      </w:pPr>
      <w:r w:rsidRPr="00285D76">
        <w:rPr>
          <w:rFonts w:ascii="Tahoma" w:hAnsi="Tahoma" w:cs="Tahoma"/>
          <w:b/>
          <w:bCs/>
          <w:sz w:val="24"/>
          <w:szCs w:val="24"/>
        </w:rPr>
        <w:t>Divisional Cooperative Officer,</w:t>
      </w:r>
    </w:p>
    <w:p w14:paraId="459D9E6A" w14:textId="77777777" w:rsidR="00B8063C" w:rsidRPr="00285D76" w:rsidRDefault="00B8063C" w:rsidP="00B8063C">
      <w:pPr>
        <w:spacing w:after="0"/>
        <w:ind w:left="5387"/>
        <w:jc w:val="center"/>
        <w:rPr>
          <w:rFonts w:ascii="Tahoma" w:hAnsi="Tahoma" w:cs="Tahoma"/>
          <w:b/>
          <w:bCs/>
          <w:sz w:val="24"/>
          <w:szCs w:val="24"/>
        </w:rPr>
      </w:pPr>
      <w:r w:rsidRPr="00285D76">
        <w:rPr>
          <w:rFonts w:ascii="Tahoma" w:hAnsi="Tahoma" w:cs="Tahoma"/>
          <w:b/>
          <w:bCs/>
          <w:sz w:val="24"/>
          <w:szCs w:val="24"/>
        </w:rPr>
        <w:t>Kavali, SPS Nellore District &amp;</w:t>
      </w:r>
    </w:p>
    <w:p w14:paraId="4AD32305" w14:textId="77777777" w:rsidR="00B8063C" w:rsidRPr="00285D76" w:rsidRDefault="00B8063C" w:rsidP="00B8063C">
      <w:pPr>
        <w:spacing w:after="0"/>
        <w:ind w:left="5387"/>
        <w:jc w:val="center"/>
        <w:rPr>
          <w:rFonts w:ascii="Tahoma" w:hAnsi="Tahoma" w:cs="Tahoma"/>
          <w:b/>
          <w:bCs/>
          <w:sz w:val="24"/>
          <w:szCs w:val="24"/>
        </w:rPr>
      </w:pPr>
      <w:r w:rsidRPr="00285D76">
        <w:rPr>
          <w:rFonts w:ascii="Tahoma" w:hAnsi="Tahoma" w:cs="Tahoma"/>
          <w:b/>
          <w:bCs/>
          <w:sz w:val="24"/>
          <w:szCs w:val="24"/>
        </w:rPr>
        <w:t>Section 51 Inquiry Officer,</w:t>
      </w:r>
    </w:p>
    <w:p w14:paraId="20F360D8" w14:textId="77777777" w:rsidR="00B8063C" w:rsidRPr="00285D76" w:rsidRDefault="00B8063C" w:rsidP="00B8063C">
      <w:pPr>
        <w:spacing w:after="0"/>
        <w:ind w:left="5760"/>
        <w:jc w:val="center"/>
        <w:rPr>
          <w:rFonts w:ascii="Tahoma" w:hAnsi="Tahoma" w:cs="Tahoma"/>
          <w:b/>
          <w:bCs/>
          <w:sz w:val="24"/>
          <w:szCs w:val="24"/>
        </w:rPr>
      </w:pPr>
      <w:r w:rsidRPr="00285D76">
        <w:rPr>
          <w:rFonts w:ascii="Tahoma" w:hAnsi="Tahoma" w:cs="Tahoma"/>
          <w:b/>
          <w:bCs/>
          <w:sz w:val="24"/>
          <w:szCs w:val="24"/>
        </w:rPr>
        <w:lastRenderedPageBreak/>
        <w:t>DCMS Ltd Nellore.</w:t>
      </w:r>
    </w:p>
    <w:p w14:paraId="33D6F2C5" w14:textId="77777777" w:rsidR="00B8063C" w:rsidRPr="00285D76" w:rsidRDefault="00B8063C" w:rsidP="00B8063C">
      <w:pPr>
        <w:spacing w:after="0"/>
        <w:ind w:left="5760"/>
        <w:jc w:val="center"/>
        <w:rPr>
          <w:rFonts w:ascii="Tahoma" w:hAnsi="Tahoma" w:cs="Tahoma"/>
          <w:b/>
          <w:bCs/>
          <w:sz w:val="24"/>
          <w:szCs w:val="24"/>
        </w:rPr>
      </w:pPr>
    </w:p>
    <w:p w14:paraId="582C412A" w14:textId="5B399A3A" w:rsidR="00B8063C" w:rsidRDefault="00B8063C" w:rsidP="00B8063C">
      <w:pPr>
        <w:spacing w:after="0"/>
        <w:ind w:left="567" w:hanging="567"/>
        <w:jc w:val="both"/>
        <w:rPr>
          <w:rFonts w:ascii="Tahoma" w:hAnsi="Tahoma" w:cs="Tahoma"/>
          <w:sz w:val="24"/>
          <w:szCs w:val="24"/>
        </w:rPr>
      </w:pPr>
      <w:r w:rsidRPr="00285D76">
        <w:rPr>
          <w:rFonts w:ascii="Tahoma" w:hAnsi="Tahoma" w:cs="Tahoma"/>
          <w:sz w:val="24"/>
          <w:szCs w:val="24"/>
        </w:rPr>
        <w:t xml:space="preserve">Copy submitted to the </w:t>
      </w:r>
      <w:r w:rsidR="003A1FA3">
        <w:rPr>
          <w:rFonts w:ascii="Tahoma" w:hAnsi="Tahoma" w:cs="Tahoma"/>
          <w:sz w:val="24"/>
          <w:szCs w:val="24"/>
        </w:rPr>
        <w:t>Commissioner for Cooperation &amp; Registrar of Coop. Societies, A.P., Guntur</w:t>
      </w:r>
      <w:r w:rsidRPr="00285D76">
        <w:rPr>
          <w:rFonts w:ascii="Tahoma" w:hAnsi="Tahoma" w:cs="Tahoma"/>
          <w:sz w:val="24"/>
          <w:szCs w:val="24"/>
        </w:rPr>
        <w:t xml:space="preserve"> for </w:t>
      </w:r>
      <w:proofErr w:type="spellStart"/>
      <w:r w:rsidRPr="00285D76">
        <w:rPr>
          <w:rFonts w:ascii="Tahoma" w:hAnsi="Tahoma" w:cs="Tahoma"/>
          <w:sz w:val="24"/>
          <w:szCs w:val="24"/>
        </w:rPr>
        <w:t>favour</w:t>
      </w:r>
      <w:proofErr w:type="spellEnd"/>
      <w:r w:rsidRPr="00285D76">
        <w:rPr>
          <w:rFonts w:ascii="Tahoma" w:hAnsi="Tahoma" w:cs="Tahoma"/>
          <w:sz w:val="24"/>
          <w:szCs w:val="24"/>
        </w:rPr>
        <w:t xml:space="preserve"> of kind information.</w:t>
      </w:r>
    </w:p>
    <w:p w14:paraId="5EC23038" w14:textId="77777777" w:rsidR="00B03CC1" w:rsidRPr="00285D76" w:rsidRDefault="00B03CC1" w:rsidP="00B8063C">
      <w:pPr>
        <w:spacing w:after="0"/>
        <w:ind w:left="567" w:hanging="567"/>
        <w:jc w:val="both"/>
        <w:rPr>
          <w:rFonts w:ascii="Tahoma" w:hAnsi="Tahoma" w:cs="Tahoma"/>
          <w:sz w:val="24"/>
          <w:szCs w:val="24"/>
        </w:rPr>
      </w:pPr>
    </w:p>
    <w:p w14:paraId="244546CA" w14:textId="77777777" w:rsidR="00B8063C" w:rsidRDefault="00B8063C" w:rsidP="00B8063C">
      <w:pPr>
        <w:spacing w:after="0" w:line="240" w:lineRule="auto"/>
        <w:jc w:val="both"/>
        <w:rPr>
          <w:rFonts w:ascii="Tahoma" w:hAnsi="Tahoma" w:cs="Tahoma"/>
          <w:sz w:val="24"/>
          <w:szCs w:val="24"/>
        </w:rPr>
      </w:pPr>
    </w:p>
    <w:p w14:paraId="22952E47" w14:textId="77777777" w:rsidR="003355A3" w:rsidRDefault="003355A3" w:rsidP="00B8063C">
      <w:pPr>
        <w:spacing w:after="0" w:line="240" w:lineRule="auto"/>
        <w:jc w:val="both"/>
        <w:rPr>
          <w:rFonts w:ascii="Tahoma" w:hAnsi="Tahoma" w:cs="Tahoma"/>
          <w:sz w:val="24"/>
          <w:szCs w:val="24"/>
        </w:rPr>
      </w:pPr>
    </w:p>
    <w:p w14:paraId="0A7DE919" w14:textId="77777777" w:rsidR="003355A3" w:rsidRDefault="003355A3" w:rsidP="00B8063C">
      <w:pPr>
        <w:spacing w:after="0" w:line="240" w:lineRule="auto"/>
        <w:jc w:val="both"/>
        <w:rPr>
          <w:rFonts w:ascii="Tahoma" w:hAnsi="Tahoma" w:cs="Tahoma"/>
          <w:sz w:val="24"/>
          <w:szCs w:val="24"/>
        </w:rPr>
      </w:pPr>
    </w:p>
    <w:p w14:paraId="72D3D486" w14:textId="50E729C9" w:rsidR="003355A3" w:rsidRDefault="003355A3" w:rsidP="003355A3">
      <w:pPr>
        <w:spacing w:after="0" w:line="240" w:lineRule="auto"/>
        <w:jc w:val="both"/>
        <w:rPr>
          <w:rFonts w:ascii="Tahoma" w:hAnsi="Tahoma" w:cs="Tahoma"/>
          <w:sz w:val="24"/>
          <w:szCs w:val="24"/>
          <w:lang w:val="en-IN"/>
        </w:rPr>
      </w:pPr>
      <w:r>
        <w:rPr>
          <w:rFonts w:ascii="Tahoma" w:hAnsi="Tahoma" w:cs="Tahoma"/>
          <w:sz w:val="24"/>
          <w:szCs w:val="24"/>
          <w:lang w:val="en-IN"/>
        </w:rPr>
        <w:t>T</w:t>
      </w:r>
      <w:r w:rsidRPr="003355A3">
        <w:rPr>
          <w:rFonts w:ascii="Tahoma" w:hAnsi="Tahoma" w:cs="Tahoma"/>
          <w:sz w:val="24"/>
          <w:szCs w:val="24"/>
          <w:lang w:val="en-IN"/>
        </w:rPr>
        <w:t xml:space="preserve">he authority to recover the expenditure incurred for statutory proceedings is found in </w:t>
      </w:r>
      <w:r w:rsidRPr="003355A3">
        <w:rPr>
          <w:rFonts w:ascii="Tahoma" w:hAnsi="Tahoma" w:cs="Tahoma"/>
          <w:b/>
          <w:bCs/>
          <w:sz w:val="24"/>
          <w:szCs w:val="24"/>
          <w:lang w:val="en-IN"/>
        </w:rPr>
        <w:t>Section 64 of the APCS Act, 1964</w:t>
      </w:r>
      <w:r w:rsidRPr="003355A3">
        <w:rPr>
          <w:rFonts w:ascii="Tahoma" w:hAnsi="Tahoma" w:cs="Tahoma"/>
          <w:sz w:val="24"/>
          <w:szCs w:val="24"/>
          <w:lang w:val="en-IN"/>
        </w:rPr>
        <w:t xml:space="preserve"> (Expenses of certain inquiries, inspections, audits, etc.). Under this provision:</w:t>
      </w:r>
    </w:p>
    <w:p w14:paraId="1FCB7931" w14:textId="77777777" w:rsidR="003355A3" w:rsidRPr="003355A3" w:rsidRDefault="003355A3" w:rsidP="003355A3">
      <w:pPr>
        <w:spacing w:after="0" w:line="240" w:lineRule="auto"/>
        <w:jc w:val="both"/>
        <w:rPr>
          <w:rFonts w:ascii="Tahoma" w:hAnsi="Tahoma" w:cs="Tahoma"/>
          <w:sz w:val="24"/>
          <w:szCs w:val="24"/>
          <w:lang w:val="en-IN"/>
        </w:rPr>
      </w:pPr>
    </w:p>
    <w:p w14:paraId="438D039A" w14:textId="77777777" w:rsidR="003355A3" w:rsidRDefault="003355A3" w:rsidP="003355A3">
      <w:pPr>
        <w:spacing w:after="0" w:line="240" w:lineRule="auto"/>
        <w:jc w:val="both"/>
        <w:rPr>
          <w:rFonts w:ascii="Tahoma" w:hAnsi="Tahoma" w:cs="Tahoma"/>
          <w:b/>
          <w:bCs/>
          <w:sz w:val="24"/>
          <w:szCs w:val="24"/>
          <w:lang w:val="en-IN"/>
        </w:rPr>
      </w:pPr>
      <w:r w:rsidRPr="003355A3">
        <w:rPr>
          <w:rFonts w:ascii="Tahoma" w:hAnsi="Tahoma" w:cs="Tahoma"/>
          <w:b/>
          <w:bCs/>
          <w:sz w:val="24"/>
          <w:szCs w:val="24"/>
          <w:lang w:val="en-IN"/>
        </w:rPr>
        <w:t>The Registrar may determine the costs of an inquiry under Section 51 and direct by whom, in what proportion, and from which funds such expenses shall be paid.</w:t>
      </w:r>
    </w:p>
    <w:p w14:paraId="63C7768E" w14:textId="77777777" w:rsidR="003355A3" w:rsidRPr="003355A3" w:rsidRDefault="003355A3" w:rsidP="003355A3">
      <w:pPr>
        <w:spacing w:after="0" w:line="240" w:lineRule="auto"/>
        <w:jc w:val="both"/>
        <w:rPr>
          <w:rFonts w:ascii="Tahoma" w:hAnsi="Tahoma" w:cs="Tahoma"/>
          <w:sz w:val="24"/>
          <w:szCs w:val="24"/>
          <w:lang w:val="en-IN"/>
        </w:rPr>
      </w:pPr>
    </w:p>
    <w:p w14:paraId="13D00C94" w14:textId="77777777" w:rsidR="003355A3" w:rsidRPr="003355A3" w:rsidRDefault="003355A3" w:rsidP="003355A3">
      <w:pPr>
        <w:spacing w:after="0" w:line="240" w:lineRule="auto"/>
        <w:jc w:val="both"/>
        <w:rPr>
          <w:rFonts w:ascii="Tahoma" w:hAnsi="Tahoma" w:cs="Tahoma"/>
          <w:sz w:val="24"/>
          <w:szCs w:val="24"/>
          <w:lang w:val="en-IN"/>
        </w:rPr>
      </w:pPr>
      <w:r w:rsidRPr="003355A3">
        <w:rPr>
          <w:rFonts w:ascii="Tahoma" w:hAnsi="Tahoma" w:cs="Tahoma"/>
          <w:sz w:val="24"/>
          <w:szCs w:val="24"/>
          <w:lang w:val="en-IN"/>
        </w:rPr>
        <w:t>The costs may be ordered to be paid:</w:t>
      </w:r>
    </w:p>
    <w:p w14:paraId="2F7F573E" w14:textId="77777777" w:rsidR="003355A3" w:rsidRPr="003355A3" w:rsidRDefault="003355A3" w:rsidP="003355A3">
      <w:pPr>
        <w:numPr>
          <w:ilvl w:val="0"/>
          <w:numId w:val="1"/>
        </w:numPr>
        <w:spacing w:after="0" w:line="240" w:lineRule="auto"/>
        <w:jc w:val="both"/>
        <w:rPr>
          <w:rFonts w:ascii="Tahoma" w:hAnsi="Tahoma" w:cs="Tahoma"/>
          <w:sz w:val="24"/>
          <w:szCs w:val="24"/>
          <w:lang w:val="en-IN"/>
        </w:rPr>
      </w:pPr>
      <w:r w:rsidRPr="003355A3">
        <w:rPr>
          <w:rFonts w:ascii="Tahoma" w:hAnsi="Tahoma" w:cs="Tahoma"/>
          <w:sz w:val="24"/>
          <w:szCs w:val="24"/>
          <w:lang w:val="en-IN"/>
        </w:rPr>
        <w:t xml:space="preserve">Out of the funds of the society concerned; </w:t>
      </w:r>
    </w:p>
    <w:p w14:paraId="4342B852" w14:textId="77777777" w:rsidR="003355A3" w:rsidRPr="003355A3" w:rsidRDefault="003355A3" w:rsidP="003355A3">
      <w:pPr>
        <w:numPr>
          <w:ilvl w:val="0"/>
          <w:numId w:val="1"/>
        </w:numPr>
        <w:spacing w:after="0" w:line="240" w:lineRule="auto"/>
        <w:jc w:val="both"/>
        <w:rPr>
          <w:rFonts w:ascii="Tahoma" w:hAnsi="Tahoma" w:cs="Tahoma"/>
          <w:sz w:val="24"/>
          <w:szCs w:val="24"/>
          <w:lang w:val="en-IN"/>
        </w:rPr>
      </w:pPr>
      <w:r w:rsidRPr="003355A3">
        <w:rPr>
          <w:rFonts w:ascii="Tahoma" w:hAnsi="Tahoma" w:cs="Tahoma"/>
          <w:sz w:val="24"/>
          <w:szCs w:val="24"/>
          <w:lang w:val="en-IN"/>
        </w:rPr>
        <w:t xml:space="preserve">By the members, officers, or former officers responsible for the circumstances leading to the inquiry; or </w:t>
      </w:r>
    </w:p>
    <w:p w14:paraId="71A5F09C" w14:textId="77777777" w:rsidR="003355A3" w:rsidRPr="003355A3" w:rsidRDefault="003355A3" w:rsidP="003355A3">
      <w:pPr>
        <w:numPr>
          <w:ilvl w:val="0"/>
          <w:numId w:val="1"/>
        </w:numPr>
        <w:spacing w:after="0" w:line="240" w:lineRule="auto"/>
        <w:jc w:val="both"/>
        <w:rPr>
          <w:rFonts w:ascii="Tahoma" w:hAnsi="Tahoma" w:cs="Tahoma"/>
          <w:sz w:val="24"/>
          <w:szCs w:val="24"/>
          <w:lang w:val="en-IN"/>
        </w:rPr>
      </w:pPr>
      <w:r w:rsidRPr="003355A3">
        <w:rPr>
          <w:rFonts w:ascii="Tahoma" w:hAnsi="Tahoma" w:cs="Tahoma"/>
          <w:sz w:val="24"/>
          <w:szCs w:val="24"/>
          <w:lang w:val="en-IN"/>
        </w:rPr>
        <w:t xml:space="preserve">By such other persons as the Registrar may determine. </w:t>
      </w:r>
    </w:p>
    <w:p w14:paraId="2CF19573" w14:textId="77777777" w:rsidR="003355A3" w:rsidRDefault="003355A3" w:rsidP="003355A3">
      <w:pPr>
        <w:spacing w:after="0" w:line="240" w:lineRule="auto"/>
        <w:jc w:val="both"/>
        <w:rPr>
          <w:rFonts w:ascii="Tahoma" w:hAnsi="Tahoma" w:cs="Tahoma"/>
          <w:b/>
          <w:bCs/>
          <w:sz w:val="24"/>
          <w:szCs w:val="24"/>
          <w:lang w:val="en-IN"/>
        </w:rPr>
      </w:pPr>
    </w:p>
    <w:p w14:paraId="060C942D" w14:textId="761C0B7C" w:rsidR="003355A3" w:rsidRPr="003355A3" w:rsidRDefault="003355A3" w:rsidP="003355A3">
      <w:pPr>
        <w:spacing w:after="0" w:line="240" w:lineRule="auto"/>
        <w:jc w:val="both"/>
        <w:rPr>
          <w:rFonts w:ascii="Tahoma" w:hAnsi="Tahoma" w:cs="Tahoma"/>
          <w:b/>
          <w:bCs/>
          <w:sz w:val="24"/>
          <w:szCs w:val="24"/>
          <w:lang w:val="en-IN"/>
        </w:rPr>
      </w:pPr>
      <w:r w:rsidRPr="003355A3">
        <w:rPr>
          <w:rFonts w:ascii="Tahoma" w:hAnsi="Tahoma" w:cs="Tahoma"/>
          <w:b/>
          <w:bCs/>
          <w:sz w:val="24"/>
          <w:szCs w:val="24"/>
          <w:lang w:val="en-IN"/>
        </w:rPr>
        <w:t>Relevant Rule Position</w:t>
      </w:r>
    </w:p>
    <w:p w14:paraId="2B9D2D6F" w14:textId="77777777" w:rsidR="003355A3" w:rsidRPr="003355A3" w:rsidRDefault="003355A3" w:rsidP="003355A3">
      <w:pPr>
        <w:spacing w:after="0" w:line="240" w:lineRule="auto"/>
        <w:jc w:val="both"/>
        <w:rPr>
          <w:rFonts w:ascii="Tahoma" w:hAnsi="Tahoma" w:cs="Tahoma"/>
          <w:sz w:val="24"/>
          <w:szCs w:val="24"/>
          <w:lang w:val="en-IN"/>
        </w:rPr>
      </w:pPr>
      <w:r w:rsidRPr="003355A3">
        <w:rPr>
          <w:rFonts w:ascii="Tahoma" w:hAnsi="Tahoma" w:cs="Tahoma"/>
          <w:sz w:val="24"/>
          <w:szCs w:val="24"/>
          <w:lang w:val="en-IN"/>
        </w:rPr>
        <w:t xml:space="preserve">The </w:t>
      </w:r>
      <w:r w:rsidRPr="003355A3">
        <w:rPr>
          <w:rFonts w:ascii="Tahoma" w:hAnsi="Tahoma" w:cs="Tahoma"/>
          <w:b/>
          <w:bCs/>
          <w:sz w:val="24"/>
          <w:szCs w:val="24"/>
          <w:lang w:val="en-IN"/>
        </w:rPr>
        <w:t>Andhra Pradesh Co-operative Societies Rules, 1964</w:t>
      </w:r>
      <w:r w:rsidRPr="003355A3">
        <w:rPr>
          <w:rFonts w:ascii="Tahoma" w:hAnsi="Tahoma" w:cs="Tahoma"/>
          <w:sz w:val="24"/>
          <w:szCs w:val="24"/>
          <w:lang w:val="en-IN"/>
        </w:rPr>
        <w:t xml:space="preserve"> supplement Section 64 by empowering the Registrar to assess and recover the costs of inquiries and other statutory proceedings. The Rules contemplate determination of:</w:t>
      </w:r>
    </w:p>
    <w:p w14:paraId="47E4BFCF" w14:textId="77777777" w:rsidR="003355A3" w:rsidRPr="003355A3" w:rsidRDefault="003355A3" w:rsidP="003355A3">
      <w:pPr>
        <w:numPr>
          <w:ilvl w:val="0"/>
          <w:numId w:val="2"/>
        </w:numPr>
        <w:spacing w:after="0" w:line="240" w:lineRule="auto"/>
        <w:jc w:val="both"/>
        <w:rPr>
          <w:rFonts w:ascii="Tahoma" w:hAnsi="Tahoma" w:cs="Tahoma"/>
          <w:sz w:val="24"/>
          <w:szCs w:val="24"/>
          <w:lang w:val="en-IN"/>
        </w:rPr>
      </w:pPr>
      <w:r w:rsidRPr="003355A3">
        <w:rPr>
          <w:rFonts w:ascii="Tahoma" w:hAnsi="Tahoma" w:cs="Tahoma"/>
          <w:sz w:val="24"/>
          <w:szCs w:val="24"/>
          <w:lang w:val="en-IN"/>
        </w:rPr>
        <w:t xml:space="preserve">Travelling Allowance (TA), </w:t>
      </w:r>
    </w:p>
    <w:p w14:paraId="2D9F42CA" w14:textId="77777777" w:rsidR="003355A3" w:rsidRPr="003355A3" w:rsidRDefault="003355A3" w:rsidP="003355A3">
      <w:pPr>
        <w:numPr>
          <w:ilvl w:val="0"/>
          <w:numId w:val="2"/>
        </w:numPr>
        <w:spacing w:after="0" w:line="240" w:lineRule="auto"/>
        <w:jc w:val="both"/>
        <w:rPr>
          <w:rFonts w:ascii="Tahoma" w:hAnsi="Tahoma" w:cs="Tahoma"/>
          <w:sz w:val="24"/>
          <w:szCs w:val="24"/>
          <w:lang w:val="en-IN"/>
        </w:rPr>
      </w:pPr>
      <w:r w:rsidRPr="003355A3">
        <w:rPr>
          <w:rFonts w:ascii="Tahoma" w:hAnsi="Tahoma" w:cs="Tahoma"/>
          <w:sz w:val="24"/>
          <w:szCs w:val="24"/>
          <w:lang w:val="en-IN"/>
        </w:rPr>
        <w:t xml:space="preserve">Daily Allowance (DA), </w:t>
      </w:r>
    </w:p>
    <w:p w14:paraId="51D20A03" w14:textId="77777777" w:rsidR="003355A3" w:rsidRPr="003355A3" w:rsidRDefault="003355A3" w:rsidP="003355A3">
      <w:pPr>
        <w:numPr>
          <w:ilvl w:val="0"/>
          <w:numId w:val="2"/>
        </w:numPr>
        <w:spacing w:after="0" w:line="240" w:lineRule="auto"/>
        <w:jc w:val="both"/>
        <w:rPr>
          <w:rFonts w:ascii="Tahoma" w:hAnsi="Tahoma" w:cs="Tahoma"/>
          <w:sz w:val="24"/>
          <w:szCs w:val="24"/>
          <w:lang w:val="en-IN"/>
        </w:rPr>
      </w:pPr>
      <w:r w:rsidRPr="003355A3">
        <w:rPr>
          <w:rFonts w:ascii="Tahoma" w:hAnsi="Tahoma" w:cs="Tahoma"/>
          <w:sz w:val="24"/>
          <w:szCs w:val="24"/>
          <w:lang w:val="en-IN"/>
        </w:rPr>
        <w:t xml:space="preserve">Clerical and incidental expenses, </w:t>
      </w:r>
    </w:p>
    <w:p w14:paraId="01D6EBA3" w14:textId="77777777" w:rsidR="003355A3" w:rsidRPr="003355A3" w:rsidRDefault="003355A3" w:rsidP="003355A3">
      <w:pPr>
        <w:numPr>
          <w:ilvl w:val="0"/>
          <w:numId w:val="2"/>
        </w:numPr>
        <w:spacing w:after="0" w:line="240" w:lineRule="auto"/>
        <w:jc w:val="both"/>
        <w:rPr>
          <w:rFonts w:ascii="Tahoma" w:hAnsi="Tahoma" w:cs="Tahoma"/>
          <w:sz w:val="24"/>
          <w:szCs w:val="24"/>
          <w:lang w:val="en-IN"/>
        </w:rPr>
      </w:pPr>
      <w:r w:rsidRPr="003355A3">
        <w:rPr>
          <w:rFonts w:ascii="Tahoma" w:hAnsi="Tahoma" w:cs="Tahoma"/>
          <w:sz w:val="24"/>
          <w:szCs w:val="24"/>
          <w:lang w:val="en-IN"/>
        </w:rPr>
        <w:t xml:space="preserve">Other charges necessarily incurred in conducting the inquiry, </w:t>
      </w:r>
    </w:p>
    <w:p w14:paraId="2D1A77D3" w14:textId="77777777" w:rsidR="003355A3" w:rsidRDefault="003355A3" w:rsidP="003355A3">
      <w:pPr>
        <w:spacing w:after="0" w:line="240" w:lineRule="auto"/>
        <w:jc w:val="both"/>
        <w:rPr>
          <w:rFonts w:ascii="Tahoma" w:hAnsi="Tahoma" w:cs="Tahoma"/>
          <w:sz w:val="24"/>
          <w:szCs w:val="24"/>
          <w:lang w:val="en-IN"/>
        </w:rPr>
      </w:pPr>
      <w:r w:rsidRPr="003355A3">
        <w:rPr>
          <w:rFonts w:ascii="Tahoma" w:hAnsi="Tahoma" w:cs="Tahoma"/>
          <w:sz w:val="24"/>
          <w:szCs w:val="24"/>
          <w:lang w:val="en-IN"/>
        </w:rPr>
        <w:t xml:space="preserve">and such costs are recoverable in the manner directed by the Registrar. </w:t>
      </w:r>
    </w:p>
    <w:p w14:paraId="3A1EB13F" w14:textId="77777777" w:rsidR="003355A3" w:rsidRPr="003355A3" w:rsidRDefault="003355A3" w:rsidP="003355A3">
      <w:pPr>
        <w:spacing w:after="0" w:line="240" w:lineRule="auto"/>
        <w:jc w:val="both"/>
        <w:rPr>
          <w:rFonts w:ascii="Tahoma" w:hAnsi="Tahoma" w:cs="Tahoma"/>
          <w:sz w:val="24"/>
          <w:szCs w:val="24"/>
          <w:lang w:val="en-IN"/>
        </w:rPr>
      </w:pPr>
    </w:p>
    <w:p w14:paraId="6B73A88D" w14:textId="77777777" w:rsidR="003355A3" w:rsidRPr="003355A3" w:rsidRDefault="003355A3" w:rsidP="003355A3">
      <w:pPr>
        <w:spacing w:after="0" w:line="240" w:lineRule="auto"/>
        <w:jc w:val="both"/>
        <w:rPr>
          <w:rFonts w:ascii="Tahoma" w:hAnsi="Tahoma" w:cs="Tahoma"/>
          <w:b/>
          <w:bCs/>
          <w:sz w:val="24"/>
          <w:szCs w:val="24"/>
          <w:lang w:val="en-IN"/>
        </w:rPr>
      </w:pPr>
      <w:r w:rsidRPr="003355A3">
        <w:rPr>
          <w:rFonts w:ascii="Tahoma" w:hAnsi="Tahoma" w:cs="Tahoma"/>
          <w:b/>
          <w:bCs/>
          <w:sz w:val="24"/>
          <w:szCs w:val="24"/>
          <w:lang w:val="en-IN"/>
        </w:rPr>
        <w:t>Practical Procedure Generally Followed</w:t>
      </w:r>
    </w:p>
    <w:p w14:paraId="4F162454" w14:textId="77777777" w:rsidR="003355A3" w:rsidRPr="003355A3" w:rsidRDefault="003355A3" w:rsidP="003355A3">
      <w:pPr>
        <w:spacing w:after="0" w:line="240" w:lineRule="auto"/>
        <w:jc w:val="both"/>
        <w:rPr>
          <w:rFonts w:ascii="Tahoma" w:hAnsi="Tahoma" w:cs="Tahoma"/>
          <w:sz w:val="24"/>
          <w:szCs w:val="24"/>
          <w:lang w:val="en-IN"/>
        </w:rPr>
      </w:pPr>
      <w:r w:rsidRPr="003355A3">
        <w:rPr>
          <w:rFonts w:ascii="Tahoma" w:hAnsi="Tahoma" w:cs="Tahoma"/>
          <w:sz w:val="24"/>
          <w:szCs w:val="24"/>
          <w:lang w:val="en-IN"/>
        </w:rPr>
        <w:t>Where an officer is appointed as Inquiry Officer under Section 51:</w:t>
      </w:r>
    </w:p>
    <w:p w14:paraId="1F7C9524" w14:textId="77777777" w:rsidR="003355A3" w:rsidRPr="003355A3" w:rsidRDefault="003355A3" w:rsidP="003355A3">
      <w:pPr>
        <w:numPr>
          <w:ilvl w:val="0"/>
          <w:numId w:val="3"/>
        </w:numPr>
        <w:spacing w:after="0" w:line="240" w:lineRule="auto"/>
        <w:jc w:val="both"/>
        <w:rPr>
          <w:rFonts w:ascii="Tahoma" w:hAnsi="Tahoma" w:cs="Tahoma"/>
          <w:sz w:val="24"/>
          <w:szCs w:val="24"/>
          <w:lang w:val="en-IN"/>
        </w:rPr>
      </w:pPr>
      <w:r w:rsidRPr="003355A3">
        <w:rPr>
          <w:rFonts w:ascii="Tahoma" w:hAnsi="Tahoma" w:cs="Tahoma"/>
          <w:sz w:val="24"/>
          <w:szCs w:val="24"/>
          <w:lang w:val="en-IN"/>
        </w:rPr>
        <w:t xml:space="preserve">The Inquiry Officer submits a statement of expenditure (TA/DA and incidental expenses). </w:t>
      </w:r>
    </w:p>
    <w:p w14:paraId="09724BC4" w14:textId="77777777" w:rsidR="003355A3" w:rsidRPr="003355A3" w:rsidRDefault="003355A3" w:rsidP="003355A3">
      <w:pPr>
        <w:numPr>
          <w:ilvl w:val="0"/>
          <w:numId w:val="3"/>
        </w:numPr>
        <w:spacing w:after="0" w:line="240" w:lineRule="auto"/>
        <w:jc w:val="both"/>
        <w:rPr>
          <w:rFonts w:ascii="Tahoma" w:hAnsi="Tahoma" w:cs="Tahoma"/>
          <w:sz w:val="24"/>
          <w:szCs w:val="24"/>
          <w:lang w:val="en-IN"/>
        </w:rPr>
      </w:pPr>
      <w:r w:rsidRPr="003355A3">
        <w:rPr>
          <w:rFonts w:ascii="Tahoma" w:hAnsi="Tahoma" w:cs="Tahoma"/>
          <w:sz w:val="24"/>
          <w:szCs w:val="24"/>
          <w:lang w:val="en-IN"/>
        </w:rPr>
        <w:t xml:space="preserve">The competent authority (Registrar/District Cooperative Officer/Commissioner, as applicable) scrutinizes and sanctions the expenditure. </w:t>
      </w:r>
    </w:p>
    <w:p w14:paraId="00D14ED6" w14:textId="77777777" w:rsidR="003355A3" w:rsidRPr="003355A3" w:rsidRDefault="003355A3" w:rsidP="003355A3">
      <w:pPr>
        <w:numPr>
          <w:ilvl w:val="0"/>
          <w:numId w:val="3"/>
        </w:numPr>
        <w:spacing w:after="0" w:line="240" w:lineRule="auto"/>
        <w:jc w:val="both"/>
        <w:rPr>
          <w:rFonts w:ascii="Tahoma" w:hAnsi="Tahoma" w:cs="Tahoma"/>
          <w:sz w:val="24"/>
          <w:szCs w:val="24"/>
          <w:lang w:val="en-IN"/>
        </w:rPr>
      </w:pPr>
      <w:r w:rsidRPr="003355A3">
        <w:rPr>
          <w:rFonts w:ascii="Tahoma" w:hAnsi="Tahoma" w:cs="Tahoma"/>
          <w:sz w:val="24"/>
          <w:szCs w:val="24"/>
          <w:lang w:val="en-IN"/>
        </w:rPr>
        <w:t xml:space="preserve">An order under </w:t>
      </w:r>
      <w:r w:rsidRPr="003355A3">
        <w:rPr>
          <w:rFonts w:ascii="Tahoma" w:hAnsi="Tahoma" w:cs="Tahoma"/>
          <w:b/>
          <w:bCs/>
          <w:sz w:val="24"/>
          <w:szCs w:val="24"/>
          <w:lang w:val="en-IN"/>
        </w:rPr>
        <w:t>Section 64 of the APCS Act, 1964</w:t>
      </w:r>
      <w:r w:rsidRPr="003355A3">
        <w:rPr>
          <w:rFonts w:ascii="Tahoma" w:hAnsi="Tahoma" w:cs="Tahoma"/>
          <w:sz w:val="24"/>
          <w:szCs w:val="24"/>
          <w:lang w:val="en-IN"/>
        </w:rPr>
        <w:t xml:space="preserve"> is issued directing payment of the inquiry costs, ordinarily from the funds of the society concerned, unless responsibility is fixed on </w:t>
      </w:r>
      <w:proofErr w:type="gramStart"/>
      <w:r w:rsidRPr="003355A3">
        <w:rPr>
          <w:rFonts w:ascii="Tahoma" w:hAnsi="Tahoma" w:cs="Tahoma"/>
          <w:sz w:val="24"/>
          <w:szCs w:val="24"/>
          <w:lang w:val="en-IN"/>
        </w:rPr>
        <w:t>particular individuals</w:t>
      </w:r>
      <w:proofErr w:type="gramEnd"/>
      <w:r w:rsidRPr="003355A3">
        <w:rPr>
          <w:rFonts w:ascii="Tahoma" w:hAnsi="Tahoma" w:cs="Tahoma"/>
          <w:sz w:val="24"/>
          <w:szCs w:val="24"/>
          <w:lang w:val="en-IN"/>
        </w:rPr>
        <w:t>.</w:t>
      </w:r>
    </w:p>
    <w:p w14:paraId="698C9EC2" w14:textId="77777777" w:rsidR="003355A3" w:rsidRDefault="003355A3" w:rsidP="00B8063C">
      <w:pPr>
        <w:spacing w:after="0" w:line="240" w:lineRule="auto"/>
        <w:jc w:val="both"/>
        <w:rPr>
          <w:rFonts w:ascii="Tahoma" w:hAnsi="Tahoma" w:cs="Tahoma"/>
          <w:sz w:val="24"/>
          <w:szCs w:val="24"/>
        </w:rPr>
      </w:pPr>
    </w:p>
    <w:p w14:paraId="34133811" w14:textId="77777777" w:rsidR="00CB4683" w:rsidRDefault="00CB4683" w:rsidP="00B8063C">
      <w:pPr>
        <w:spacing w:after="0" w:line="240" w:lineRule="auto"/>
        <w:jc w:val="both"/>
        <w:rPr>
          <w:rFonts w:ascii="Tahoma" w:hAnsi="Tahoma" w:cs="Tahoma"/>
          <w:sz w:val="24"/>
          <w:szCs w:val="24"/>
        </w:rPr>
      </w:pPr>
    </w:p>
    <w:p w14:paraId="0FD1A3D3" w14:textId="77777777" w:rsidR="00CB4683" w:rsidRDefault="00CB4683" w:rsidP="00B8063C">
      <w:pPr>
        <w:spacing w:after="0" w:line="240" w:lineRule="auto"/>
        <w:jc w:val="both"/>
        <w:rPr>
          <w:rFonts w:ascii="Tahoma" w:hAnsi="Tahoma" w:cs="Tahoma"/>
          <w:sz w:val="24"/>
          <w:szCs w:val="24"/>
        </w:rPr>
      </w:pPr>
    </w:p>
    <w:p w14:paraId="4C47070E" w14:textId="77777777" w:rsidR="00CB4683" w:rsidRDefault="00CB4683" w:rsidP="00CB4683">
      <w:pPr>
        <w:spacing w:after="0" w:line="240" w:lineRule="auto"/>
        <w:jc w:val="both"/>
        <w:rPr>
          <w:rFonts w:ascii="Tahoma" w:hAnsi="Tahoma" w:cs="Tahoma"/>
          <w:sz w:val="24"/>
          <w:szCs w:val="24"/>
          <w:lang w:val="en-IN"/>
        </w:rPr>
      </w:pPr>
      <w:r w:rsidRPr="00CB4683">
        <w:rPr>
          <w:rFonts w:ascii="Tahoma" w:hAnsi="Tahoma" w:cs="Tahoma"/>
          <w:sz w:val="24"/>
          <w:szCs w:val="24"/>
          <w:lang w:val="en-IN"/>
        </w:rPr>
        <w:t>As per the provisions of Section 56 of the Andhra Pradesh Cooperative Societies Act, 1964 read with Rule 47 of the Andhra Pradesh Cooperative Societies Rules, 1964, the costs of an inquiry held under Section 51 are required to be determined and apportioned by the competent authority.</w:t>
      </w:r>
    </w:p>
    <w:p w14:paraId="734558B8" w14:textId="77777777" w:rsidR="00CB4683" w:rsidRPr="00CB4683" w:rsidRDefault="00CB4683" w:rsidP="00CB4683">
      <w:pPr>
        <w:spacing w:after="0" w:line="240" w:lineRule="auto"/>
        <w:jc w:val="both"/>
        <w:rPr>
          <w:rFonts w:ascii="Tahoma" w:hAnsi="Tahoma" w:cs="Tahoma"/>
          <w:sz w:val="24"/>
          <w:szCs w:val="24"/>
          <w:lang w:val="en-IN"/>
        </w:rPr>
      </w:pPr>
    </w:p>
    <w:p w14:paraId="5BE692C1" w14:textId="77777777" w:rsidR="00CB4683" w:rsidRPr="00CB4683" w:rsidRDefault="00CB4683" w:rsidP="00CB4683">
      <w:pPr>
        <w:spacing w:after="0" w:line="240" w:lineRule="auto"/>
        <w:jc w:val="both"/>
        <w:rPr>
          <w:rFonts w:ascii="Tahoma" w:hAnsi="Tahoma" w:cs="Tahoma"/>
          <w:sz w:val="24"/>
          <w:szCs w:val="24"/>
          <w:lang w:val="en-IN"/>
        </w:rPr>
      </w:pPr>
      <w:r w:rsidRPr="00CB4683">
        <w:rPr>
          <w:rFonts w:ascii="Tahoma" w:hAnsi="Tahoma" w:cs="Tahoma"/>
          <w:sz w:val="24"/>
          <w:szCs w:val="24"/>
          <w:lang w:val="en-IN"/>
        </w:rPr>
        <w:t>I therefore request that the expenditure incurred by the undersigned in conducting the inquiry may kindly be treated as costs of inquiry under Section 56 read with Rule 47, determined accordingly, and necessary orders may be issued for payment and recovery of the said costs in the manner deemed fit by the competent authority</w:t>
      </w:r>
    </w:p>
    <w:p w14:paraId="5CD74231" w14:textId="77777777" w:rsidR="00CB4683" w:rsidRPr="00285D76" w:rsidRDefault="00CB4683" w:rsidP="00B8063C">
      <w:pPr>
        <w:spacing w:after="0" w:line="240" w:lineRule="auto"/>
        <w:jc w:val="both"/>
        <w:rPr>
          <w:rFonts w:ascii="Tahoma" w:hAnsi="Tahoma" w:cs="Tahoma"/>
          <w:sz w:val="24"/>
          <w:szCs w:val="24"/>
        </w:rPr>
      </w:pPr>
    </w:p>
    <w:sectPr w:rsidR="00CB4683" w:rsidRPr="00285D76" w:rsidSect="00124309">
      <w:pgSz w:w="12240" w:h="20160" w:code="5"/>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307E8"/>
    <w:multiLevelType w:val="multilevel"/>
    <w:tmpl w:val="E3CE1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915AA3"/>
    <w:multiLevelType w:val="multilevel"/>
    <w:tmpl w:val="DEA64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3974D9"/>
    <w:multiLevelType w:val="multilevel"/>
    <w:tmpl w:val="010C7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96308381">
    <w:abstractNumId w:val="2"/>
  </w:num>
  <w:num w:numId="2" w16cid:durableId="337731513">
    <w:abstractNumId w:val="1"/>
  </w:num>
  <w:num w:numId="3" w16cid:durableId="5253658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4309"/>
    <w:rsid w:val="000036D2"/>
    <w:rsid w:val="00031881"/>
    <w:rsid w:val="00097B73"/>
    <w:rsid w:val="000A0CDF"/>
    <w:rsid w:val="000A182E"/>
    <w:rsid w:val="000C4456"/>
    <w:rsid w:val="000C6FE4"/>
    <w:rsid w:val="000E4108"/>
    <w:rsid w:val="0011087A"/>
    <w:rsid w:val="00120292"/>
    <w:rsid w:val="00124309"/>
    <w:rsid w:val="00126FB8"/>
    <w:rsid w:val="00172709"/>
    <w:rsid w:val="001D1566"/>
    <w:rsid w:val="001D7621"/>
    <w:rsid w:val="00285D76"/>
    <w:rsid w:val="00290285"/>
    <w:rsid w:val="002B1DB5"/>
    <w:rsid w:val="002D2D76"/>
    <w:rsid w:val="003004BC"/>
    <w:rsid w:val="00310F21"/>
    <w:rsid w:val="00320804"/>
    <w:rsid w:val="003355A3"/>
    <w:rsid w:val="0034133B"/>
    <w:rsid w:val="00350EA2"/>
    <w:rsid w:val="00364EFF"/>
    <w:rsid w:val="0037375C"/>
    <w:rsid w:val="00377DEA"/>
    <w:rsid w:val="003A1FA3"/>
    <w:rsid w:val="00415C64"/>
    <w:rsid w:val="00417ECF"/>
    <w:rsid w:val="004C0C9A"/>
    <w:rsid w:val="004C3203"/>
    <w:rsid w:val="004F5408"/>
    <w:rsid w:val="00510D0F"/>
    <w:rsid w:val="00512EEF"/>
    <w:rsid w:val="005436BE"/>
    <w:rsid w:val="00565C46"/>
    <w:rsid w:val="005732FE"/>
    <w:rsid w:val="005777CD"/>
    <w:rsid w:val="0058052D"/>
    <w:rsid w:val="00592D30"/>
    <w:rsid w:val="005D1C42"/>
    <w:rsid w:val="00681BA9"/>
    <w:rsid w:val="00681FE6"/>
    <w:rsid w:val="006C1D85"/>
    <w:rsid w:val="006D3BFF"/>
    <w:rsid w:val="0074695B"/>
    <w:rsid w:val="007A329E"/>
    <w:rsid w:val="007A5B2B"/>
    <w:rsid w:val="007D55FB"/>
    <w:rsid w:val="00813C90"/>
    <w:rsid w:val="00835404"/>
    <w:rsid w:val="00856678"/>
    <w:rsid w:val="008B7A8E"/>
    <w:rsid w:val="0091293C"/>
    <w:rsid w:val="00942A33"/>
    <w:rsid w:val="0099539B"/>
    <w:rsid w:val="009A7862"/>
    <w:rsid w:val="009C21BC"/>
    <w:rsid w:val="009F0D4B"/>
    <w:rsid w:val="00A9090D"/>
    <w:rsid w:val="00A9342F"/>
    <w:rsid w:val="00AA7C15"/>
    <w:rsid w:val="00AA7C8C"/>
    <w:rsid w:val="00B03CC1"/>
    <w:rsid w:val="00B16B80"/>
    <w:rsid w:val="00B501B1"/>
    <w:rsid w:val="00B60DC9"/>
    <w:rsid w:val="00B8063C"/>
    <w:rsid w:val="00BC27A3"/>
    <w:rsid w:val="00BD7B93"/>
    <w:rsid w:val="00C03957"/>
    <w:rsid w:val="00C6653D"/>
    <w:rsid w:val="00C83499"/>
    <w:rsid w:val="00C95FEF"/>
    <w:rsid w:val="00CA1B75"/>
    <w:rsid w:val="00CA6BAE"/>
    <w:rsid w:val="00CB4683"/>
    <w:rsid w:val="00CE1A63"/>
    <w:rsid w:val="00D961D4"/>
    <w:rsid w:val="00D96E67"/>
    <w:rsid w:val="00DA5213"/>
    <w:rsid w:val="00E23233"/>
    <w:rsid w:val="00E24D29"/>
    <w:rsid w:val="00E426EE"/>
    <w:rsid w:val="00E660E4"/>
    <w:rsid w:val="00E762EE"/>
    <w:rsid w:val="00E83B94"/>
    <w:rsid w:val="00E97F13"/>
    <w:rsid w:val="00EB2CE6"/>
    <w:rsid w:val="00EB6771"/>
    <w:rsid w:val="00F06DA2"/>
    <w:rsid w:val="00F124CB"/>
    <w:rsid w:val="00F25113"/>
    <w:rsid w:val="00F5569D"/>
    <w:rsid w:val="00F7036B"/>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72FA9"/>
  <w15:docId w15:val="{1DAEA410-D4E9-4DF3-B718-28012E4EF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03"/>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2430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link w:val="NoSpacingChar"/>
    <w:uiPriority w:val="1"/>
    <w:qFormat/>
    <w:rsid w:val="00124309"/>
    <w:pPr>
      <w:spacing w:after="0" w:line="240" w:lineRule="auto"/>
    </w:pPr>
    <w:rPr>
      <w:rFonts w:eastAsiaTheme="minorHAnsi"/>
      <w:lang w:bidi="te-IN"/>
    </w:rPr>
  </w:style>
  <w:style w:type="character" w:customStyle="1" w:styleId="NoSpacingChar">
    <w:name w:val="No Spacing Char"/>
    <w:basedOn w:val="DefaultParagraphFont"/>
    <w:link w:val="NoSpacing"/>
    <w:uiPriority w:val="1"/>
    <w:locked/>
    <w:rsid w:val="00124309"/>
    <w:rPr>
      <w:rFonts w:eastAsiaTheme="minorHAnsi"/>
      <w:lang w:bidi="te-IN"/>
    </w:rPr>
  </w:style>
  <w:style w:type="paragraph" w:styleId="BalloonText">
    <w:name w:val="Balloon Text"/>
    <w:basedOn w:val="Normal"/>
    <w:link w:val="BalloonTextChar"/>
    <w:uiPriority w:val="99"/>
    <w:semiHidden/>
    <w:unhideWhenUsed/>
    <w:rsid w:val="00681FE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81FE6"/>
    <w:rPr>
      <w:rFonts w:ascii="Segoe UI" w:hAnsi="Segoe UI" w:cs="Segoe UI"/>
      <w:sz w:val="18"/>
      <w:szCs w:val="18"/>
    </w:rPr>
  </w:style>
  <w:style w:type="paragraph" w:styleId="NormalWeb">
    <w:name w:val="Normal (Web)"/>
    <w:basedOn w:val="Normal"/>
    <w:uiPriority w:val="99"/>
    <w:semiHidden/>
    <w:unhideWhenUsed/>
    <w:rsid w:val="00592D3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TotalTime>
  <Pages>1</Pages>
  <Words>1108</Words>
  <Characters>6318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c:creator>
  <cp:keywords/>
  <dc:description/>
  <cp:lastModifiedBy>శివ కుమార్ పడుగుపాటి</cp:lastModifiedBy>
  <cp:revision>4</cp:revision>
  <cp:lastPrinted>2026-03-24T10:54:00Z</cp:lastPrinted>
  <dcterms:created xsi:type="dcterms:W3CDTF">2026-06-17T18:11:00Z</dcterms:created>
  <dcterms:modified xsi:type="dcterms:W3CDTF">2026-06-18T08:07:00Z</dcterms:modified>
</cp:coreProperties>
</file>