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DCE" w:rsidRPr="00424DCE" w:rsidRDefault="00424DCE" w:rsidP="00424DCE">
      <w:pPr>
        <w:pStyle w:val="NormalWeb"/>
        <w:shd w:val="clear" w:color="auto" w:fill="FFFFFF"/>
        <w:spacing w:before="0" w:beforeAutospacing="0" w:after="111" w:afterAutospacing="0" w:line="360" w:lineRule="auto"/>
        <w:jc w:val="center"/>
        <w:textAlignment w:val="baseline"/>
        <w:rPr>
          <w:b/>
          <w:color w:val="273239"/>
          <w:spacing w:val="2"/>
          <w:sz w:val="32"/>
          <w:szCs w:val="32"/>
        </w:rPr>
      </w:pPr>
      <w:r w:rsidRPr="00424DCE">
        <w:rPr>
          <w:b/>
          <w:color w:val="273239"/>
          <w:spacing w:val="2"/>
          <w:sz w:val="32"/>
          <w:szCs w:val="32"/>
        </w:rPr>
        <w:t>Difference between HTTP 1.1 vs HTTP 2</w:t>
      </w:r>
    </w:p>
    <w:p w:rsidR="00424DCE" w:rsidRDefault="00424DCE" w:rsidP="00424DCE">
      <w:pPr>
        <w:pStyle w:val="NormalWeb"/>
        <w:shd w:val="clear" w:color="auto" w:fill="FFFFFF"/>
        <w:spacing w:before="0" w:beforeAutospacing="0" w:after="111" w:afterAutospacing="0" w:line="360" w:lineRule="auto"/>
        <w:textAlignment w:val="baseline"/>
        <w:rPr>
          <w:color w:val="273239"/>
          <w:spacing w:val="2"/>
          <w:sz w:val="28"/>
          <w:szCs w:val="28"/>
        </w:rPr>
      </w:pPr>
    </w:p>
    <w:p w:rsidR="00424DCE" w:rsidRDefault="00424DCE" w:rsidP="00424DCE">
      <w:pPr>
        <w:pStyle w:val="NormalWeb"/>
        <w:shd w:val="clear" w:color="auto" w:fill="FFFFFF"/>
        <w:spacing w:before="0" w:beforeAutospacing="0" w:after="111" w:afterAutospacing="0" w:line="360" w:lineRule="auto"/>
        <w:textAlignment w:val="baseline"/>
        <w:rPr>
          <w:color w:val="273239"/>
          <w:spacing w:val="2"/>
          <w:sz w:val="28"/>
          <w:szCs w:val="28"/>
        </w:rPr>
      </w:pPr>
      <w:r w:rsidRPr="00424DCE">
        <w:rPr>
          <w:color w:val="273239"/>
          <w:spacing w:val="2"/>
          <w:sz w:val="28"/>
          <w:szCs w:val="28"/>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424DCE" w:rsidRPr="00424DCE" w:rsidRDefault="00424DCE" w:rsidP="00424DCE">
      <w:pPr>
        <w:pStyle w:val="NormalWeb"/>
        <w:shd w:val="clear" w:color="auto" w:fill="FFFFFF"/>
        <w:spacing w:before="0" w:beforeAutospacing="0" w:after="111" w:afterAutospacing="0" w:line="360" w:lineRule="auto"/>
        <w:textAlignment w:val="baseline"/>
        <w:rPr>
          <w:color w:val="273239"/>
          <w:spacing w:val="2"/>
          <w:sz w:val="28"/>
          <w:szCs w:val="28"/>
        </w:rPr>
      </w:pPr>
    </w:p>
    <w:p w:rsid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r w:rsidRPr="00424DCE">
        <w:rPr>
          <w:rStyle w:val="Strong"/>
          <w:color w:val="273239"/>
          <w:spacing w:val="2"/>
          <w:sz w:val="28"/>
          <w:szCs w:val="28"/>
          <w:bdr w:val="none" w:sz="0" w:space="0" w:color="auto" w:frame="1"/>
        </w:rPr>
        <w:t>HTTP/1.1:</w:t>
      </w:r>
      <w:r w:rsidRPr="00424DCE">
        <w:rPr>
          <w:color w:val="273239"/>
          <w:spacing w:val="2"/>
          <w:sz w:val="28"/>
          <w:szCs w:val="28"/>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p>
    <w:p w:rsid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p>
    <w:p w:rsid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p>
    <w:p w:rsidR="00424DCE" w:rsidRP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p>
    <w:p w:rsidR="00424DCE" w:rsidRPr="00424DCE" w:rsidRDefault="00424DCE" w:rsidP="00424DCE">
      <w:pPr>
        <w:pStyle w:val="NormalWeb"/>
        <w:shd w:val="clear" w:color="auto" w:fill="FFFFFF"/>
        <w:spacing w:before="0" w:beforeAutospacing="0" w:after="0" w:afterAutospacing="0" w:line="360" w:lineRule="auto"/>
        <w:textAlignment w:val="baseline"/>
        <w:rPr>
          <w:color w:val="273239"/>
          <w:spacing w:val="2"/>
          <w:sz w:val="28"/>
          <w:szCs w:val="28"/>
        </w:rPr>
      </w:pPr>
      <w:r w:rsidRPr="00424DCE">
        <w:rPr>
          <w:rStyle w:val="Strong"/>
          <w:color w:val="273239"/>
          <w:spacing w:val="2"/>
          <w:sz w:val="28"/>
          <w:szCs w:val="28"/>
          <w:bdr w:val="none" w:sz="0" w:space="0" w:color="auto" w:frame="1"/>
        </w:rPr>
        <w:lastRenderedPageBreak/>
        <w:t>HTTP/2:</w:t>
      </w:r>
      <w:r w:rsidRPr="00424DCE">
        <w:rPr>
          <w:color w:val="273239"/>
          <w:spacing w:val="2"/>
          <w:sz w:val="28"/>
          <w:szCs w:val="28"/>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9B5DD4" w:rsidRDefault="00424DCE" w:rsidP="00424DCE">
      <w:pPr>
        <w:spacing w:line="360" w:lineRule="auto"/>
        <w:rPr>
          <w:rFonts w:ascii="Times New Roman" w:hAnsi="Times New Roman" w:cs="Times New Roman"/>
          <w:sz w:val="28"/>
          <w:szCs w:val="28"/>
        </w:rPr>
      </w:pPr>
    </w:p>
    <w:p w:rsidR="00424DCE" w:rsidRDefault="00424DCE" w:rsidP="00424DCE">
      <w:pPr>
        <w:spacing w:line="360" w:lineRule="auto"/>
        <w:rPr>
          <w:rFonts w:ascii="Times New Roman" w:hAnsi="Times New Roman" w:cs="Times New Roman"/>
          <w:sz w:val="28"/>
          <w:szCs w:val="28"/>
        </w:rPr>
      </w:pPr>
    </w:p>
    <w:p w:rsidR="00424DCE" w:rsidRDefault="00424DCE" w:rsidP="00424DCE">
      <w:pPr>
        <w:spacing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194"/>
        <w:gridCol w:w="4388"/>
      </w:tblGrid>
      <w:tr w:rsidR="00424DCE" w:rsidRPr="00424DCE" w:rsidTr="00424DCE">
        <w:trPr>
          <w:tblHeader/>
        </w:trPr>
        <w:tc>
          <w:tcPr>
            <w:tcW w:w="0" w:type="auto"/>
            <w:shd w:val="clear" w:color="auto" w:fill="FFFFFF"/>
            <w:tcMar>
              <w:top w:w="111" w:type="dxa"/>
              <w:left w:w="111" w:type="dxa"/>
              <w:bottom w:w="111" w:type="dxa"/>
              <w:right w:w="111" w:type="dxa"/>
            </w:tcMar>
            <w:vAlign w:val="bottom"/>
            <w:hideMark/>
          </w:tcPr>
          <w:p w:rsidR="00424DCE" w:rsidRPr="00424DCE" w:rsidRDefault="00424DCE" w:rsidP="00424DCE">
            <w:pPr>
              <w:spacing w:after="0" w:line="240" w:lineRule="auto"/>
              <w:jc w:val="center"/>
              <w:textAlignment w:val="baseline"/>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b/>
                <w:bCs/>
                <w:color w:val="273239"/>
                <w:spacing w:val="2"/>
                <w:sz w:val="28"/>
                <w:szCs w:val="28"/>
              </w:rPr>
              <w:t>HTTP/1.1</w:t>
            </w:r>
          </w:p>
        </w:tc>
        <w:tc>
          <w:tcPr>
            <w:tcW w:w="0" w:type="auto"/>
            <w:shd w:val="clear" w:color="auto" w:fill="FFFFFF"/>
            <w:tcMar>
              <w:top w:w="111" w:type="dxa"/>
              <w:left w:w="111" w:type="dxa"/>
              <w:bottom w:w="111" w:type="dxa"/>
              <w:right w:w="111" w:type="dxa"/>
            </w:tcMar>
            <w:vAlign w:val="bottom"/>
            <w:hideMark/>
          </w:tcPr>
          <w:p w:rsidR="00424DCE" w:rsidRPr="00424DCE" w:rsidRDefault="00424DCE" w:rsidP="00424DCE">
            <w:pPr>
              <w:spacing w:after="0" w:line="240" w:lineRule="auto"/>
              <w:jc w:val="center"/>
              <w:textAlignment w:val="baseline"/>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b/>
                <w:bCs/>
                <w:color w:val="273239"/>
                <w:spacing w:val="2"/>
                <w:sz w:val="28"/>
                <w:szCs w:val="28"/>
              </w:rPr>
              <w:t>HTTP/2</w:t>
            </w:r>
          </w:p>
        </w:tc>
      </w:tr>
      <w:tr w:rsidR="00424DCE" w:rsidRPr="00424DCE" w:rsidTr="00424DCE">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Ithe usest works on the textual format.</w:t>
            </w:r>
          </w:p>
        </w:tc>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works on the binary protocol.</w:t>
            </w:r>
          </w:p>
        </w:tc>
      </w:tr>
      <w:tr w:rsidR="00424DCE" w:rsidRPr="00424DCE" w:rsidTr="00424DCE">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There is head of line blocking that blocks all the requests behind it until it doesn’t get its all resources.</w:t>
            </w:r>
          </w:p>
        </w:tc>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allows multiplexing so one TCP connection is required for multiple requests.</w:t>
            </w:r>
          </w:p>
        </w:tc>
      </w:tr>
      <w:tr w:rsidR="00424DCE" w:rsidRPr="00424DCE" w:rsidTr="00424DCE">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uses requests resource Inlining for use getting multiple pages</w:t>
            </w:r>
          </w:p>
        </w:tc>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uses PUSH frame by server that collects all multiple pages </w:t>
            </w:r>
          </w:p>
        </w:tc>
      </w:tr>
      <w:tr w:rsidR="00424DCE" w:rsidRPr="00424DCE" w:rsidTr="00424DCE">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compresses data by itself.</w:t>
            </w:r>
          </w:p>
        </w:tc>
        <w:tc>
          <w:tcPr>
            <w:tcW w:w="0" w:type="auto"/>
            <w:shd w:val="clear" w:color="auto" w:fill="FFFFFF"/>
            <w:tcMar>
              <w:top w:w="155" w:type="dxa"/>
              <w:left w:w="111" w:type="dxa"/>
              <w:bottom w:w="155" w:type="dxa"/>
              <w:right w:w="111" w:type="dxa"/>
            </w:tcMar>
            <w:vAlign w:val="bottom"/>
            <w:hideMark/>
          </w:tcPr>
          <w:p w:rsidR="00424DCE" w:rsidRPr="00424DCE" w:rsidRDefault="00424DCE" w:rsidP="00424DCE">
            <w:pPr>
              <w:spacing w:after="0" w:line="240" w:lineRule="auto"/>
              <w:rPr>
                <w:rFonts w:ascii="Times New Roman" w:eastAsia="Times New Roman" w:hAnsi="Times New Roman" w:cs="Times New Roman"/>
                <w:color w:val="273239"/>
                <w:spacing w:val="2"/>
                <w:sz w:val="28"/>
                <w:szCs w:val="28"/>
              </w:rPr>
            </w:pPr>
            <w:r w:rsidRPr="00424DCE">
              <w:rPr>
                <w:rFonts w:ascii="Times New Roman" w:eastAsia="Times New Roman" w:hAnsi="Times New Roman" w:cs="Times New Roman"/>
                <w:color w:val="273239"/>
                <w:spacing w:val="2"/>
                <w:sz w:val="28"/>
                <w:szCs w:val="28"/>
              </w:rPr>
              <w:t>It uses HPACK for data compression.</w:t>
            </w:r>
          </w:p>
        </w:tc>
      </w:tr>
    </w:tbl>
    <w:p w:rsidR="00424DCE" w:rsidRPr="00424DCE" w:rsidRDefault="00424DCE" w:rsidP="00424DCE">
      <w:pPr>
        <w:spacing w:line="360" w:lineRule="auto"/>
        <w:rPr>
          <w:rFonts w:ascii="Times New Roman" w:hAnsi="Times New Roman" w:cs="Times New Roman"/>
          <w:sz w:val="28"/>
          <w:szCs w:val="28"/>
        </w:rPr>
      </w:pPr>
    </w:p>
    <w:sectPr w:rsidR="00424DCE" w:rsidRPr="00424DCE" w:rsidSect="00F51D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4DCE"/>
    <w:rsid w:val="003A6CF6"/>
    <w:rsid w:val="00424DCE"/>
    <w:rsid w:val="00F51D1F"/>
    <w:rsid w:val="00FC4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D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DCE"/>
    <w:rPr>
      <w:b/>
      <w:bCs/>
    </w:rPr>
  </w:style>
</w:styles>
</file>

<file path=word/webSettings.xml><?xml version="1.0" encoding="utf-8"?>
<w:webSettings xmlns:r="http://schemas.openxmlformats.org/officeDocument/2006/relationships" xmlns:w="http://schemas.openxmlformats.org/wordprocessingml/2006/main">
  <w:divs>
    <w:div w:id="1460881480">
      <w:bodyDiv w:val="1"/>
      <w:marLeft w:val="0"/>
      <w:marRight w:val="0"/>
      <w:marTop w:val="0"/>
      <w:marBottom w:val="0"/>
      <w:divBdr>
        <w:top w:val="none" w:sz="0" w:space="0" w:color="auto"/>
        <w:left w:val="none" w:sz="0" w:space="0" w:color="auto"/>
        <w:bottom w:val="none" w:sz="0" w:space="0" w:color="auto"/>
        <w:right w:val="none" w:sz="0" w:space="0" w:color="auto"/>
      </w:divBdr>
    </w:div>
    <w:div w:id="18267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2023-01-31T05:15:00Z</dcterms:created>
  <dcterms:modified xsi:type="dcterms:W3CDTF">2023-01-31T05:20:00Z</dcterms:modified>
</cp:coreProperties>
</file>