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7B6" w:rsidRPr="00504CB8" w:rsidRDefault="00504CB8">
      <w:pPr>
        <w:rPr>
          <w:b/>
        </w:rPr>
      </w:pPr>
      <w:r>
        <w:tab/>
      </w:r>
      <w:r>
        <w:tab/>
      </w:r>
      <w:r>
        <w:tab/>
      </w:r>
      <w:r>
        <w:tab/>
      </w:r>
      <w:r w:rsidRPr="00504CB8">
        <w:rPr>
          <w:b/>
        </w:rPr>
        <w:t>ANDERSON PUF</w:t>
      </w:r>
    </w:p>
    <w:p w:rsidR="00504CB8" w:rsidRDefault="00854FC3">
      <w:r>
        <w:rPr>
          <w:b/>
        </w:rPr>
        <w:t>DETAILS OF ANDERSON PUF</w:t>
      </w:r>
      <w:r w:rsidR="00504CB8">
        <w:t>:</w:t>
      </w:r>
    </w:p>
    <w:p w:rsidR="00504CB8" w:rsidRDefault="00854FC3">
      <w:r>
        <w:t>I have tried to understand Anderson’s PUF Design model and have elaborated it’s working below for your review.</w:t>
      </w:r>
    </w:p>
    <w:p w:rsidR="00854FC3" w:rsidRDefault="00854FC3"/>
    <w:p w:rsidR="00854FC3" w:rsidRDefault="00854FC3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 descr="A screen 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F Anderson Mode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C3" w:rsidRPr="00854FC3" w:rsidRDefault="00854FC3" w:rsidP="00854FC3"/>
    <w:p w:rsidR="00854FC3" w:rsidRDefault="00854FC3" w:rsidP="00854FC3"/>
    <w:p w:rsidR="00854FC3" w:rsidRDefault="00854FC3" w:rsidP="00854FC3">
      <w:pPr>
        <w:tabs>
          <w:tab w:val="left" w:pos="1335"/>
        </w:tabs>
      </w:pPr>
      <w:r>
        <w:t>Anderson’s Model of PUF Design tells that the components which are used in his design are fixed at a place and can be moved by changing it in the code. The code for it is given below.</w:t>
      </w:r>
    </w:p>
    <w:p w:rsidR="00854FC3" w:rsidRDefault="00854FC3" w:rsidP="00854FC3">
      <w:pPr>
        <w:tabs>
          <w:tab w:val="left" w:pos="1335"/>
        </w:tabs>
      </w:pPr>
      <w:r>
        <w:t>attribute rloc_range of SRL16E_inst: label is "X0Y0:X52Y53"; -- region 1</w:t>
      </w:r>
    </w:p>
    <w:p w:rsidR="00854FC3" w:rsidRDefault="00854FC3" w:rsidP="00854FC3">
      <w:pPr>
        <w:tabs>
          <w:tab w:val="left" w:pos="1335"/>
        </w:tabs>
      </w:pPr>
      <w:r>
        <w:t>attribute rloc_range of SRL16E_inst: label is "X0Y54:X52Y106"; -- region 2</w:t>
      </w:r>
    </w:p>
    <w:p w:rsidR="00854FC3" w:rsidRDefault="00854FC3" w:rsidP="00854FC3">
      <w:pPr>
        <w:tabs>
          <w:tab w:val="left" w:pos="1335"/>
        </w:tabs>
      </w:pPr>
      <w:r>
        <w:t>attribute rloc_range of SRL16E_inst: label is "X0Y107:X52Y159"; -- region 3</w:t>
      </w:r>
    </w:p>
    <w:p w:rsidR="00854FC3" w:rsidRDefault="00854FC3" w:rsidP="00854FC3">
      <w:pPr>
        <w:tabs>
          <w:tab w:val="left" w:pos="1335"/>
        </w:tabs>
      </w:pPr>
      <w:r>
        <w:t>attribute rloc_range of SRL16E_inst: label is "X56Y0:X104Y53"; -- region 4</w:t>
      </w:r>
    </w:p>
    <w:p w:rsidR="00854FC3" w:rsidRDefault="00854FC3" w:rsidP="00854FC3">
      <w:pPr>
        <w:tabs>
          <w:tab w:val="left" w:pos="1335"/>
        </w:tabs>
      </w:pPr>
      <w:r>
        <w:t>attribute rloc_range of SRL16E_inst: label is "X56Y54:X104Y106"; -- region 5</w:t>
      </w:r>
    </w:p>
    <w:p w:rsidR="00854FC3" w:rsidRDefault="00854FC3" w:rsidP="00854FC3">
      <w:pPr>
        <w:tabs>
          <w:tab w:val="left" w:pos="1335"/>
        </w:tabs>
      </w:pPr>
      <w:r>
        <w:t>attribute rloc_range of SRL16E_inst: label is "X56Y107:X104Y159"; -- region 6</w:t>
      </w:r>
    </w:p>
    <w:p w:rsidR="00854FC3" w:rsidRDefault="00854FC3" w:rsidP="00854FC3">
      <w:pPr>
        <w:tabs>
          <w:tab w:val="left" w:pos="1335"/>
        </w:tabs>
      </w:pPr>
      <w:r>
        <w:t xml:space="preserve">As explained in his paper the 2 LUT’s </w:t>
      </w:r>
      <w:r w:rsidR="00000E69">
        <w:t xml:space="preserve">are used as shift registers and given the input as </w:t>
      </w:r>
    </w:p>
    <w:p w:rsidR="00000E69" w:rsidRDefault="00000E69" w:rsidP="00000E69">
      <w:r>
        <w:lastRenderedPageBreak/>
        <w:t>LUT A:0101010010101010(0*5555)</w:t>
      </w:r>
    </w:p>
    <w:p w:rsidR="00000E69" w:rsidRDefault="00000E69" w:rsidP="00000E69">
      <w:pPr>
        <w:rPr>
          <w:noProof/>
        </w:rPr>
      </w:pPr>
      <w:r>
        <w:t>LUT B:1010101010101010(0*AAAA)</w:t>
      </w:r>
    </w:p>
    <w:p w:rsidR="00000E69" w:rsidRDefault="00000E69" w:rsidP="00854FC3">
      <w:pPr>
        <w:tabs>
          <w:tab w:val="left" w:pos="1335"/>
        </w:tabs>
      </w:pPr>
      <w:r>
        <w:t xml:space="preserve">This is hardcoded in the code too which I am showing for your kind reference. </w:t>
      </w:r>
    </w:p>
    <w:p w:rsidR="00000E69" w:rsidRDefault="00000E69" w:rsidP="00854FC3">
      <w:pPr>
        <w:tabs>
          <w:tab w:val="left" w:pos="1335"/>
        </w:tabs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7-08-24 14.45.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E9" w:rsidRDefault="008D42E9" w:rsidP="00000E69">
      <w:pPr>
        <w:rPr>
          <w:b/>
        </w:rPr>
      </w:pPr>
    </w:p>
    <w:p w:rsidR="00000E69" w:rsidRDefault="008D42E9" w:rsidP="00000E69">
      <w:bookmarkStart w:id="0" w:name="_GoBack"/>
      <w:bookmarkEnd w:id="0"/>
      <w:r w:rsidRPr="008D42E9">
        <w:rPr>
          <w:b/>
        </w:rPr>
        <w:t>CONCLUSION</w:t>
      </w:r>
      <w:r>
        <w:t>:</w:t>
      </w:r>
    </w:p>
    <w:p w:rsidR="00000E69" w:rsidRPr="00000E69" w:rsidRDefault="008D42E9" w:rsidP="00000E69">
      <w:r>
        <w:t>If I make the code to occupy certain logic elements in the Altera board that was implemented by Anderson in a synthesizable format then I could make it work in Altera boards too.</w:t>
      </w:r>
    </w:p>
    <w:sectPr w:rsidR="00000E69" w:rsidRPr="0000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BC"/>
    <w:rsid w:val="00000E69"/>
    <w:rsid w:val="00287EEC"/>
    <w:rsid w:val="00392D5A"/>
    <w:rsid w:val="00504CB8"/>
    <w:rsid w:val="005F4049"/>
    <w:rsid w:val="006513BC"/>
    <w:rsid w:val="00854FC3"/>
    <w:rsid w:val="008D42E9"/>
    <w:rsid w:val="00B9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330F"/>
  <w15:chartTrackingRefBased/>
  <w15:docId w15:val="{E7D6FCD8-A652-492E-A5E9-83473400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Prashanth</dc:creator>
  <cp:keywords/>
  <dc:description/>
  <cp:lastModifiedBy>Siva Prashanth</cp:lastModifiedBy>
  <cp:revision>2</cp:revision>
  <dcterms:created xsi:type="dcterms:W3CDTF">2017-08-24T18:21:00Z</dcterms:created>
  <dcterms:modified xsi:type="dcterms:W3CDTF">2017-08-24T19:01:00Z</dcterms:modified>
</cp:coreProperties>
</file>