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A CRM APPLICATION FOR WHOLESALE RICE MILL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1) Introduction To Salesforce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What Is Salesforce? 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Salesforce is your customer success platform, designed to help you sell, service, market, analyze, and connect with your customers.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Creating Developer Account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718611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Account Activation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448134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2) Object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Supplier Object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1816005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Consumer Objects 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1675014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Rice Mill Object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1670050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3)Tabs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Custom Tab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313404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fill="FFFFFF" w:val="clear" w:color="auto"/>
        <w:spacing w:line="192" w:after="150" w:before="240"/>
        <w:outlineLvl w:val="2"/>
      </w:pPr>
      <w:r>
        <w:rPr>
          <w:rFonts w:ascii="Open Sans Semibold" w:eastAsia="Open Sans Semibold" w:hAnsi="Open Sans Semibold" w:cs="Open Sans Semibold"/>
          <w:b w:val="false"/>
          <w:color w:val="2D2828"/>
          <w:sz w:val="28"/>
          <w:shd w:fill="FFFFFF" w:val="clear" w:color="auto"/>
        </w:rPr>
        <w:t>Create A Lightning App</w:t>
      </w:r>
      <w:r/>
      <w:bookmarkStart w:id="0" w:name="_Tocobqze4j9z5o2"/>
      <w:bookmarkEnd w:id="0"/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336711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3629452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Field In Rice Details Object</w:t>
      </w:r>
      <w:r/>
      <w:bookmarkStart w:id="1" w:name="_Tocywnphckf6sed"/>
      <w:bookmarkEnd w:id="1"/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Rice details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1976247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Creating Junction object 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366118"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Creating Master Detail Relationship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300505"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Creating The Roll-Up Summary</w:t>
      </w:r>
      <w:r/>
      <w:bookmarkStart w:id="2" w:name="_Tocl7u7gmvqdlsm"/>
      <w:bookmarkEnd w:id="2"/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114866"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Creating Fields In Objects</w:t>
      </w:r>
      <w:r/>
      <w:bookmarkStart w:id="3" w:name="_Toc2kqhk4xppxn1"/>
      <w:bookmarkEnd w:id="3"/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083599"/>
            <wp:docPr id="13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Creating Fields In Rice Mill Objects</w:t>
      </w:r>
      <w:r/>
      <w:bookmarkStart w:id="4" w:name="_Toclvcjoa4zxrr4"/>
      <w:bookmarkEnd w:id="4"/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1910041"/>
            <wp:docPr id="14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Creating Fields In Consumer Objects</w:t>
      </w:r>
      <w:r/>
      <w:bookmarkStart w:id="5" w:name="_Tocfjda66s6ho5t"/>
      <w:bookmarkEnd w:id="5"/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343796"/>
            <wp:docPr id="15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Creating The Validation Rule</w:t>
      </w:r>
      <w:r/>
      <w:bookmarkStart w:id="6" w:name="_Toc07r4o8ptf77a"/>
      <w:bookmarkEnd w:id="6"/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662334"/>
            <wp:docPr id="16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Page Layout</w:t>
      </w:r>
    </w:p>
    <w:p>
      <w:pPr>
        <w:pStyle w:val="Normal"/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Creating The Page Layout</w:t>
      </w:r>
    </w:p>
    <w:p>
      <w:pPr>
        <w:pStyle w:val="Normal"/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672731"/>
            <wp:docPr id="17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  <w:bookmarkStart w:id="7" w:name="_Toc6qedjt54uhcj"/>
      <w:bookmarkEnd w:id="7"/>
    </w:p>
    <w:p>
      <w:pPr>
        <w:pStyle w:val="Heading3"/>
        <w:shd w:fill="FFFFFF" w:val="clear" w:color="auto"/>
        <w:spacing w:line="360" w:after="150" w:before="300"/>
        <w:outlineLvl w:val="2"/>
      </w:pPr>
      <w:r>
        <w:rPr>
          <w:rFonts w:ascii="Open Sans Semibold" w:eastAsia="Open Sans Semibold" w:hAnsi="Open Sans Semibold" w:cs="Open Sans Semibold"/>
          <w:b w:val="false"/>
          <w:color w:val="2D2828"/>
          <w:sz w:val="37"/>
          <w:shd w:fill="FFFFFF" w:val="clear" w:color="auto"/>
        </w:rPr>
        <w:t>Profiles</w:t>
      </w:r>
      <w:r/>
      <w:bookmarkStart w:id="8" w:name="_Tocqdjouf0y9lyt"/>
      <w:bookmarkEnd w:id="8"/>
    </w:p>
    <w:p>
      <w:pPr>
        <w:pStyle w:val="Normal"/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Owner Profile</w:t>
      </w:r>
      <w:r/>
      <w:bookmarkStart w:id="9" w:name="_Toc466fjmrvc0mi"/>
      <w:bookmarkEnd w:id="9"/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606135"/>
            <wp:docPr id="18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Employer Profile</w:t>
      </w:r>
      <w:r/>
      <w:bookmarkStart w:id="10" w:name="_Tocfyt90z9gju7v"/>
      <w:bookmarkEnd w:id="10"/>
    </w:p>
    <w:p>
      <w:pPr>
        <w:pStyle w:val="Normal"/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410907"/>
            <wp:docPr id="19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keepLines w:val="1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Worker Profile</w:t>
      </w:r>
      <w:r/>
      <w:bookmarkStart w:id="11" w:name="_Toccfb9rd5bwk3v"/>
      <w:bookmarkEnd w:id="11"/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503873"/>
            <wp:docPr id="20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fill="FFFFFF" w:val="clear" w:color="auto"/>
        <w:spacing w:line="360" w:after="150" w:before="300"/>
        <w:outlineLvl w:val="2"/>
      </w:pPr>
      <w:r>
        <w:rPr>
          <w:rFonts w:ascii="Open Sans Semibold" w:eastAsia="Open Sans Semibold" w:hAnsi="Open Sans Semibold" w:cs="Open Sans Semibold"/>
          <w:b w:val="false"/>
          <w:color w:val="2D2828"/>
          <w:sz w:val="37"/>
          <w:shd w:fill="FFFFFF" w:val="clear" w:color="auto"/>
        </w:rPr>
        <w:t>Role &amp; Role Hierarchy</w:t>
      </w:r>
      <w:r/>
      <w:bookmarkStart w:id="12" w:name="_Toc2l7hl2c6cfsp"/>
      <w:bookmarkEnd w:id="12"/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774920"/>
            <wp:docPr id="21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fill="FFFFFF" w:val="clear" w:color="auto"/>
        <w:spacing w:line="360" w:after="150" w:before="300"/>
        <w:outlineLvl w:val="2"/>
      </w:pPr>
      <w:r>
        <w:rPr>
          <w:rFonts w:ascii="Open Sans Semibold" w:eastAsia="Open Sans Semibold" w:hAnsi="Open Sans Semibold" w:cs="Open Sans Semibold"/>
          <w:b w:val="false"/>
          <w:color w:val="2D2828"/>
          <w:sz w:val="37"/>
          <w:shd w:fill="FFFFFF" w:val="clear" w:color="auto"/>
        </w:rPr>
        <w:t>Users</w:t>
      </w:r>
      <w:r/>
      <w:bookmarkStart w:id="13" w:name="_Tocq1upm4raf4v4"/>
      <w:bookmarkEnd w:id="13"/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755264"/>
            <wp:docPr id="22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fill="FFFFFF" w:val="clear" w:color="auto"/>
        <w:spacing w:line="360" w:after="150" w:before="300"/>
        <w:outlineLvl w:val="2"/>
      </w:pPr>
      <w:r>
        <w:rPr>
          <w:rFonts w:ascii="Open Sans Semibold" w:eastAsia="Open Sans Semibold" w:hAnsi="Open Sans Semibold" w:cs="Open Sans Semibold"/>
          <w:b w:val="false"/>
          <w:color w:val="2D2828"/>
          <w:sz w:val="37"/>
          <w:shd w:fill="FFFFFF" w:val="clear" w:color="auto"/>
        </w:rPr>
        <w:t>Permission Sets</w:t>
      </w:r>
      <w:r/>
      <w:bookmarkStart w:id="14" w:name="_Toc9ykn1f6nujgk"/>
      <w:bookmarkEnd w:id="14"/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612536"/>
            <wp:docPr id="23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fill="FFFFFF" w:val="clear" w:color="auto"/>
        <w:spacing w:line="360" w:after="150" w:before="300"/>
        <w:outlineLvl w:val="2"/>
      </w:pPr>
      <w:r>
        <w:rPr>
          <w:rFonts w:ascii="Open Sans Semibold" w:eastAsia="Open Sans Semibold" w:hAnsi="Open Sans Semibold" w:cs="Open Sans Semibold"/>
          <w:b w:val="false"/>
          <w:color w:val="2D2828"/>
          <w:sz w:val="37"/>
          <w:shd w:fill="FFFFFF" w:val="clear" w:color="auto"/>
        </w:rPr>
        <w:t>Reports</w:t>
      </w:r>
      <w:r/>
      <w:bookmarkStart w:id="15" w:name="_Toc8l7msqt7v4af"/>
      <w:bookmarkEnd w:id="15"/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141558"/>
            <wp:docPr id="24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3830969"/>
            <wp:docPr id="25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hd w:fill="FFFFFF" w:val="clear" w:color="auto"/>
        <w:spacing w:line="360" w:after="150" w:before="300"/>
        <w:outlineLvl w:val="2"/>
      </w:pPr>
      <w:r>
        <w:rPr>
          <w:rFonts w:ascii="Open Sans Semibold" w:eastAsia="Open Sans Semibold" w:hAnsi="Open Sans Semibold" w:cs="Open Sans Semibold"/>
          <w:b w:val="false"/>
          <w:color w:val="2D2828"/>
          <w:sz w:val="37"/>
          <w:shd w:fill="FFFFFF" w:val="clear" w:color="auto"/>
        </w:rPr>
        <w:t>Dashboards</w:t>
      </w:r>
      <w:r/>
      <w:bookmarkStart w:id="16" w:name="_Tocwr23yxll834t"/>
      <w:bookmarkEnd w:id="16"/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175464"/>
            <wp:docPr id="26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1" w:type="default"/>
      <w:footerReference r:id="rId32" w:type="default"/>
      <w:type w:val="nextPage"/>
      <w:pgSz w:w="12240" w:orient="portrait" w:h="15840"/>
      <w:pgMar w:header="720" w:bottom="1440" w:left="1440" w:right="1440" w:top="1440" w:footer="720" w:gutter="0"/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6e818bcb-aec3-4b1a-976a-dfc90f18b8cc" w:fontKey="{00000000-0000-0000-0000-000000000000}" w:subsetted="0"/>
  </w:font>
  <w:font w:name="Roboto Regular">
    <w:embedRegular/>
  </w:font>
  <w:font w:name="Roboto Bold">
    <w:embedBold r:id="rId04671d04-a602-4f19-9b9f-528d0e4892cd" w:fontKey="{00000000-0000-0000-0000-000000000000}" w:subsetted="0"/>
  </w:font>
  <w:font w:name="Open Sans Semibold">
    <w:embedRegular r:id="rIdff763ab2-eafc-441c-910f-d70f8fddaea5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color w:themeColor="text1" w:themeTint="3F" w:val="BFBFBF"/>
      <w:sz w:val="24"/>
      <w:i w:val="true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sz w:val="24"/>
      <w:i w:val="true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  <w:i w:val="true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color w:themeColor="text1" w:themeTint="3F" w:val="BFBFBF"/>
      <w:sz w:val="24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spacing w:val="5"/>
      <w:b w:val="true"/>
      <w:sz w:val="24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b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ntTable.xml" Type="http://schemas.openxmlformats.org/officeDocument/2006/relationships/fontTable"/><Relationship Id="rId30" Target="media/image26.png" Type="http://schemas.openxmlformats.org/officeDocument/2006/relationships/image"/><Relationship Id="rId31" Target="header1.xml" Type="http://schemas.openxmlformats.org/officeDocument/2006/relationships/header"/><Relationship Id="rId32" Target="footer1.xml" Type="http://schemas.openxmlformats.org/officeDocument/2006/relationships/footer"/><Relationship Id="rId4" Target="theme/theme1.xml" Type="http://schemas.openxmlformats.org/officeDocument/2006/relationships/theme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04671d04-a602-4f19-9b9f-528d0e4892cd" Target="fonts/robotobold.ttf" Type="http://schemas.openxmlformats.org/officeDocument/2006/relationships/font"/><Relationship Id="rId6e818bcb-aec3-4b1a-976a-dfc90f18b8cc" Target="fonts/robotoregular.ttf" Type="http://schemas.openxmlformats.org/officeDocument/2006/relationships/font"/><Relationship Id="rIdff763ab2-eafc-441c-910f-d70f8fddaea5" Target="fonts/opensanssemiboldregular.ttf" Type="http://schemas.openxmlformats.org/officeDocument/2006/relationships/font"/></Relationships>
</file>

<file path=word/theme/theme1.xml><?xml version="1.0" encoding="utf-8"?>
<a:theme xmlns:a="http://schemas.openxmlformats.org/drawingml/2006/main" name="1719822565954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2024-07-01T08:29:25Z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