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33D7" w14:textId="77777777" w:rsidR="00077E21" w:rsidRDefault="00077E21" w:rsidP="00077E21">
      <w:pPr>
        <w:pStyle w:val="Heading2"/>
        <w:shd w:val="clear" w:color="auto" w:fill="FFFFFF"/>
        <w:spacing w:before="300" w:beforeAutospacing="0" w:after="375" w:afterAutospacing="0" w:line="675" w:lineRule="atLeast"/>
        <w:rPr>
          <w:rFonts w:ascii="Arial" w:hAnsi="Arial" w:cs="Arial"/>
          <w:color w:val="000000"/>
          <w:spacing w:val="3"/>
          <w:sz w:val="48"/>
          <w:szCs w:val="48"/>
        </w:rPr>
      </w:pPr>
      <w:r>
        <w:rPr>
          <w:rFonts w:ascii="Arial" w:hAnsi="Arial" w:cs="Arial"/>
          <w:color w:val="000000"/>
          <w:spacing w:val="3"/>
          <w:sz w:val="48"/>
          <w:szCs w:val="48"/>
        </w:rPr>
        <w:t xml:space="preserve">What is </w:t>
      </w:r>
      <w:proofErr w:type="spellStart"/>
      <w:r>
        <w:rPr>
          <w:rFonts w:ascii="Arial" w:hAnsi="Arial" w:cs="Arial"/>
          <w:color w:val="000000"/>
          <w:spacing w:val="3"/>
          <w:sz w:val="48"/>
          <w:szCs w:val="48"/>
        </w:rPr>
        <w:t>JavaScriptExecutor</w:t>
      </w:r>
      <w:proofErr w:type="spellEnd"/>
      <w:r>
        <w:rPr>
          <w:rFonts w:ascii="Arial" w:hAnsi="Arial" w:cs="Arial"/>
          <w:color w:val="000000"/>
          <w:spacing w:val="3"/>
          <w:sz w:val="48"/>
          <w:szCs w:val="48"/>
        </w:rPr>
        <w:t xml:space="preserve"> in Selenium?</w:t>
      </w:r>
    </w:p>
    <w:p w14:paraId="35DCA0D0" w14:textId="77777777" w:rsidR="00077E21" w:rsidRDefault="00077E21" w:rsidP="00077E2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proofErr w:type="spellStart"/>
      <w:r>
        <w:rPr>
          <w:rFonts w:ascii="Arial" w:hAnsi="Arial" w:cs="Arial"/>
          <w:color w:val="242424"/>
          <w:spacing w:val="3"/>
        </w:rPr>
        <w:t>JavaScriptExecutor</w:t>
      </w:r>
      <w:proofErr w:type="spellEnd"/>
      <w:r>
        <w:rPr>
          <w:rFonts w:ascii="Arial" w:hAnsi="Arial" w:cs="Arial"/>
          <w:color w:val="242424"/>
          <w:spacing w:val="3"/>
        </w:rPr>
        <w:t xml:space="preserve"> is an interface provided by Selenium </w:t>
      </w:r>
      <w:proofErr w:type="spellStart"/>
      <w:r>
        <w:rPr>
          <w:rFonts w:ascii="Arial" w:hAnsi="Arial" w:cs="Arial"/>
          <w:color w:val="242424"/>
          <w:spacing w:val="3"/>
        </w:rPr>
        <w:t>Webdriver</w:t>
      </w:r>
      <w:proofErr w:type="spellEnd"/>
      <w:r>
        <w:rPr>
          <w:rFonts w:ascii="Arial" w:hAnsi="Arial" w:cs="Arial"/>
          <w:color w:val="242424"/>
          <w:spacing w:val="3"/>
        </w:rPr>
        <w:t>, which presents a way to execute </w:t>
      </w:r>
      <w:hyperlink r:id="rId5" w:tgtFrame="_blank" w:history="1">
        <w:r>
          <w:rPr>
            <w:rStyle w:val="Hyperlink"/>
            <w:rFonts w:ascii="Arial" w:hAnsi="Arial" w:cs="Arial"/>
            <w:color w:val="2591B2"/>
            <w:spacing w:val="3"/>
          </w:rPr>
          <w:t>JavaScript</w:t>
        </w:r>
      </w:hyperlink>
      <w:r>
        <w:rPr>
          <w:rFonts w:ascii="Arial" w:hAnsi="Arial" w:cs="Arial"/>
          <w:color w:val="242424"/>
          <w:spacing w:val="3"/>
        </w:rPr>
        <w:t xml:space="preserve"> from </w:t>
      </w:r>
      <w:proofErr w:type="spellStart"/>
      <w:r>
        <w:rPr>
          <w:rFonts w:ascii="Arial" w:hAnsi="Arial" w:cs="Arial"/>
          <w:color w:val="242424"/>
          <w:spacing w:val="3"/>
        </w:rPr>
        <w:t>Webdriver</w:t>
      </w:r>
      <w:proofErr w:type="spellEnd"/>
      <w:r>
        <w:rPr>
          <w:rFonts w:ascii="Arial" w:hAnsi="Arial" w:cs="Arial"/>
          <w:color w:val="242424"/>
          <w:spacing w:val="3"/>
        </w:rPr>
        <w:t xml:space="preserve">. This interface provides methods to run JavaScript on the selected window or the current page. </w:t>
      </w:r>
      <w:proofErr w:type="spellStart"/>
      <w:r>
        <w:rPr>
          <w:rFonts w:ascii="Arial" w:hAnsi="Arial" w:cs="Arial"/>
          <w:color w:val="242424"/>
          <w:spacing w:val="3"/>
        </w:rPr>
        <w:t>JavaScriptExecutor</w:t>
      </w:r>
      <w:proofErr w:type="spellEnd"/>
      <w:r>
        <w:rPr>
          <w:rFonts w:ascii="Arial" w:hAnsi="Arial" w:cs="Arial"/>
          <w:color w:val="242424"/>
          <w:spacing w:val="3"/>
        </w:rPr>
        <w:t xml:space="preserve"> is an interface which is available for all the languages that support the </w:t>
      </w:r>
      <w:hyperlink r:id="rId6" w:tgtFrame="_blank" w:history="1">
        <w:r>
          <w:rPr>
            <w:rStyle w:val="Hyperlink"/>
            <w:rFonts w:ascii="Arial" w:hAnsi="Arial" w:cs="Arial"/>
            <w:color w:val="2591B2"/>
            <w:spacing w:val="3"/>
          </w:rPr>
          <w:t>Selenium uses</w:t>
        </w:r>
      </w:hyperlink>
      <w:r>
        <w:rPr>
          <w:rFonts w:ascii="Arial" w:hAnsi="Arial" w:cs="Arial"/>
          <w:color w:val="242424"/>
          <w:spacing w:val="3"/>
        </w:rPr>
        <w:t>.</w:t>
      </w:r>
    </w:p>
    <w:p w14:paraId="6C122001" w14:textId="77777777" w:rsidR="00077E21" w:rsidRDefault="00077E21" w:rsidP="00077E2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 xml:space="preserve">As </w:t>
      </w:r>
      <w:proofErr w:type="spellStart"/>
      <w:r>
        <w:rPr>
          <w:rFonts w:ascii="Arial" w:hAnsi="Arial" w:cs="Arial"/>
          <w:color w:val="242424"/>
          <w:spacing w:val="3"/>
        </w:rPr>
        <w:t>JavaScriptExecutor</w:t>
      </w:r>
      <w:proofErr w:type="spellEnd"/>
      <w:r>
        <w:rPr>
          <w:rFonts w:ascii="Arial" w:hAnsi="Arial" w:cs="Arial"/>
          <w:color w:val="242424"/>
          <w:spacing w:val="3"/>
        </w:rPr>
        <w:t xml:space="preserve"> is a Selenium interface, there is no need for an extra plugin or add-on. You can use it directly by importing the package </w:t>
      </w:r>
      <w:proofErr w:type="spellStart"/>
      <w:proofErr w:type="gramStart"/>
      <w:r>
        <w:rPr>
          <w:rStyle w:val="Strong"/>
          <w:rFonts w:ascii="Arial" w:hAnsi="Arial" w:cs="Arial"/>
          <w:color w:val="242424"/>
          <w:spacing w:val="3"/>
        </w:rPr>
        <w:t>org.openqa</w:t>
      </w:r>
      <w:proofErr w:type="gramEnd"/>
      <w:r>
        <w:rPr>
          <w:rStyle w:val="Strong"/>
          <w:rFonts w:ascii="Arial" w:hAnsi="Arial" w:cs="Arial"/>
          <w:color w:val="242424"/>
          <w:spacing w:val="3"/>
        </w:rPr>
        <w:t>.selenium.JavascriptExecuto</w:t>
      </w:r>
      <w:r>
        <w:rPr>
          <w:rFonts w:ascii="Arial" w:hAnsi="Arial" w:cs="Arial"/>
          <w:color w:val="242424"/>
          <w:spacing w:val="3"/>
        </w:rPr>
        <w:t>r</w:t>
      </w:r>
      <w:proofErr w:type="spellEnd"/>
      <w:r>
        <w:rPr>
          <w:rFonts w:ascii="Arial" w:hAnsi="Arial" w:cs="Arial"/>
          <w:color w:val="242424"/>
          <w:spacing w:val="3"/>
        </w:rPr>
        <w:t>.</w:t>
      </w:r>
    </w:p>
    <w:p w14:paraId="0E62BB68" w14:textId="77777777" w:rsidR="00077E21" w:rsidRDefault="00077E21" w:rsidP="00077E21">
      <w:pPr>
        <w:pStyle w:val="Heading2"/>
        <w:shd w:val="clear" w:color="auto" w:fill="FFFFFF"/>
        <w:spacing w:before="300" w:beforeAutospacing="0" w:after="375" w:afterAutospacing="0" w:line="675" w:lineRule="atLeast"/>
        <w:rPr>
          <w:rFonts w:ascii="Arial" w:hAnsi="Arial" w:cs="Arial"/>
          <w:color w:val="000000"/>
          <w:spacing w:val="3"/>
          <w:sz w:val="48"/>
          <w:szCs w:val="48"/>
        </w:rPr>
      </w:pPr>
      <w:r>
        <w:rPr>
          <w:rFonts w:ascii="Arial" w:hAnsi="Arial" w:cs="Arial"/>
          <w:color w:val="000000"/>
          <w:spacing w:val="3"/>
          <w:sz w:val="48"/>
          <w:szCs w:val="48"/>
        </w:rPr>
        <w:t xml:space="preserve">Why use </w:t>
      </w:r>
      <w:proofErr w:type="spellStart"/>
      <w:r>
        <w:rPr>
          <w:rFonts w:ascii="Arial" w:hAnsi="Arial" w:cs="Arial"/>
          <w:color w:val="000000"/>
          <w:spacing w:val="3"/>
          <w:sz w:val="48"/>
          <w:szCs w:val="48"/>
        </w:rPr>
        <w:t>JavaScriptExecutor</w:t>
      </w:r>
      <w:proofErr w:type="spellEnd"/>
      <w:r>
        <w:rPr>
          <w:rFonts w:ascii="Arial" w:hAnsi="Arial" w:cs="Arial"/>
          <w:color w:val="000000"/>
          <w:spacing w:val="3"/>
          <w:sz w:val="48"/>
          <w:szCs w:val="48"/>
        </w:rPr>
        <w:t xml:space="preserve"> in Selenium?</w:t>
      </w:r>
    </w:p>
    <w:p w14:paraId="7CBC2DC3" w14:textId="77777777" w:rsidR="00077E21" w:rsidRDefault="00077E21" w:rsidP="00077E2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 xml:space="preserve">Selenium </w:t>
      </w:r>
      <w:proofErr w:type="spellStart"/>
      <w:r>
        <w:rPr>
          <w:rFonts w:ascii="Arial" w:hAnsi="Arial" w:cs="Arial"/>
          <w:color w:val="242424"/>
          <w:spacing w:val="3"/>
        </w:rPr>
        <w:t>Webdriver</w:t>
      </w:r>
      <w:proofErr w:type="spellEnd"/>
      <w:r>
        <w:rPr>
          <w:rFonts w:ascii="Arial" w:hAnsi="Arial" w:cs="Arial"/>
          <w:color w:val="242424"/>
          <w:spacing w:val="3"/>
        </w:rPr>
        <w:t xml:space="preserve"> alone lets you perform operations on web elements like sending data, clicking buttons, etc. However, as said before, there are scenarios where the </w:t>
      </w:r>
      <w:proofErr w:type="spellStart"/>
      <w:r>
        <w:rPr>
          <w:rFonts w:ascii="Arial" w:hAnsi="Arial" w:cs="Arial"/>
          <w:color w:val="242424"/>
          <w:spacing w:val="3"/>
        </w:rPr>
        <w:t>Webdriver</w:t>
      </w:r>
      <w:proofErr w:type="spellEnd"/>
      <w:r>
        <w:rPr>
          <w:rFonts w:ascii="Arial" w:hAnsi="Arial" w:cs="Arial"/>
          <w:color w:val="242424"/>
          <w:spacing w:val="3"/>
        </w:rPr>
        <w:t xml:space="preserve"> commands will not work as expected due to various reasons. In these cases, we take the help of </w:t>
      </w:r>
      <w:proofErr w:type="spellStart"/>
      <w:r>
        <w:rPr>
          <w:rFonts w:ascii="Arial" w:hAnsi="Arial" w:cs="Arial"/>
          <w:color w:val="242424"/>
          <w:spacing w:val="3"/>
        </w:rPr>
        <w:t>JavaScriptExecutor</w:t>
      </w:r>
      <w:proofErr w:type="spellEnd"/>
      <w:r>
        <w:rPr>
          <w:rFonts w:ascii="Arial" w:hAnsi="Arial" w:cs="Arial"/>
          <w:color w:val="242424"/>
          <w:spacing w:val="3"/>
        </w:rPr>
        <w:t>.</w:t>
      </w:r>
    </w:p>
    <w:p w14:paraId="5A349FC1" w14:textId="77777777" w:rsidR="00077E21" w:rsidRDefault="00077E21" w:rsidP="00077E2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For example, traditionally to </w:t>
      </w:r>
      <w:hyperlink r:id="rId7" w:tgtFrame="_blank" w:history="1">
        <w:r>
          <w:rPr>
            <w:rStyle w:val="Hyperlink"/>
            <w:rFonts w:ascii="Arial" w:hAnsi="Arial" w:cs="Arial"/>
            <w:color w:val="2591B2"/>
            <w:spacing w:val="3"/>
          </w:rPr>
          <w:t>locate a web element</w:t>
        </w:r>
      </w:hyperlink>
      <w:r>
        <w:rPr>
          <w:rFonts w:ascii="Arial" w:hAnsi="Arial" w:cs="Arial"/>
          <w:color w:val="242424"/>
          <w:spacing w:val="3"/>
        </w:rPr>
        <w:t xml:space="preserve"> we use different web locator strategies such as ID, Name, CSS selector, and XPath, etc. If these locators do not work as expected, or you are handling a tricky XPath, you can use </w:t>
      </w:r>
      <w:proofErr w:type="spellStart"/>
      <w:r>
        <w:rPr>
          <w:rFonts w:ascii="Arial" w:hAnsi="Arial" w:cs="Arial"/>
          <w:color w:val="242424"/>
          <w:spacing w:val="3"/>
        </w:rPr>
        <w:t>JavaScriptExecutor</w:t>
      </w:r>
      <w:proofErr w:type="spellEnd"/>
      <w:r>
        <w:rPr>
          <w:rFonts w:ascii="Arial" w:hAnsi="Arial" w:cs="Arial"/>
          <w:color w:val="242424"/>
          <w:spacing w:val="3"/>
        </w:rPr>
        <w:t xml:space="preserve"> to perform the desired operation on the </w:t>
      </w:r>
      <w:proofErr w:type="spellStart"/>
      <w:proofErr w:type="gramStart"/>
      <w:r>
        <w:rPr>
          <w:rFonts w:ascii="Arial" w:hAnsi="Arial" w:cs="Arial"/>
          <w:color w:val="242424"/>
          <w:spacing w:val="3"/>
        </w:rPr>
        <w:t>WebElement</w:t>
      </w:r>
      <w:proofErr w:type="spellEnd"/>
      <w:r>
        <w:rPr>
          <w:rFonts w:ascii="Arial" w:hAnsi="Arial" w:cs="Arial"/>
          <w:color w:val="242424"/>
          <w:spacing w:val="3"/>
        </w:rPr>
        <w:t>..</w:t>
      </w:r>
      <w:proofErr w:type="gramEnd"/>
    </w:p>
    <w:p w14:paraId="2FE18A27" w14:textId="77777777" w:rsidR="00077E21" w:rsidRDefault="00077E21" w:rsidP="00077E2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 xml:space="preserve">On similar lines, to click on a </w:t>
      </w:r>
      <w:proofErr w:type="spellStart"/>
      <w:r>
        <w:rPr>
          <w:rFonts w:ascii="Arial" w:hAnsi="Arial" w:cs="Arial"/>
          <w:color w:val="242424"/>
          <w:spacing w:val="3"/>
        </w:rPr>
        <w:t>WebElement</w:t>
      </w:r>
      <w:proofErr w:type="spellEnd"/>
      <w:r>
        <w:rPr>
          <w:rFonts w:ascii="Arial" w:hAnsi="Arial" w:cs="Arial"/>
          <w:color w:val="242424"/>
          <w:spacing w:val="3"/>
        </w:rPr>
        <w:t>, we generally use the </w:t>
      </w:r>
      <w:proofErr w:type="gramStart"/>
      <w:r>
        <w:rPr>
          <w:rStyle w:val="HTMLCode"/>
          <w:color w:val="C7254E"/>
          <w:spacing w:val="3"/>
          <w:sz w:val="21"/>
          <w:szCs w:val="21"/>
          <w:shd w:val="clear" w:color="auto" w:fill="F9F2F4"/>
        </w:rPr>
        <w:t>click(</w:t>
      </w:r>
      <w:proofErr w:type="gramEnd"/>
      <w:r>
        <w:rPr>
          <w:rStyle w:val="HTMLCode"/>
          <w:color w:val="C7254E"/>
          <w:spacing w:val="3"/>
          <w:sz w:val="21"/>
          <w:szCs w:val="21"/>
          <w:shd w:val="clear" w:color="auto" w:fill="F9F2F4"/>
        </w:rPr>
        <w:t>)</w:t>
      </w:r>
      <w:r>
        <w:rPr>
          <w:rFonts w:ascii="Arial" w:hAnsi="Arial" w:cs="Arial"/>
          <w:color w:val="242424"/>
          <w:spacing w:val="3"/>
        </w:rPr>
        <w:t xml:space="preserve"> method provided by Selenium </w:t>
      </w:r>
      <w:proofErr w:type="spellStart"/>
      <w:r>
        <w:rPr>
          <w:rFonts w:ascii="Arial" w:hAnsi="Arial" w:cs="Arial"/>
          <w:color w:val="242424"/>
          <w:spacing w:val="3"/>
        </w:rPr>
        <w:t>Webdriver</w:t>
      </w:r>
      <w:proofErr w:type="spellEnd"/>
      <w:r>
        <w:rPr>
          <w:rFonts w:ascii="Arial" w:hAnsi="Arial" w:cs="Arial"/>
          <w:color w:val="242424"/>
          <w:spacing w:val="3"/>
        </w:rPr>
        <w:t>.</w:t>
      </w:r>
    </w:p>
    <w:p w14:paraId="7A7DC83D" w14:textId="4A78D076" w:rsidR="00077E21" w:rsidRDefault="00077E21" w:rsidP="00077E21">
      <w:pPr>
        <w:shd w:val="clear" w:color="auto" w:fill="FDFDFD"/>
        <w:spacing w:line="225" w:lineRule="atLeast"/>
        <w:rPr>
          <w:rFonts w:ascii="Courier New" w:hAnsi="Courier New" w:cs="Courier New"/>
          <w:color w:val="141412"/>
          <w:sz w:val="18"/>
          <w:szCs w:val="18"/>
        </w:rPr>
      </w:pPr>
      <w:r>
        <w:rPr>
          <w:rFonts w:ascii="Courier New" w:hAnsi="Courier New" w:cs="Courier New"/>
          <w:color w:val="141412"/>
          <w:sz w:val="18"/>
          <w:szCs w:val="18"/>
        </w:rPr>
        <w:object w:dxaOrig="225" w:dyaOrig="225" w14:anchorId="54D989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9.5pt;height:59pt" o:ole="">
            <v:imagedata r:id="rId8" o:title=""/>
          </v:shape>
          <w:control r:id="rId9" w:name="DefaultOcxName" w:shapeid="_x0000_i1032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47"/>
      </w:tblGrid>
      <w:tr w:rsidR="00077E21" w14:paraId="581F9FAD" w14:textId="77777777" w:rsidTr="00077E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677D6B4" w14:textId="77777777" w:rsidR="00077E21" w:rsidRDefault="00077E21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</w:t>
            </w:r>
          </w:p>
        </w:tc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748BAE" w14:textId="77777777" w:rsidR="00077E21" w:rsidRDefault="00077E21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</w:rPr>
              <w:t>driver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findElement</w:t>
            </w:r>
            <w:proofErr w:type="spellEnd"/>
            <w:proofErr w:type="gramEnd"/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 w:cs="Courier New"/>
                <w:color w:val="002D7A"/>
                <w:sz w:val="18"/>
                <w:szCs w:val="18"/>
              </w:rPr>
              <w:t>By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id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(</w:t>
            </w:r>
            <w:r>
              <w:rPr>
                <w:rFonts w:ascii="inherit" w:hAnsi="inherit" w:cs="Courier New"/>
                <w:color w:val="000000"/>
                <w:sz w:val="18"/>
                <w:szCs w:val="18"/>
              </w:rPr>
              <w:t>“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button</w:t>
            </w:r>
            <w:r>
              <w:rPr>
                <w:rFonts w:ascii="inherit" w:hAnsi="inherit" w:cs="Courier New"/>
                <w:color w:val="000000"/>
                <w:sz w:val="18"/>
                <w:szCs w:val="18"/>
              </w:rPr>
              <w:t>”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)).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click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();</w:t>
            </w:r>
          </w:p>
        </w:tc>
      </w:tr>
    </w:tbl>
    <w:p w14:paraId="503D874A" w14:textId="77777777" w:rsidR="00077E21" w:rsidRDefault="00077E21" w:rsidP="00077E2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You can check out our Learning Hub in case you want to deep dive into the various aspects of </w:t>
      </w:r>
      <w:hyperlink r:id="rId10" w:tgtFrame="_blank" w:history="1">
        <w:r>
          <w:rPr>
            <w:rStyle w:val="Hyperlink"/>
            <w:rFonts w:ascii="Arial" w:hAnsi="Arial" w:cs="Arial"/>
            <w:color w:val="2591B2"/>
            <w:spacing w:val="3"/>
          </w:rPr>
          <w:t>Selenium Locators</w:t>
        </w:r>
      </w:hyperlink>
      <w:r>
        <w:rPr>
          <w:rFonts w:ascii="Arial" w:hAnsi="Arial" w:cs="Arial"/>
          <w:color w:val="242424"/>
          <w:spacing w:val="3"/>
        </w:rPr>
        <w:t xml:space="preserve">. At times, the </w:t>
      </w:r>
      <w:proofErr w:type="gramStart"/>
      <w:r>
        <w:rPr>
          <w:rFonts w:ascii="Arial" w:hAnsi="Arial" w:cs="Arial"/>
          <w:color w:val="242424"/>
          <w:spacing w:val="3"/>
        </w:rPr>
        <w:t>click(</w:t>
      </w:r>
      <w:proofErr w:type="gramEnd"/>
      <w:r>
        <w:rPr>
          <w:rFonts w:ascii="Arial" w:hAnsi="Arial" w:cs="Arial"/>
          <w:color w:val="242424"/>
          <w:spacing w:val="3"/>
        </w:rPr>
        <w:t xml:space="preserve">) method may not work on all the web browsers or the web controls might behave differently on different browsers. To overcome such situations, the </w:t>
      </w:r>
      <w:proofErr w:type="spellStart"/>
      <w:r>
        <w:rPr>
          <w:rFonts w:ascii="Arial" w:hAnsi="Arial" w:cs="Arial"/>
          <w:color w:val="242424"/>
          <w:spacing w:val="3"/>
        </w:rPr>
        <w:t>JavaScriptExecutor</w:t>
      </w:r>
      <w:proofErr w:type="spellEnd"/>
      <w:r>
        <w:rPr>
          <w:rFonts w:ascii="Arial" w:hAnsi="Arial" w:cs="Arial"/>
          <w:color w:val="242424"/>
          <w:spacing w:val="3"/>
        </w:rPr>
        <w:t xml:space="preserve"> interface should be used.</w:t>
      </w:r>
    </w:p>
    <w:p w14:paraId="637BFABF" w14:textId="77777777" w:rsidR="00077E21" w:rsidRDefault="00077E21" w:rsidP="00077E21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lastRenderedPageBreak/>
        <w:t xml:space="preserve">As we know, browsers have </w:t>
      </w:r>
      <w:proofErr w:type="spellStart"/>
      <w:r>
        <w:rPr>
          <w:rFonts w:ascii="Arial" w:hAnsi="Arial" w:cs="Arial"/>
          <w:color w:val="242424"/>
          <w:spacing w:val="3"/>
        </w:rPr>
        <w:t>Javascript</w:t>
      </w:r>
      <w:proofErr w:type="spellEnd"/>
      <w:r>
        <w:rPr>
          <w:rFonts w:ascii="Arial" w:hAnsi="Arial" w:cs="Arial"/>
          <w:color w:val="242424"/>
          <w:spacing w:val="3"/>
        </w:rPr>
        <w:t xml:space="preserve"> implementation inside them and can understand the JavaScript commands. Hence, understanding </w:t>
      </w:r>
      <w:proofErr w:type="spellStart"/>
      <w:r w:rsidR="00BB6097">
        <w:fldChar w:fldCharType="begin"/>
      </w:r>
      <w:r w:rsidR="00BB6097">
        <w:instrText>HYPERLINK "https://www.lambdatest.com/blog/executing-javascript-in-selenium-php/" \t "_blank"</w:instrText>
      </w:r>
      <w:r w:rsidR="00BB6097">
        <w:fldChar w:fldCharType="separate"/>
      </w:r>
      <w:r>
        <w:rPr>
          <w:rStyle w:val="Hyperlink"/>
          <w:rFonts w:ascii="Arial" w:hAnsi="Arial" w:cs="Arial"/>
          <w:color w:val="2591B2"/>
          <w:spacing w:val="3"/>
        </w:rPr>
        <w:t>JavaScriptExecutor</w:t>
      </w:r>
      <w:proofErr w:type="spellEnd"/>
      <w:r>
        <w:rPr>
          <w:rStyle w:val="Hyperlink"/>
          <w:rFonts w:ascii="Arial" w:hAnsi="Arial" w:cs="Arial"/>
          <w:color w:val="2591B2"/>
          <w:spacing w:val="3"/>
        </w:rPr>
        <w:t xml:space="preserve"> in Selenium</w:t>
      </w:r>
      <w:r w:rsidR="00BB6097">
        <w:rPr>
          <w:rStyle w:val="Hyperlink"/>
          <w:rFonts w:ascii="Arial" w:hAnsi="Arial" w:cs="Arial"/>
          <w:color w:val="2591B2"/>
          <w:spacing w:val="3"/>
        </w:rPr>
        <w:fldChar w:fldCharType="end"/>
      </w:r>
      <w:r>
        <w:rPr>
          <w:rFonts w:ascii="Arial" w:hAnsi="Arial" w:cs="Arial"/>
          <w:color w:val="242424"/>
          <w:spacing w:val="3"/>
        </w:rPr>
        <w:t> will enable you to perform a range of operations more efficiently and elegantly.</w:t>
      </w:r>
    </w:p>
    <w:p w14:paraId="7771C8F1" w14:textId="77777777" w:rsidR="00077E21" w:rsidRDefault="00077E21"/>
    <w:p w14:paraId="4869E222" w14:textId="77777777" w:rsidR="00077E21" w:rsidRDefault="00077E21"/>
    <w:p w14:paraId="3DE0B83A" w14:textId="77777777" w:rsidR="00077E21" w:rsidRDefault="00077E21"/>
    <w:p w14:paraId="21789603" w14:textId="1F4DC31A" w:rsidR="006D4D93" w:rsidRDefault="006D4D93"/>
    <w:p w14:paraId="2B3134CE" w14:textId="77777777" w:rsidR="00077E21" w:rsidRDefault="00077E21"/>
    <w:p w14:paraId="28B9E7DB" w14:textId="1DE1889E" w:rsidR="00CE74F7" w:rsidRDefault="00BB6097">
      <w:hyperlink r:id="rId11" w:history="1">
        <w:r w:rsidR="00077E21" w:rsidRPr="006F225A">
          <w:rPr>
            <w:rStyle w:val="Hyperlink"/>
          </w:rPr>
          <w:t>https://www.lambdatest.com/blog/how-to-use-javascriptexecutor-in-selenium-webdriver/</w:t>
        </w:r>
      </w:hyperlink>
    </w:p>
    <w:p w14:paraId="7E11F420" w14:textId="3EEED064" w:rsidR="00E61DDB" w:rsidRDefault="00BB6097">
      <w:hyperlink r:id="rId12" w:anchor=":~:text=In%20simple%20words%2C%20JavascriptExecutor%20is,HTML%20elements%20within%20the%20browser" w:history="1">
        <w:r w:rsidR="00E61DDB" w:rsidRPr="006F225A">
          <w:rPr>
            <w:rStyle w:val="Hyperlink"/>
          </w:rPr>
          <w:t>https://www.browserstack.com/guide/javascriptexecutor-in-selenium#:~:text=In%20simple%20words%2C%20JavascriptExecutor%20is,HTML%20elements%20within%20the%20browser</w:t>
        </w:r>
      </w:hyperlink>
      <w:r w:rsidR="00E61DDB" w:rsidRPr="00E61DDB">
        <w:t>.</w:t>
      </w:r>
    </w:p>
    <w:p w14:paraId="0D605166" w14:textId="32F05137" w:rsidR="00E61DDB" w:rsidRDefault="00BB6097">
      <w:pPr>
        <w:rPr>
          <w:rStyle w:val="Hyperlink"/>
        </w:rPr>
      </w:pPr>
      <w:hyperlink r:id="rId13" w:history="1">
        <w:r w:rsidR="00B86AD4" w:rsidRPr="006F225A">
          <w:rPr>
            <w:rStyle w:val="Hyperlink"/>
          </w:rPr>
          <w:t>https://www.softwaretestinghelp.com/javascriptexecutor-in-selenium/</w:t>
        </w:r>
      </w:hyperlink>
    </w:p>
    <w:sectPr w:rsidR="00E6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368"/>
    <w:multiLevelType w:val="multilevel"/>
    <w:tmpl w:val="4374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3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A1"/>
    <w:rsid w:val="00077E21"/>
    <w:rsid w:val="00193BC6"/>
    <w:rsid w:val="001A0E3D"/>
    <w:rsid w:val="00682E70"/>
    <w:rsid w:val="006D4D93"/>
    <w:rsid w:val="00B86AD4"/>
    <w:rsid w:val="00BB6097"/>
    <w:rsid w:val="00CE74F7"/>
    <w:rsid w:val="00E61DDB"/>
    <w:rsid w:val="00F07805"/>
    <w:rsid w:val="00FC71E7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D28252"/>
  <w15:chartTrackingRefBased/>
  <w15:docId w15:val="{7F5BD402-CCBE-42FF-B569-75BA32D5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D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7E2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7E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E21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DefaultParagraphFont"/>
    <w:rsid w:val="00077E21"/>
  </w:style>
  <w:style w:type="character" w:customStyle="1" w:styleId="crayon-sy">
    <w:name w:val="crayon-sy"/>
    <w:basedOn w:val="DefaultParagraphFont"/>
    <w:rsid w:val="00077E21"/>
  </w:style>
  <w:style w:type="character" w:customStyle="1" w:styleId="crayon-e">
    <w:name w:val="crayon-e"/>
    <w:basedOn w:val="DefaultParagraphFont"/>
    <w:rsid w:val="00077E21"/>
  </w:style>
  <w:style w:type="character" w:customStyle="1" w:styleId="crayon-i">
    <w:name w:val="crayon-i"/>
    <w:basedOn w:val="DefaultParagraphFont"/>
    <w:rsid w:val="00077E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1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C71E7"/>
  </w:style>
  <w:style w:type="character" w:customStyle="1" w:styleId="hljs-variable">
    <w:name w:val="hljs-variable"/>
    <w:basedOn w:val="DefaultParagraphFont"/>
    <w:rsid w:val="00FC71E7"/>
  </w:style>
  <w:style w:type="character" w:customStyle="1" w:styleId="hljs-title">
    <w:name w:val="hljs-title"/>
    <w:basedOn w:val="DefaultParagraphFont"/>
    <w:rsid w:val="00FC71E7"/>
  </w:style>
  <w:style w:type="character" w:customStyle="1" w:styleId="hljs-string">
    <w:name w:val="hljs-string"/>
    <w:basedOn w:val="DefaultParagraphFont"/>
    <w:rsid w:val="00FC7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10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softwaretestinghelp.com/javascriptexecutor-in-seleni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mbdatest.com/blog/locators-in-selenium-webdriver-with-examples/" TargetMode="External"/><Relationship Id="rId12" Type="http://schemas.openxmlformats.org/officeDocument/2006/relationships/hyperlink" Target="https://www.browserstack.com/guide/javascriptexecutor-in-selen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mbdatest.com/selenium" TargetMode="External"/><Relationship Id="rId11" Type="http://schemas.openxmlformats.org/officeDocument/2006/relationships/hyperlink" Target="https://www.lambdatest.com/blog/how-to-use-javascriptexecutor-in-selenium-webdriver/" TargetMode="External"/><Relationship Id="rId5" Type="http://schemas.openxmlformats.org/officeDocument/2006/relationships/hyperlink" Target="https://www.lambdatest.com/support/docs/javascript-with-selenium-running-javascript-automation-scripts-on-lambdatest-selenium-gri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ambdatest.com/learning-hub/selenium-locators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10</cp:revision>
  <dcterms:created xsi:type="dcterms:W3CDTF">2023-03-31T01:36:00Z</dcterms:created>
  <dcterms:modified xsi:type="dcterms:W3CDTF">2023-04-05T02:05:00Z</dcterms:modified>
</cp:coreProperties>
</file>