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1859" w14:textId="77777777" w:rsidR="006759E1" w:rsidRDefault="006759E1" w:rsidP="006759E1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 1:</w:t>
      </w:r>
    </w:p>
    <w:p w14:paraId="3E77F3F1" w14:textId="77777777" w:rsidR="006759E1" w:rsidRDefault="006759E1" w:rsidP="006759E1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</w:p>
    <w:p w14:paraId="24DCF9C4" w14:textId="77777777" w:rsidR="006759E1" w:rsidRDefault="006759E1" w:rsidP="006759E1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</w:p>
    <w:p w14:paraId="5D2A8427" w14:textId="1AD62883" w:rsidR="006759E1" w:rsidRDefault="006759E1" w:rsidP="006759E1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URL:</w:t>
      </w:r>
    </w:p>
    <w:p w14:paraId="431CB691" w14:textId="77777777" w:rsidR="006759E1" w:rsidRDefault="006759E1" w:rsidP="006759E1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Chat playground | Azure OpenAI Studio</w:t>
        </w:r>
      </w:hyperlink>
    </w:p>
    <w:p w14:paraId="3F94AFD1" w14:textId="77777777" w:rsidR="006759E1" w:rsidRDefault="006759E1" w:rsidP="006759E1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F54673" w14:textId="77777777" w:rsidR="006759E1" w:rsidRDefault="006759E1" w:rsidP="006759E1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AS Default</w:t>
      </w:r>
    </w:p>
    <w:p w14:paraId="1B9C90E2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[</w:t>
      </w:r>
    </w:p>
    <w:p w14:paraId="606EDF2E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1874C094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"system"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520CB193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"You are an AI assistant that helps people find information."</w:t>
      </w:r>
    </w:p>
    <w:p w14:paraId="4C053D00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},</w:t>
      </w:r>
    </w:p>
    <w:p w14:paraId="000218B9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6B7B1E03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"user"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6D3B4AC1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"What kind of article is this?\n---\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nSevere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drought likely in California\n\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nMillions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of California residents are bracing for less water and dry lawns as drought threatens to leave a large swath of the region with a growing water shortage.\n\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nIn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a remarkable indication of drought severity, officials in Southern California have declared a first-of-its-kind action limiting outdoor water use to one day a week for nearly 8 million residents.\n\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nMuch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remains to be determined about how daily life will change as people adjust to a drier normal. But officials are warning the situation is dire and could lead to even more severe limits later in the year."</w:t>
      </w:r>
    </w:p>
    <w:p w14:paraId="16AFCADF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},</w:t>
      </w:r>
    </w:p>
    <w:p w14:paraId="7106911E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23FA3060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"assistant"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501E8BBF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"This article is a news article about the severe drought in California."</w:t>
      </w:r>
    </w:p>
    <w:p w14:paraId="3EE3F30E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</w:t>
      </w:r>
    </w:p>
    <w:p w14:paraId="49F043AA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]</w:t>
      </w:r>
    </w:p>
    <w:p w14:paraId="2160B9F6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</w:t>
      </w:r>
    </w:p>
    <w:p w14:paraId="16CAC6BF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b/>
          <w:bCs/>
          <w:color w:val="000000"/>
          <w:sz w:val="21"/>
          <w:szCs w:val="21"/>
        </w:rPr>
        <w:t xml:space="preserve">AS Aggregator </w:t>
      </w:r>
    </w:p>
    <w:p w14:paraId="7C373F96" w14:textId="77777777" w:rsidR="006759E1" w:rsidRDefault="006759E1" w:rsidP="006759E1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8F5227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[</w:t>
      </w:r>
    </w:p>
    <w:p w14:paraId="0B4F9B55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0806B46B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"system"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04442A9E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"You are a news aggregator that categorizes news articles."</w:t>
      </w:r>
    </w:p>
    <w:p w14:paraId="46239649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},</w:t>
      </w:r>
    </w:p>
    <w:p w14:paraId="5E4952C6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3DF9511E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"user"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20A9C7EA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"What kind of article is this?\n---\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nNew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York Baseballers Wins Big Against Chicago\n\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nNew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York Baseballers mounted a big 5-0 shutout against the Chicago Cyclones last night, solidifying their win with a 3 run homerun late in the bottom of the 7th inning.\n\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nPitcher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Mario Rogers threw 96 pitches with only two hits for New York, marking his best performance this year.\n\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nThe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Chicago Cyclones' two hits came in the 2nd and the 5th innings but were unable to get the runner home to score."</w:t>
      </w:r>
    </w:p>
    <w:p w14:paraId="2C671195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},</w:t>
      </w:r>
    </w:p>
    <w:p w14:paraId="091A561A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5265D62C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"assistant"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27D62EB4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"Sports"</w:t>
      </w:r>
    </w:p>
    <w:p w14:paraId="5ECA6543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},</w:t>
      </w:r>
    </w:p>
    <w:p w14:paraId="159BAC2F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10294FAF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"user"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1BE2A06D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"Categorize this article:\n---\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nJoyous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moments at the Oscars\n\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nThe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Oscars this past week where quite something!\n\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nThough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a certain scandal might have stolen the show, this year's Academy Awards were full of moments that filled us with joy and even moved us to tears.\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nThese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actors and actresses delivered some truly emotional performances, along with some great laughs, to get us through the winter.\n\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nFrom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Robin Kline's history-making win to a full performance by none other than Casey Jensen herself, don't miss tomorrows rerun of all the festivities."</w:t>
      </w:r>
    </w:p>
    <w:p w14:paraId="603143BF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},</w:t>
      </w:r>
    </w:p>
    <w:p w14:paraId="5D00E188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05D914DF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"assistant"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74026927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"Entertainment"</w:t>
      </w:r>
    </w:p>
    <w:p w14:paraId="1B88FB93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},</w:t>
      </w:r>
    </w:p>
    <w:p w14:paraId="7127FA5C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25BC91F6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"user"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4E384BA1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"What kind of article is this?\n---\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nSevere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drought likely in California\n\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nMillions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of California residents are bracing for less water and dry lawns as drought threatens to leave a large swath of the region with a growing water shortage.\n\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nIn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a remarkable indication of drought severity, officials in Southern California have declared a first-of-its-kind action limiting outdoor water use to one day a week for nearly 8 million residents.\n\</w:t>
      </w:r>
      <w:proofErr w:type="spellStart"/>
      <w:r>
        <w:rPr>
          <w:rFonts w:ascii="Consolas" w:hAnsi="Consolas" w:cs="Calibri"/>
          <w:color w:val="0451A5"/>
          <w:sz w:val="21"/>
          <w:szCs w:val="21"/>
        </w:rPr>
        <w:t>nMuch</w:t>
      </w:r>
      <w:proofErr w:type="spellEnd"/>
      <w:r>
        <w:rPr>
          <w:rFonts w:ascii="Consolas" w:hAnsi="Consolas" w:cs="Calibri"/>
          <w:color w:val="0451A5"/>
          <w:sz w:val="21"/>
          <w:szCs w:val="21"/>
        </w:rPr>
        <w:t xml:space="preserve"> remains to be determined about how daily life will change as people adjust to a drier normal. But officials are warning the situation is dire and could lead to even more severe limits later in the year."</w:t>
      </w:r>
    </w:p>
    <w:p w14:paraId="60BA4158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},</w:t>
      </w:r>
    </w:p>
    <w:p w14:paraId="6469AF59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{</w:t>
      </w:r>
    </w:p>
    <w:p w14:paraId="4578D621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"role"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"assistant"</w:t>
      </w:r>
      <w:r>
        <w:rPr>
          <w:rFonts w:ascii="Consolas" w:hAnsi="Consolas" w:cs="Calibri"/>
          <w:color w:val="000000"/>
          <w:sz w:val="21"/>
          <w:szCs w:val="21"/>
        </w:rPr>
        <w:t>,</w:t>
      </w:r>
    </w:p>
    <w:p w14:paraId="47BB7FF0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        </w:t>
      </w:r>
      <w:r>
        <w:rPr>
          <w:rFonts w:ascii="Consolas" w:hAnsi="Consolas" w:cs="Calibri"/>
          <w:color w:val="A31515"/>
          <w:sz w:val="21"/>
          <w:szCs w:val="21"/>
        </w:rPr>
        <w:t>"content"</w:t>
      </w:r>
      <w:r>
        <w:rPr>
          <w:rFonts w:ascii="Consolas" w:hAnsi="Consolas" w:cs="Calibri"/>
          <w:color w:val="000000"/>
          <w:sz w:val="21"/>
          <w:szCs w:val="21"/>
        </w:rPr>
        <w:t xml:space="preserve">: </w:t>
      </w:r>
      <w:r>
        <w:rPr>
          <w:rFonts w:ascii="Consolas" w:hAnsi="Consolas" w:cs="Calibri"/>
          <w:color w:val="0451A5"/>
          <w:sz w:val="21"/>
          <w:szCs w:val="21"/>
        </w:rPr>
        <w:t>"Environment"</w:t>
      </w:r>
    </w:p>
    <w:p w14:paraId="7F27ECC1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   }</w:t>
      </w:r>
    </w:p>
    <w:p w14:paraId="39B2AEC3" w14:textId="77777777" w:rsidR="006759E1" w:rsidRDefault="006759E1" w:rsidP="006759E1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]</w:t>
      </w:r>
    </w:p>
    <w:p w14:paraId="532C1013" w14:textId="77777777" w:rsidR="001C0EA0" w:rsidRDefault="001C0EA0"/>
    <w:sectPr w:rsidR="001C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E1"/>
    <w:rsid w:val="001C0EA0"/>
    <w:rsid w:val="0067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7645"/>
  <w15:chartTrackingRefBased/>
  <w15:docId w15:val="{8CFFB35C-4EEC-40B7-8AE4-68A08F21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5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ai.azure.com/portal/12a68c0c86404386976023307eef01cc/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 Kodali</dc:creator>
  <cp:keywords/>
  <dc:description/>
  <cp:lastModifiedBy>Sivaramakrishna Kodali</cp:lastModifiedBy>
  <cp:revision>1</cp:revision>
  <dcterms:created xsi:type="dcterms:W3CDTF">2024-04-17T10:57:00Z</dcterms:created>
  <dcterms:modified xsi:type="dcterms:W3CDTF">2024-04-17T10:58:00Z</dcterms:modified>
</cp:coreProperties>
</file>