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 Value Analysis Project</w:t>
      </w:r>
    </w:p>
    <w:p>
      <w:pPr>
        <w:pStyle w:val="Heading2"/>
      </w:pPr>
      <w:r>
        <w:t>Project Overview</w:t>
      </w:r>
    </w:p>
    <w:p>
      <w:r>
        <w:t>This project analyzes market value and customer behavior using Python, SQL, Power BI, and Tableau to generate business insights and dashboards.</w:t>
      </w:r>
    </w:p>
    <w:p>
      <w:pPr>
        <w:pStyle w:val="Heading2"/>
      </w:pPr>
      <w:r>
        <w:t>Tools &amp; Technologies</w:t>
      </w:r>
    </w:p>
    <w:p>
      <w:r>
        <w:t>Python, Pandas, SQL, Power BI, Tableau, Excel, Data Visualization, Business Intelligence</w:t>
      </w:r>
    </w:p>
    <w:p>
      <w:pPr>
        <w:pStyle w:val="Heading2"/>
      </w:pPr>
      <w:r>
        <w:t>Problem Statement</w:t>
      </w:r>
    </w:p>
    <w:p>
      <w:r>
        <w:t>A retail company wants to identify high-value products, customer segments, and revenue trends to improve strategic decision-making.</w:t>
      </w:r>
    </w:p>
    <w:p>
      <w:pPr>
        <w:pStyle w:val="Heading2"/>
      </w:pPr>
      <w:r>
        <w:t>Data Processing Using Python</w:t>
      </w:r>
    </w:p>
    <w:p>
      <w:r>
        <w:t>Python was used for data cleaning, preprocessing, and exploratory data analysis. Missing values were removed and data types were corrected.</w:t>
      </w:r>
    </w:p>
    <w:p>
      <w:pPr>
        <w:pStyle w:val="Heading2"/>
      </w:pPr>
      <w:r>
        <w:t>SQL Database Integration</w:t>
      </w:r>
    </w:p>
    <w:p>
      <w:r>
        <w:t>Cleaned data was stored in a relational database and analyzed using SQL queries to calculate total revenue, top categories, and customer lifetime value.</w:t>
      </w:r>
    </w:p>
    <w:p>
      <w:pPr>
        <w:pStyle w:val="Heading2"/>
      </w:pPr>
      <w:r>
        <w:t>Power BI Dashboard</w:t>
      </w:r>
    </w:p>
    <w:p>
      <w:r>
        <w:t>Interactive dashboards were created to visualize total revenue, sales trends, category performance, and customer segmentation.</w:t>
      </w:r>
    </w:p>
    <w:p>
      <w:pPr>
        <w:pStyle w:val="Heading2"/>
      </w:pPr>
      <w:r>
        <w:t>Tableau Visualization</w:t>
      </w:r>
    </w:p>
    <w:p>
      <w:r>
        <w:t>Additional dashboards were built in Tableau to present heatmaps, tree maps, and trend analysis for executive reporting.</w:t>
      </w:r>
    </w:p>
    <w:p>
      <w:pPr>
        <w:pStyle w:val="Heading2"/>
      </w:pPr>
      <w:r>
        <w:t>Key Insights</w:t>
      </w:r>
    </w:p>
    <w:p>
      <w:r>
        <w:t>Electronics category generated the highest revenue. Customers aged 25–34 contributed the largest market share. Seasonal trends showed higher sales during festive periods.</w:t>
      </w:r>
    </w:p>
    <w:p>
      <w:pPr>
        <w:pStyle w:val="Heading2"/>
      </w:pPr>
      <w:r>
        <w:t>Project Outcome</w:t>
      </w:r>
    </w:p>
    <w:p>
      <w:r>
        <w:t>The project demonstrates end-to-end data analytics workflow from raw data to business intelligence dashboards.</w:t>
      </w:r>
    </w:p>
    <w:p>
      <w:pPr>
        <w:pStyle w:val="Heading2"/>
      </w:pPr>
      <w:r>
        <w:t>Author</w:t>
      </w:r>
    </w:p>
    <w:p>
      <w:r>
        <w:t>Sivaranjani 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