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746" w:rsidRPr="00A5546D" w:rsidRDefault="00F457FB" w:rsidP="00F457FB">
      <w:pPr>
        <w:rPr>
          <w:color w:val="000000" w:themeColor="text1"/>
        </w:rPr>
      </w:pPr>
      <w:r w:rsidRPr="00A5546D">
        <w:rPr>
          <w:b/>
          <w:color w:val="000000" w:themeColor="text1"/>
          <w:sz w:val="28"/>
          <w:szCs w:val="28"/>
          <w:u w:val="single"/>
        </w:rPr>
        <w:t xml:space="preserve">Data </w:t>
      </w:r>
      <w:proofErr w:type="gramStart"/>
      <w:r w:rsidR="00E50746" w:rsidRPr="00A5546D">
        <w:rPr>
          <w:b/>
          <w:color w:val="000000" w:themeColor="text1"/>
          <w:sz w:val="28"/>
          <w:szCs w:val="28"/>
          <w:u w:val="single"/>
        </w:rPr>
        <w:t>Set</w:t>
      </w:r>
      <w:r w:rsidR="00A5546D" w:rsidRPr="00A5546D">
        <w:rPr>
          <w:b/>
          <w:color w:val="000000" w:themeColor="text1"/>
          <w:sz w:val="28"/>
          <w:szCs w:val="28"/>
          <w:u w:val="single"/>
        </w:rPr>
        <w:t xml:space="preserve"> </w:t>
      </w:r>
      <w:r w:rsidR="00E50746" w:rsidRPr="00A5546D">
        <w:rPr>
          <w:b/>
          <w:color w:val="000000" w:themeColor="text1"/>
          <w:sz w:val="28"/>
          <w:szCs w:val="28"/>
          <w:u w:val="single"/>
        </w:rPr>
        <w:t xml:space="preserve"> </w:t>
      </w:r>
      <w:r w:rsidR="00E50746" w:rsidRPr="00A5546D">
        <w:rPr>
          <w:color w:val="000000" w:themeColor="text1"/>
          <w:sz w:val="28"/>
          <w:szCs w:val="28"/>
        </w:rPr>
        <w:t>–</w:t>
      </w:r>
      <w:proofErr w:type="gramEnd"/>
      <w:r w:rsidRPr="00A5546D">
        <w:rPr>
          <w:color w:val="000000" w:themeColor="text1"/>
          <w:sz w:val="28"/>
          <w:szCs w:val="28"/>
        </w:rPr>
        <w:t xml:space="preserve"> </w:t>
      </w:r>
      <w:r w:rsidR="00A5546D" w:rsidRPr="00A5546D">
        <w:rPr>
          <w:color w:val="000000" w:themeColor="text1"/>
          <w:sz w:val="28"/>
          <w:szCs w:val="28"/>
        </w:rPr>
        <w:t xml:space="preserve"> </w:t>
      </w:r>
      <w:r w:rsidR="00A5546D" w:rsidRPr="00A5546D">
        <w:rPr>
          <w:color w:val="000000" w:themeColor="text1"/>
        </w:rPr>
        <w:t xml:space="preserve">diabetic </w:t>
      </w:r>
    </w:p>
    <w:p w:rsidR="00A5546D" w:rsidRDefault="00A5546D" w:rsidP="00F457FB"/>
    <w:p w:rsidR="00A5546D" w:rsidRPr="00A5546D" w:rsidRDefault="00A5546D" w:rsidP="00F457FB">
      <w:pPr>
        <w:rPr>
          <w:b/>
          <w:sz w:val="26"/>
          <w:szCs w:val="26"/>
        </w:rPr>
      </w:pPr>
      <w:r w:rsidRPr="00A5546D">
        <w:rPr>
          <w:b/>
          <w:sz w:val="26"/>
          <w:szCs w:val="26"/>
        </w:rPr>
        <w:t xml:space="preserve">Data </w:t>
      </w:r>
      <w:proofErr w:type="gramStart"/>
      <w:r w:rsidRPr="00A5546D">
        <w:rPr>
          <w:b/>
          <w:sz w:val="26"/>
          <w:szCs w:val="26"/>
        </w:rPr>
        <w:t>Information:-</w:t>
      </w:r>
      <w:proofErr w:type="gramEnd"/>
    </w:p>
    <w:p w:rsidR="00A5546D" w:rsidRDefault="00A5546D" w:rsidP="00F457FB">
      <w:pPr>
        <w:rPr>
          <w:rFonts w:ascii="inherit" w:hAnsi="inherit"/>
          <w:shd w:val="clear" w:color="auto" w:fill="FFFFFF"/>
        </w:rPr>
      </w:pPr>
      <w:r>
        <w:rPr>
          <w:rFonts w:ascii="inherit" w:hAnsi="inherit"/>
          <w:shd w:val="clear" w:color="auto" w:fill="FFFFFF"/>
        </w:rPr>
        <w:t xml:space="preserve">The datasets consist of several medical predictor (independent) variables and one target (dependent) variable, </w:t>
      </w:r>
      <w:r>
        <w:rPr>
          <w:rStyle w:val="Strong"/>
          <w:rFonts w:ascii="inherit" w:hAnsi="inherit"/>
          <w:b w:val="0"/>
          <w:bCs w:val="0"/>
          <w:bdr w:val="none" w:sz="0" w:space="0" w:color="auto" w:frame="1"/>
        </w:rPr>
        <w:t>Outcome</w:t>
      </w:r>
      <w:r>
        <w:rPr>
          <w:rFonts w:ascii="inherit" w:hAnsi="inherit"/>
          <w:shd w:val="clear" w:color="auto" w:fill="FFFFFF"/>
        </w:rPr>
        <w:t>. Independent variables include the number of pregnancies the patient has had, their BMI, insulin level, age, and so on.</w:t>
      </w:r>
    </w:p>
    <w:p w:rsidR="00A5546D" w:rsidRDefault="00A5546D" w:rsidP="00F457FB">
      <w:pPr>
        <w:rPr>
          <w:rFonts w:ascii="inherit" w:hAnsi="inherit"/>
          <w:shd w:val="clear" w:color="auto" w:fill="FFFFFF"/>
        </w:rPr>
      </w:pPr>
    </w:p>
    <w:p w:rsidR="00A5546D" w:rsidRDefault="00A5546D" w:rsidP="00F457FB">
      <w:pPr>
        <w:rPr>
          <w:rFonts w:ascii="inherit" w:hAnsi="inherit"/>
          <w:b/>
          <w:sz w:val="26"/>
          <w:szCs w:val="26"/>
          <w:shd w:val="clear" w:color="auto" w:fill="FFFFFF"/>
        </w:rPr>
      </w:pPr>
      <w:r w:rsidRPr="00A5546D">
        <w:rPr>
          <w:rFonts w:ascii="inherit" w:hAnsi="inherit"/>
          <w:b/>
          <w:sz w:val="26"/>
          <w:szCs w:val="26"/>
          <w:shd w:val="clear" w:color="auto" w:fill="FFFFFF"/>
        </w:rPr>
        <w:t xml:space="preserve">Attribute </w:t>
      </w:r>
      <w:proofErr w:type="gramStart"/>
      <w:r w:rsidRPr="00A5546D">
        <w:rPr>
          <w:rFonts w:ascii="inherit" w:hAnsi="inherit"/>
          <w:b/>
          <w:sz w:val="26"/>
          <w:szCs w:val="26"/>
          <w:shd w:val="clear" w:color="auto" w:fill="FFFFFF"/>
        </w:rPr>
        <w:t>information :</w:t>
      </w:r>
      <w:proofErr w:type="gramEnd"/>
      <w:r w:rsidRPr="00A5546D">
        <w:rPr>
          <w:rFonts w:ascii="inherit" w:hAnsi="inherit"/>
          <w:b/>
          <w:sz w:val="26"/>
          <w:szCs w:val="26"/>
          <w:shd w:val="clear" w:color="auto" w:fill="FFFFFF"/>
        </w:rPr>
        <w:t>-</w:t>
      </w:r>
    </w:p>
    <w:p w:rsidR="00A5546D" w:rsidRPr="00A5546D" w:rsidRDefault="00A5546D" w:rsidP="00A5546D">
      <w:pPr>
        <w:spacing w:after="0" w:line="240" w:lineRule="auto"/>
        <w:ind w:left="120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A5546D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Pregnancies - </w:t>
      </w:r>
      <w:r w:rsidRPr="00A5546D">
        <w:rPr>
          <w:rFonts w:ascii="inherit" w:eastAsia="Times New Roman" w:hAnsi="inherit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Number of times pregnant</w:t>
      </w:r>
    </w:p>
    <w:p w:rsidR="00A5546D" w:rsidRPr="00A5546D" w:rsidRDefault="00A5546D" w:rsidP="00A5546D">
      <w:pPr>
        <w:spacing w:after="0" w:line="240" w:lineRule="auto"/>
        <w:ind w:left="120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A5546D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Glucose - </w:t>
      </w:r>
      <w:r w:rsidRPr="00A5546D">
        <w:rPr>
          <w:rFonts w:ascii="inherit" w:eastAsia="Times New Roman" w:hAnsi="inherit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Plasma glucose concentration a 2 hours in an oral glucose tolerance test</w:t>
      </w:r>
    </w:p>
    <w:p w:rsidR="00A5546D" w:rsidRPr="00A5546D" w:rsidRDefault="00A5546D" w:rsidP="00A5546D">
      <w:pPr>
        <w:spacing w:after="0" w:line="240" w:lineRule="auto"/>
        <w:ind w:left="120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A5546D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BloodPressure - </w:t>
      </w:r>
      <w:r w:rsidRPr="00A5546D">
        <w:rPr>
          <w:rFonts w:ascii="inherit" w:eastAsia="Times New Roman" w:hAnsi="inherit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Diastolic blood pressure (mm Hg)</w:t>
      </w:r>
    </w:p>
    <w:p w:rsidR="00A5546D" w:rsidRPr="00A5546D" w:rsidRDefault="00A5546D" w:rsidP="00A5546D">
      <w:pPr>
        <w:spacing w:after="0" w:line="240" w:lineRule="auto"/>
        <w:ind w:left="120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A5546D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SkinThickness - </w:t>
      </w:r>
      <w:r w:rsidRPr="00A5546D">
        <w:rPr>
          <w:rFonts w:ascii="inherit" w:eastAsia="Times New Roman" w:hAnsi="inherit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Triceps skin fold thickness (mm)</w:t>
      </w:r>
    </w:p>
    <w:p w:rsidR="00A5546D" w:rsidRPr="00A5546D" w:rsidRDefault="00A5546D" w:rsidP="00A5546D">
      <w:pPr>
        <w:spacing w:after="0" w:line="240" w:lineRule="auto"/>
        <w:ind w:left="120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A5546D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Insulin - </w:t>
      </w:r>
      <w:r w:rsidRPr="00A5546D">
        <w:rPr>
          <w:rFonts w:ascii="inherit" w:eastAsia="Times New Roman" w:hAnsi="inherit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2-Hour serum insulin (mu U/ml)</w:t>
      </w:r>
    </w:p>
    <w:p w:rsidR="00A5546D" w:rsidRPr="00A5546D" w:rsidRDefault="00A5546D" w:rsidP="00A5546D">
      <w:pPr>
        <w:spacing w:after="0" w:line="240" w:lineRule="auto"/>
        <w:ind w:left="120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A5546D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BMI - </w:t>
      </w:r>
      <w:r w:rsidRPr="00A5546D">
        <w:rPr>
          <w:rFonts w:ascii="inherit" w:eastAsia="Times New Roman" w:hAnsi="inherit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Body mass index (weight in kg</w:t>
      </w:r>
      <w:proofErr w:type="gramStart"/>
      <w:r w:rsidRPr="00A5546D">
        <w:rPr>
          <w:rFonts w:ascii="inherit" w:eastAsia="Times New Roman" w:hAnsi="inherit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/(</w:t>
      </w:r>
      <w:proofErr w:type="gramEnd"/>
      <w:r w:rsidRPr="00A5546D">
        <w:rPr>
          <w:rFonts w:ascii="inherit" w:eastAsia="Times New Roman" w:hAnsi="inherit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height in m)^2)</w:t>
      </w:r>
    </w:p>
    <w:p w:rsidR="00A5546D" w:rsidRPr="00A5546D" w:rsidRDefault="00A5546D" w:rsidP="00A5546D">
      <w:pPr>
        <w:spacing w:after="0" w:line="240" w:lineRule="auto"/>
        <w:ind w:left="120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A5546D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DiabetesPedigreeFunction - </w:t>
      </w:r>
      <w:r w:rsidRPr="00A5546D">
        <w:rPr>
          <w:rFonts w:ascii="inherit" w:eastAsia="Times New Roman" w:hAnsi="inherit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Diabetes pedigree function</w:t>
      </w:r>
    </w:p>
    <w:p w:rsidR="00A5546D" w:rsidRPr="00A5546D" w:rsidRDefault="00A5546D" w:rsidP="00A5546D">
      <w:pPr>
        <w:spacing w:after="0" w:line="240" w:lineRule="auto"/>
        <w:ind w:left="120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A5546D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Age - </w:t>
      </w:r>
      <w:r w:rsidRPr="00A5546D">
        <w:rPr>
          <w:rFonts w:ascii="inherit" w:eastAsia="Times New Roman" w:hAnsi="inherit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Age (years)</w:t>
      </w:r>
    </w:p>
    <w:p w:rsidR="00A5546D" w:rsidRDefault="00A5546D" w:rsidP="00A5546D">
      <w:pPr>
        <w:spacing w:after="0" w:line="240" w:lineRule="auto"/>
        <w:ind w:left="120"/>
        <w:textAlignment w:val="baseline"/>
      </w:pPr>
      <w:r w:rsidRPr="00A5546D">
        <w:rPr>
          <w:rFonts w:ascii="inherit" w:eastAsia="Times New Roman" w:hAnsi="inherit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Outcome - </w:t>
      </w:r>
      <w:r w:rsidRPr="00A5546D">
        <w:rPr>
          <w:rFonts w:ascii="inherit" w:eastAsia="Times New Roman" w:hAnsi="inherit" w:cs="Arial"/>
          <w:color w:val="000000" w:themeColor="text1"/>
          <w:sz w:val="21"/>
          <w:szCs w:val="21"/>
          <w:bdr w:val="none" w:sz="0" w:space="0" w:color="auto" w:frame="1"/>
          <w:lang w:eastAsia="en-IN"/>
        </w:rPr>
        <w:t>Class variable (0 or 1) 268 of 768 are 1, the others are 0</w:t>
      </w:r>
    </w:p>
    <w:p w:rsidR="00A5546D" w:rsidRDefault="00A5546D" w:rsidP="00F457FB"/>
    <w:p w:rsidR="00A5546D" w:rsidRDefault="00A5546D" w:rsidP="00F457FB"/>
    <w:p w:rsidR="00E50746" w:rsidRPr="00E50746" w:rsidRDefault="00E50746" w:rsidP="00E50746">
      <w:pPr>
        <w:shd w:val="clear" w:color="auto" w:fill="FFFFFF"/>
        <w:spacing w:before="180" w:after="180"/>
        <w:rPr>
          <w:b/>
          <w:color w:val="2D3B45"/>
          <w:sz w:val="28"/>
          <w:szCs w:val="28"/>
          <w:u w:val="single"/>
        </w:rPr>
      </w:pPr>
      <w:r w:rsidRPr="00E50746">
        <w:rPr>
          <w:b/>
          <w:color w:val="2D3B45"/>
          <w:sz w:val="28"/>
          <w:szCs w:val="28"/>
          <w:u w:val="single"/>
        </w:rPr>
        <w:t>In class Assignment Expectations/Steps -</w:t>
      </w:r>
    </w:p>
    <w:p w:rsidR="00F457FB" w:rsidRDefault="00F457FB" w:rsidP="00F457FB"/>
    <w:p w:rsidR="00F457FB" w:rsidRDefault="00F457FB" w:rsidP="00A5546D">
      <w:pPr>
        <w:pStyle w:val="ListParagraph"/>
        <w:numPr>
          <w:ilvl w:val="0"/>
          <w:numId w:val="1"/>
        </w:numPr>
      </w:pPr>
      <w:r>
        <w:t>Apply Data Cleaning to the</w:t>
      </w:r>
      <w:r w:rsidR="00A5546D">
        <w:t xml:space="preserve"> Datasets and then apply PCA Find pattern and the choose the number of desired Principal components.</w:t>
      </w:r>
    </w:p>
    <w:p w:rsidR="00A5546D" w:rsidRDefault="00A5546D" w:rsidP="00A5546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Provide the inferences for the above analysis.</w:t>
      </w:r>
    </w:p>
    <w:p w:rsidR="00A5546D" w:rsidRDefault="00A5546D" w:rsidP="00F457FB"/>
    <w:p w:rsidR="00F5644C" w:rsidRDefault="00F5644C" w:rsidP="00F457FB"/>
    <w:sectPr w:rsidR="00F5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05B5F"/>
    <w:multiLevelType w:val="hybridMultilevel"/>
    <w:tmpl w:val="9BE4FA4A"/>
    <w:lvl w:ilvl="0" w:tplc="1D58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FB"/>
    <w:rsid w:val="002C59E2"/>
    <w:rsid w:val="00410668"/>
    <w:rsid w:val="007F5DF2"/>
    <w:rsid w:val="00A5546D"/>
    <w:rsid w:val="00E50746"/>
    <w:rsid w:val="00F457FB"/>
    <w:rsid w:val="00F5644C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BE4E"/>
  <w15:chartTrackingRefBased/>
  <w15:docId w15:val="{A746AB77-F2E3-4B59-A262-D21A966C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546D"/>
    <w:rPr>
      <w:b/>
      <w:bCs/>
    </w:rPr>
  </w:style>
  <w:style w:type="character" w:customStyle="1" w:styleId="dataexplorercolumnscolumnname-sc-1tzfrn7">
    <w:name w:val="dataexplorercolumns_columnname-sc-1tzfrn7"/>
    <w:basedOn w:val="DefaultParagraphFont"/>
    <w:rsid w:val="00A5546D"/>
  </w:style>
  <w:style w:type="character" w:customStyle="1" w:styleId="dataexplorercolumnscolumndescription-sc-16n86hz">
    <w:name w:val="dataexplorercolumns_columndescription-sc-16n86hz"/>
    <w:basedOn w:val="DefaultParagraphFont"/>
    <w:rsid w:val="00A5546D"/>
  </w:style>
  <w:style w:type="paragraph" w:styleId="NormalWeb">
    <w:name w:val="Normal (Web)"/>
    <w:basedOn w:val="Normal"/>
    <w:uiPriority w:val="99"/>
    <w:semiHidden/>
    <w:unhideWhenUsed/>
    <w:rsid w:val="00A5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81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2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6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4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8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8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4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0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5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0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5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2</cp:revision>
  <dcterms:created xsi:type="dcterms:W3CDTF">2019-08-29T08:20:00Z</dcterms:created>
  <dcterms:modified xsi:type="dcterms:W3CDTF">2019-08-29T08:20:00Z</dcterms:modified>
</cp:coreProperties>
</file>