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1D57" w14:textId="057E5BD0" w:rsidR="00A311AA" w:rsidRDefault="002F4C1A">
      <w:pPr>
        <w:rPr>
          <w:b/>
          <w:bCs/>
        </w:rPr>
      </w:pPr>
      <w:r>
        <w:rPr>
          <w:b/>
          <w:bCs/>
        </w:rPr>
        <w:t>EXPT NO:3                                                              EXAM REGISTRATION SYSTEM</w:t>
      </w:r>
    </w:p>
    <w:p w14:paraId="5B94E425" w14:textId="70F2571A" w:rsidR="002F4C1A" w:rsidRDefault="002F4C1A">
      <w:pPr>
        <w:rPr>
          <w:b/>
          <w:bCs/>
        </w:rPr>
      </w:pPr>
    </w:p>
    <w:p w14:paraId="1C047E07" w14:textId="698CEBC1" w:rsidR="002F4C1A" w:rsidRDefault="002F4C1A">
      <w:pPr>
        <w:rPr>
          <w:b/>
          <w:bCs/>
          <w:u w:val="single"/>
        </w:rPr>
      </w:pPr>
      <w:r w:rsidRPr="002F4C1A">
        <w:rPr>
          <w:b/>
          <w:bCs/>
          <w:u w:val="single"/>
        </w:rPr>
        <w:t>USE-CASE DIAGRAM:</w:t>
      </w:r>
    </w:p>
    <w:p w14:paraId="5E3D3C8E" w14:textId="60F19866" w:rsidR="002F4C1A" w:rsidRDefault="002F4C1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707B90" wp14:editId="20AF73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F7DE" w14:textId="05F03A38" w:rsidR="002F4C1A" w:rsidRDefault="002F4C1A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6BF63BF3" w14:textId="2BDAE106" w:rsidR="002F4C1A" w:rsidRDefault="002F4C1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F77C93" wp14:editId="570956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9EB" w14:textId="1C4ACD33" w:rsidR="002F4C1A" w:rsidRDefault="002F4C1A">
      <w:pPr>
        <w:rPr>
          <w:b/>
          <w:bCs/>
          <w:u w:val="single"/>
        </w:rPr>
      </w:pPr>
      <w:r>
        <w:rPr>
          <w:b/>
          <w:bCs/>
          <w:u w:val="single"/>
        </w:rPr>
        <w:t>ACTIVITY DIAGRAM:</w:t>
      </w:r>
    </w:p>
    <w:p w14:paraId="7CAECCCE" w14:textId="43EBBD7F" w:rsidR="002F4C1A" w:rsidRDefault="002F4C1A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5D199E3" wp14:editId="150970C2">
            <wp:extent cx="4075430" cy="2292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AA6F" w14:textId="26378D68" w:rsidR="002F4C1A" w:rsidRDefault="002F4C1A">
      <w:pPr>
        <w:rPr>
          <w:b/>
          <w:bCs/>
          <w:u w:val="single"/>
        </w:rPr>
      </w:pPr>
      <w:r>
        <w:rPr>
          <w:b/>
          <w:bCs/>
          <w:u w:val="single"/>
        </w:rPr>
        <w:t>SEQUENCE DIAGRAM:</w:t>
      </w:r>
    </w:p>
    <w:p w14:paraId="3C389AD6" w14:textId="6E0D935A" w:rsidR="002F4C1A" w:rsidRDefault="002F4C1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9DAC99A" wp14:editId="7974CD9E">
            <wp:extent cx="4114800" cy="259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D91E" w14:textId="11011AD7" w:rsidR="002F4C1A" w:rsidRDefault="002F4C1A">
      <w:pPr>
        <w:rPr>
          <w:b/>
          <w:bCs/>
          <w:u w:val="single"/>
        </w:rPr>
      </w:pPr>
      <w:r>
        <w:rPr>
          <w:b/>
          <w:bCs/>
          <w:u w:val="single"/>
        </w:rPr>
        <w:t>STATE CHART DIAGRAM:</w:t>
      </w:r>
    </w:p>
    <w:p w14:paraId="726F6812" w14:textId="684FB3CF" w:rsidR="002F4C1A" w:rsidRDefault="002F4C1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B1F6F9" wp14:editId="4A5C8214">
            <wp:extent cx="4923790" cy="2346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6B6" w14:textId="7C2AF25E" w:rsidR="002F4C1A" w:rsidRDefault="002F4C1A">
      <w:pPr>
        <w:rPr>
          <w:b/>
          <w:bCs/>
          <w:u w:val="single"/>
        </w:rPr>
      </w:pPr>
      <w:r>
        <w:rPr>
          <w:b/>
          <w:bCs/>
          <w:u w:val="single"/>
        </w:rPr>
        <w:t>DEPLOYMENT DIAGRAM:</w:t>
      </w:r>
    </w:p>
    <w:p w14:paraId="16A0F93D" w14:textId="2AEB66E2" w:rsidR="002F4C1A" w:rsidRPr="002F4C1A" w:rsidRDefault="002F4C1A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3D6AC78" wp14:editId="7DA32C31">
            <wp:extent cx="4464050" cy="2510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C1A" w:rsidRPr="002F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1A"/>
    <w:rsid w:val="002F4C1A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4D82"/>
  <w15:chartTrackingRefBased/>
  <w15:docId w15:val="{0E39946E-1053-4D7A-A6D0-D3020682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2023-02-05T15:37:00Z</dcterms:created>
  <dcterms:modified xsi:type="dcterms:W3CDTF">2023-02-05T15:39:00Z</dcterms:modified>
</cp:coreProperties>
</file>