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52C" w:rsidRPr="0048252C" w:rsidRDefault="0048252C" w:rsidP="00482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482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generative models </w:t>
      </w:r>
      <w:bookmarkEnd w:id="0"/>
      <w:r w:rsidRPr="0048252C">
        <w:rPr>
          <w:rFonts w:ascii="Times New Roman" w:eastAsia="Times New Roman" w:hAnsi="Times New Roman" w:cs="Times New Roman"/>
          <w:sz w:val="24"/>
          <w:szCs w:val="24"/>
          <w:lang w:eastAsia="en-IN"/>
        </w:rPr>
        <w:t>are suited to different tasks depending on their strengths. Here's a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694"/>
        <w:gridCol w:w="2042"/>
        <w:gridCol w:w="1700"/>
        <w:gridCol w:w="1905"/>
      </w:tblGrid>
      <w:tr w:rsidR="0048252C" w:rsidRPr="0048252C" w:rsidTr="0048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Generative Model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Applications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Gaussian Mixture Models (GMMs)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simple probability distributions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Clustering, anomaly detection, density estimation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Simple, interpretable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performance on complex, high-dimensional data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Hidden Markov Models (HMMs)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sequential data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Speech recognition, handwriting recognition, bioinformatics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Effective for temporal sequences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ability to capture long-range dependencies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Restricted Boltzmann Machines (RBMs)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 latent representations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learning, recommendation systems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Unsupervised learning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and difficult to train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Deep Belief Networks (DBNs)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 feature learning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Pretraining</w:t>
            </w:r>
            <w:proofErr w:type="spellEnd"/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deep neural networks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representation learning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Largely replaced by modern deep learning methods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Variational</w:t>
            </w:r>
            <w:proofErr w:type="spellEnd"/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Autoencoders</w:t>
            </w:r>
            <w:proofErr w:type="spellEnd"/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(VAEs)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 a continuous latent space and generate data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generation, anomaly detection, data compression, representation learning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training, meaningful latent space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Outputs can appear blurry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Generative Adversarial Networks (GANs)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highly realistic synthetic data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Face generation, image synthesis, style transfer, super-resolution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Sharp, realistic images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instability and mode collapse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Autoregressive Models (</w:t>
            </w:r>
            <w:proofErr w:type="spellStart"/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PixelCNN</w:t>
            </w:r>
            <w:proofErr w:type="spellEnd"/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, GPT, etc.)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data one element at a time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generation, code generation, speech synthesis, image generation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High-quality generation with strong likelihood estimation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Sequential generation can be slower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Transformer Models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 long-range relationships using self-attention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Chatbots</w:t>
            </w:r>
            <w:proofErr w:type="spellEnd"/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translation, summarization, question answering, code generation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 context understanding, scalable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Computationally intensive to train and run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Diffusion Models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data by progressively removing noise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Text-to-image generation, image editing, </w:t>
            </w:r>
            <w:proofErr w:type="spellStart"/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inpainting</w:t>
            </w:r>
            <w:proofErr w:type="spellEnd"/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video generation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high-quality and diverse outputs, stable training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Generation is generally slower than GANs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Multimodal Models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and generate multiple data types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assistants, image captioning, visual question answering, text-to-image/video, robotics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Integrate text, images, audio, and video in one system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 large datasets and significant computing resources</w:t>
            </w:r>
          </w:p>
        </w:tc>
      </w:tr>
    </w:tbl>
    <w:p w:rsidR="0048252C" w:rsidRPr="0048252C" w:rsidRDefault="0048252C" w:rsidP="00482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2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Quick Selection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5059"/>
      </w:tblGrid>
      <w:tr w:rsidR="0048252C" w:rsidRPr="0048252C" w:rsidTr="0048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Model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generation (</w:t>
            </w:r>
            <w:proofErr w:type="spellStart"/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chatbots</w:t>
            </w:r>
            <w:proofErr w:type="spellEnd"/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content writing)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Transformer-based models (e.g., GPT)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translation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Transformer models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Transformer models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generation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Diffusion models or GANs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Image editing and </w:t>
            </w:r>
            <w:proofErr w:type="spellStart"/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inpainting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Diffusion models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Face synthesis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GANs or Diffusion models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Super-resolution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GANs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Speech recognition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HMMs (traditional), Transformers (modern)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Speech generation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Autoregressive or Transformer-based models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VAEs, GMMs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compression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VAEs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Clustering and density estimation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GMMs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Topic </w:t>
            </w:r>
            <w:proofErr w:type="spellStart"/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Latent </w:t>
            </w:r>
            <w:proofErr w:type="spellStart"/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Dirichlet</w:t>
            </w:r>
            <w:proofErr w:type="spellEnd"/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Allocation (LDA)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Recommendation systems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RBMs (historically), modern deep learning models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 generation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Diffusion models and multimodal transformer models</w:t>
            </w:r>
          </w:p>
        </w:tc>
      </w:tr>
      <w:tr w:rsidR="0048252C" w:rsidRPr="0048252C" w:rsidTr="0048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assistants</w:t>
            </w:r>
          </w:p>
        </w:tc>
        <w:tc>
          <w:tcPr>
            <w:tcW w:w="0" w:type="auto"/>
            <w:vAlign w:val="center"/>
            <w:hideMark/>
          </w:tcPr>
          <w:p w:rsidR="0048252C" w:rsidRPr="0048252C" w:rsidRDefault="0048252C" w:rsidP="00482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5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Multimodal transformer models</w:t>
            </w:r>
          </w:p>
        </w:tc>
      </w:tr>
    </w:tbl>
    <w:p w:rsidR="0048252C" w:rsidRPr="0048252C" w:rsidRDefault="0048252C" w:rsidP="00482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2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</w:t>
      </w:r>
    </w:p>
    <w:p w:rsidR="0048252C" w:rsidRPr="0048252C" w:rsidRDefault="0048252C" w:rsidP="00482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GMMs and HMMs:</w:t>
      </w:r>
      <w:r w:rsidRPr="00482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Traditional statistical models for structured and sequential data.</w:t>
      </w:r>
    </w:p>
    <w:p w:rsidR="0048252C" w:rsidRPr="0048252C" w:rsidRDefault="0048252C" w:rsidP="00482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VAEs:</w:t>
      </w:r>
      <w:r w:rsidRPr="00482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when a smooth latent representation and stable training are important.</w:t>
      </w:r>
    </w:p>
    <w:p w:rsidR="0048252C" w:rsidRPr="0048252C" w:rsidRDefault="0048252C" w:rsidP="00482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GANs:</w:t>
      </w:r>
      <w:r w:rsidRPr="00482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 for generating realistic images quickly.</w:t>
      </w:r>
    </w:p>
    <w:p w:rsidR="0048252C" w:rsidRPr="0048252C" w:rsidRDefault="0048252C" w:rsidP="00482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Autoregressive models:</w:t>
      </w:r>
      <w:r w:rsidRPr="00482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Ideal for text, code, and sequential generation.</w:t>
      </w:r>
    </w:p>
    <w:p w:rsidR="0048252C" w:rsidRPr="0048252C" w:rsidRDefault="0048252C" w:rsidP="00482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Transformers:</w:t>
      </w:r>
      <w:r w:rsidRPr="00482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standard choice for modern natural language processing and many multimodal tasks.</w:t>
      </w:r>
    </w:p>
    <w:p w:rsidR="0048252C" w:rsidRPr="0048252C" w:rsidRDefault="0048252C" w:rsidP="00482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Diffusion models:</w:t>
      </w:r>
      <w:r w:rsidRPr="00482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State-of-the-art for high-quality image and increasingly video generation.</w:t>
      </w:r>
    </w:p>
    <w:p w:rsidR="0048252C" w:rsidRPr="0048252C" w:rsidRDefault="0048252C" w:rsidP="00482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Multimodal models:</w:t>
      </w:r>
      <w:r w:rsidRPr="00482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for applications involving combinations of text, images, audio, and video.</w:t>
      </w:r>
    </w:p>
    <w:p w:rsidR="007B7278" w:rsidRDefault="007B7278"/>
    <w:sectPr w:rsidR="007B7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6904C3"/>
    <w:multiLevelType w:val="multilevel"/>
    <w:tmpl w:val="C17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52C"/>
    <w:rsid w:val="0048252C"/>
    <w:rsid w:val="007B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25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25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2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252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25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25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2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25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30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3161</Characters>
  <Application>Microsoft Office Word</Application>
  <DocSecurity>0</DocSecurity>
  <Lines>26</Lines>
  <Paragraphs>7</Paragraphs>
  <ScaleCrop>false</ScaleCrop>
  <Company>HP</Company>
  <LinksUpToDate>false</LinksUpToDate>
  <CharactersWithSpaces>3708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9-46</dc:creator>
  <cp:lastModifiedBy>LAB 9-46</cp:lastModifiedBy>
  <cp:revision>1</cp:revision>
  <dcterms:created xsi:type="dcterms:W3CDTF">2026-07-16T04:26:00Z</dcterms:created>
  <dcterms:modified xsi:type="dcterms:W3CDTF">2026-07-16T04:27:00Z</dcterms:modified>
</cp:coreProperties>
</file>