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8"/>
        </w:rPr>
        <w:t>iLEAP Academy Portal Final Project Completion Report</w:t>
      </w:r>
    </w:p>
    <w:p>
      <w:pPr>
        <w:spacing w:after="240"/>
      </w:pPr>
      <w:r>
        <w:rPr>
          <w:color w:val="595959"/>
          <w:sz w:val="24"/>
        </w:rPr>
        <w:t>Requirements, technology stack, architecture, deployment, and quality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iLEAP Academy English Writing Program Portal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Production target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https://english.ileapacademy.com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Hosting target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Render web service with PostgreSQL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Database schema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english_portal</w:t>
            </w:r>
          </w:p>
        </w:tc>
      </w:tr>
    </w:tbl>
    <w:p>
      <w:pPr>
        <w:pStyle w:val="Heading1"/>
      </w:pPr>
      <w:r>
        <w:t>1. Executive Summary</w:t>
      </w:r>
    </w:p>
    <w:p>
      <w:r>
        <w:t>The iLEAP Academy English Writing Program portal is implemented as a production-ready full-stack web application for public program marketing, student access, teacher/admin content management, AI writing feedback, resource delivery, and one-time Stripe purchases.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b/>
                <w:color w:val="1F4D78"/>
              </w:rPr>
              <w:t>Final Status</w:t>
            </w:r>
          </w:p>
          <w:p>
            <w:pPr>
              <w:spacing w:after="0"/>
            </w:pPr>
            <w:r>
              <w:t>The project is ready for production validation on Render. The strongest remaining work is operational hardening, automated test expansion, monitoring, and final policy review for student data and AI usage.</w:t>
            </w:r>
          </w:p>
        </w:tc>
      </w:tr>
    </w:tbl>
    <w:p>
      <w:pPr>
        <w:pStyle w:val="Heading1"/>
      </w:pPr>
      <w:r>
        <w:t>2. Requirements 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Area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Completion Summary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Public website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English Writing Program pages, level information, portal entry, and shop paths are represented.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Authentication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Student, teacher, and admin login is implemented with JWT sessions and expired-token handling.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 portal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Students can access dashboard content, level resources, assignments, purchases, and AI Tutor workflows.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Teacher portal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Teachers can manage authorized educational content with scoped permissions.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Admin portal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Admins can manage users, resources, assignments, prompts, products, orders, and website content.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AI Tutor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OpenAI integration, configurable prompts, stored feedback, and error handling are included.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Payments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Stripe checkout and webhook handling support one-time purchases and entitlements.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Deployment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Render deployment, Prisma migrations, and PostgreSQL schema isolation are documented and tested.</w:t>
            </w:r>
          </w:p>
        </w:tc>
      </w:tr>
    </w:tbl>
    <w:p>
      <w:pPr>
        <w:pStyle w:val="Heading1"/>
      </w:pPr>
      <w:r>
        <w:t>3. Technology Stack</w:t>
      </w:r>
    </w:p>
    <w:p>
      <w:pPr>
        <w:pStyle w:val="Heading2"/>
      </w:pPr>
      <w:r>
        <w:t>Frontend</w:t>
      </w:r>
    </w:p>
    <w:p>
      <w:pPr>
        <w:pStyle w:val="ListBullet"/>
        <w:spacing w:after="80" w:line="280" w:lineRule="auto"/>
      </w:pPr>
      <w:r>
        <w:t>React 19</w:t>
      </w:r>
    </w:p>
    <w:p>
      <w:pPr>
        <w:pStyle w:val="ListBullet"/>
        <w:spacing w:after="80" w:line="280" w:lineRule="auto"/>
      </w:pPr>
      <w:r>
        <w:t>TypeScript</w:t>
      </w:r>
    </w:p>
    <w:p>
      <w:pPr>
        <w:pStyle w:val="ListBullet"/>
        <w:spacing w:after="80" w:line="280" w:lineRule="auto"/>
      </w:pPr>
      <w:r>
        <w:t>Vite</w:t>
      </w:r>
    </w:p>
    <w:p>
      <w:pPr>
        <w:pStyle w:val="ListBullet"/>
        <w:spacing w:after="80" w:line="280" w:lineRule="auto"/>
      </w:pPr>
      <w:r>
        <w:t>CSS in the existing app structure</w:t>
      </w:r>
    </w:p>
    <w:p>
      <w:pPr>
        <w:pStyle w:val="ListBullet"/>
        <w:spacing w:after="80" w:line="280" w:lineRule="auto"/>
      </w:pPr>
      <w:r>
        <w:t>lucide-react icons</w:t>
      </w:r>
    </w:p>
    <w:p>
      <w:pPr>
        <w:pStyle w:val="Heading2"/>
      </w:pPr>
      <w:r>
        <w:t>Backend</w:t>
      </w:r>
    </w:p>
    <w:p>
      <w:pPr>
        <w:pStyle w:val="ListBullet"/>
        <w:spacing w:after="80" w:line="280" w:lineRule="auto"/>
      </w:pPr>
      <w:r>
        <w:t>Node.js and Express 5</w:t>
      </w:r>
    </w:p>
    <w:p>
      <w:pPr>
        <w:pStyle w:val="ListBullet"/>
        <w:spacing w:after="80" w:line="280" w:lineRule="auto"/>
      </w:pPr>
      <w:r>
        <w:t>TypeScript</w:t>
      </w:r>
    </w:p>
    <w:p>
      <w:pPr>
        <w:pStyle w:val="ListBullet"/>
        <w:spacing w:after="80" w:line="280" w:lineRule="auto"/>
      </w:pPr>
      <w:r>
        <w:t>Prisma ORM and PostgreSQL</w:t>
      </w:r>
    </w:p>
    <w:p>
      <w:pPr>
        <w:pStyle w:val="ListBullet"/>
        <w:spacing w:after="80" w:line="280" w:lineRule="auto"/>
      </w:pPr>
      <w:r>
        <w:t>JWT authentication and bcryptjs password hashing</w:t>
      </w:r>
    </w:p>
    <w:p>
      <w:pPr>
        <w:pStyle w:val="ListBullet"/>
        <w:spacing w:after="80" w:line="280" w:lineRule="auto"/>
      </w:pPr>
      <w:r>
        <w:t>Zod validation, Helmet, CORS, and Multer upload handling</w:t>
      </w:r>
    </w:p>
    <w:p>
      <w:pPr>
        <w:pStyle w:val="Heading2"/>
      </w:pPr>
      <w:r>
        <w:t>External Services</w:t>
      </w:r>
    </w:p>
    <w:p>
      <w:pPr>
        <w:pStyle w:val="ListBullet"/>
        <w:spacing w:after="80" w:line="280" w:lineRule="auto"/>
      </w:pPr>
      <w:r>
        <w:t>Render web service and Render PostgreSQL</w:t>
      </w:r>
    </w:p>
    <w:p>
      <w:pPr>
        <w:pStyle w:val="ListBullet"/>
        <w:spacing w:after="80" w:line="280" w:lineRule="auto"/>
      </w:pPr>
      <w:r>
        <w:t>Render persistent disk as upload fallback</w:t>
      </w:r>
    </w:p>
    <w:p>
      <w:pPr>
        <w:pStyle w:val="ListBullet"/>
        <w:spacing w:after="80" w:line="280" w:lineRule="auto"/>
      </w:pPr>
      <w:r>
        <w:t>Cloudflare R2-compatible object storage support</w:t>
      </w:r>
    </w:p>
    <w:p>
      <w:pPr>
        <w:pStyle w:val="ListBullet"/>
        <w:spacing w:after="80" w:line="280" w:lineRule="auto"/>
      </w:pPr>
      <w:r>
        <w:t>OpenAI API for AI Tutor feedback</w:t>
      </w:r>
    </w:p>
    <w:p>
      <w:pPr>
        <w:pStyle w:val="ListBullet"/>
        <w:spacing w:after="80" w:line="280" w:lineRule="auto"/>
      </w:pPr>
      <w:r>
        <w:t>Stripe for checkout and payment webhooks</w:t>
      </w:r>
    </w:p>
    <w:p>
      <w:pPr>
        <w:pStyle w:val="ListBullet"/>
        <w:spacing w:after="80" w:line="280" w:lineRule="auto"/>
      </w:pPr>
      <w:r>
        <w:t>SMTP email delivery through nodemailer</w:t>
      </w:r>
    </w:p>
    <w:p>
      <w:pPr>
        <w:pStyle w:val="Heading1"/>
      </w:pPr>
      <w:r>
        <w:t>4. Production Architecture</w:t>
      </w:r>
    </w:p>
    <w:p>
      <w:r>
        <w:t>The current architecture deploys the React frontend and Express API together as one Render web service. The service connects to PostgreSQL through Prisma and uses the english_portal schema for database isolation.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Layer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Responsibility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Browser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Loads the React app and calls authenticated API endpoints over HTTPS.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Render web service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Serves the static frontend, Express API, auth middleware, and Prisma client.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Render PostgreSQL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Stores users, roles, resources, assignments, AI feedback, products, orders, and entitlements.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External services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OpenAI, Stripe, SMTP, and object storage integrations.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b/>
                <w:color w:val="1F4D78"/>
              </w:rPr>
              <w:t>Shared iLEAP Direction</w:t>
            </w:r>
          </w:p>
          <w:p>
            <w:pPr>
              <w:spacing w:after="0"/>
            </w:pPr>
            <w:r>
              <w:t>For multiple iLEAP applications, keep one Render account and start with one paid PostgreSQL instance, but use separate Render web services and separate database schemas per major application.</w:t>
            </w:r>
          </w:p>
        </w:tc>
      </w:tr>
    </w:tbl>
    <w:p>
      <w:pPr>
        <w:pStyle w:val="Heading1"/>
      </w:pPr>
      <w:r>
        <w:t>5. Database Architecture</w:t>
      </w:r>
    </w:p>
    <w:p>
      <w:pPr>
        <w:pStyle w:val="ListBullet"/>
        <w:spacing w:after="80" w:line="280" w:lineRule="auto"/>
      </w:pPr>
      <w:r>
        <w:t>Current schema: english_portal.</w:t>
      </w:r>
    </w:p>
    <w:p>
      <w:pPr>
        <w:pStyle w:val="ListBullet"/>
        <w:spacing w:after="80" w:line="280" w:lineRule="auto"/>
      </w:pPr>
      <w:r>
        <w:t>Future schemas should be separate, such as ileap_club, ileap_tech_ai, and shared_identity.</w:t>
      </w:r>
    </w:p>
    <w:p>
      <w:pPr>
        <w:pStyle w:val="ListBullet"/>
        <w:spacing w:after="80" w:line="280" w:lineRule="auto"/>
      </w:pPr>
      <w:r>
        <w:t>Prisma migrations should remain the controlled path for database changes.</w:t>
      </w:r>
    </w:p>
    <w:p>
      <w:pPr>
        <w:pStyle w:val="ListBullet"/>
        <w:spacing w:after="80" w:line="280" w:lineRule="auto"/>
      </w:pPr>
      <w:r>
        <w:t>Production should use a paid Render PostgreSQL plan before storing real student or payment data.</w:t>
      </w:r>
    </w:p>
    <w:p>
      <w:pPr>
        <w:pStyle w:val="ListBullet"/>
        <w:spacing w:after="80" w:line="280" w:lineRule="auto"/>
      </w:pPr>
      <w:r>
        <w:t>Backups should include Render-managed backups plus periodic off-platform exports.</w:t>
      </w:r>
    </w:p>
    <w:p>
      <w:pPr>
        <w:pStyle w:val="Heading1"/>
      </w:pPr>
      <w:r>
        <w:t>6. Security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Control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Current Status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Password security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Passwords are hashed with bcryptjs.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Session validation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JWT verification protects API routes.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Expired sessions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Expired or invalid tokens return 401 and redirect the user to login.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Role access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Student, teacher, and admin operations are role-protected.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Teacher scoping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Teacher resource access is limited to assigned levels.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Payments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Stripe webhook signatures protect checkout completion.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Headers and CORS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Helmet and backend CORS controls are enabled.</w:t>
            </w:r>
          </w:p>
        </w:tc>
      </w:tr>
    </w:tbl>
    <w:p>
      <w:pPr>
        <w:pStyle w:val="Heading1"/>
      </w:pPr>
      <w:r>
        <w:t>7. File Storage Architecture</w:t>
      </w:r>
    </w:p>
    <w:p>
      <w:r>
        <w:t>Uploaded files can currently use Render persistent disk as a fallback. For production scale, Cloudflare R2 should be the long-term storage layer for PDFs, worksheets, books, and other uploaded files. PostgreSQL should store metadata, ownership, and access rules.</w:t>
      </w:r>
    </w:p>
    <w:p>
      <w:pPr>
        <w:pStyle w:val="Heading1"/>
      </w:pPr>
      <w:r>
        <w:t>8. Deployment Strategy</w:t>
      </w:r>
    </w:p>
    <w:p>
      <w:pPr>
        <w:pStyle w:val="ListNumber"/>
        <w:spacing w:after="80" w:line="280" w:lineRule="auto"/>
      </w:pPr>
      <w:r>
        <w:t>Push code to GitHub.</w:t>
      </w:r>
    </w:p>
    <w:p>
      <w:pPr>
        <w:pStyle w:val="ListNumber"/>
        <w:spacing w:after="80" w:line="280" w:lineRule="auto"/>
      </w:pPr>
      <w:r>
        <w:t>Render pulls the repository and runs the build command.</w:t>
      </w:r>
    </w:p>
    <w:p>
      <w:pPr>
        <w:pStyle w:val="ListNumber"/>
        <w:spacing w:after="80" w:line="280" w:lineRule="auto"/>
      </w:pPr>
      <w:r>
        <w:t>Prisma Client is generated.</w:t>
      </w:r>
    </w:p>
    <w:p>
      <w:pPr>
        <w:pStyle w:val="ListNumber"/>
        <w:spacing w:after="80" w:line="280" w:lineRule="auto"/>
      </w:pPr>
      <w:r>
        <w:t>React and server TypeScript builds are produced.</w:t>
      </w:r>
    </w:p>
    <w:p>
      <w:pPr>
        <w:pStyle w:val="ListNumber"/>
        <w:spacing w:after="80" w:line="280" w:lineRule="auto"/>
      </w:pPr>
      <w:r>
        <w:t>Render start command applies migrations.</w:t>
      </w:r>
    </w:p>
    <w:p>
      <w:pPr>
        <w:pStyle w:val="ListNumber"/>
        <w:spacing w:after="80" w:line="280" w:lineRule="auto"/>
      </w:pPr>
      <w:r>
        <w:t>Express serves the frontend and API.</w:t>
      </w:r>
    </w:p>
    <w:p>
      <w:pPr>
        <w:pStyle w:val="Heading2"/>
      </w:pPr>
      <w:r>
        <w:t>Required Environment Variables</w:t>
      </w:r>
    </w:p>
    <w:p>
      <w:pPr>
        <w:pStyle w:val="ListBullet"/>
        <w:spacing w:after="80" w:line="280" w:lineRule="auto"/>
      </w:pPr>
      <w:r>
        <w:t>Core: DATABASE_URL, APP_DATABASE_SCHEMA, JWT_SECRET, PORT</w:t>
      </w:r>
    </w:p>
    <w:p>
      <w:pPr>
        <w:pStyle w:val="ListBullet"/>
        <w:spacing w:after="80" w:line="280" w:lineRule="auto"/>
      </w:pPr>
      <w:r>
        <w:t>AI: OPENAI_API_KEY, OPENAI_MODEL</w:t>
      </w:r>
    </w:p>
    <w:p>
      <w:pPr>
        <w:pStyle w:val="ListBullet"/>
        <w:spacing w:after="80" w:line="280" w:lineRule="auto"/>
      </w:pPr>
      <w:r>
        <w:t>Payments: STRIPE_SECRET_KEY, STRIPE_WEBHOOK_SECRET</w:t>
      </w:r>
    </w:p>
    <w:p>
      <w:pPr>
        <w:pStyle w:val="ListBullet"/>
        <w:spacing w:after="80" w:line="280" w:lineRule="auto"/>
      </w:pPr>
      <w:r>
        <w:t>Storage: R2_BUCKET, R2_ACCOUNT_ID, R2_ACCESS_KEY_ID, R2_SECRET_ACCESS_KEY, R2_ENDPOINT</w:t>
      </w:r>
    </w:p>
    <w:p>
      <w:pPr>
        <w:pStyle w:val="ListBullet"/>
        <w:spacing w:after="80" w:line="280" w:lineRule="auto"/>
      </w:pPr>
      <w:r>
        <w:t>Email: SMTP_HOST, SMTP_USER, SMTP_PASS, SMTP_FROM, DEFAULT_SUBMISSION_NOTIFICATION_EMAIL</w:t>
      </w:r>
    </w:p>
    <w:p>
      <w:pPr>
        <w:pStyle w:val="Heading1"/>
      </w:pPr>
      <w:r>
        <w:t>9. Domain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Domain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Target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english.ileapacademy.com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Current iLEAP Academy English portal on Render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academy.ileap.com or english.ileapacademy.com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Future iLEAP Academy portal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memberportal.ileapclub.com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Future iLEAP Club member portal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tech.ileaptechai.com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Future iLEAP Tech AI portal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admin.ileap.com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Future shared admin or identity portal</w:t>
            </w:r>
          </w:p>
        </w:tc>
      </w:tr>
    </w:tbl>
    <w:p>
      <w:pPr>
        <w:pStyle w:val="Heading1"/>
      </w:pPr>
      <w:r>
        <w:t>10. Quality Test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Check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Command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F4D78"/>
              </w:rPr>
              <w:t>Result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Frontend build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npm.cmd run build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Passed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Server TypeScript build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npm.cmd run build:server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Passed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Render-style production build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npm.cmd run render:build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Passed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Production dependency audit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npm.cmd audit --omit=dev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Passed, 0 vulnerabilities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Word document visual QA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Microsoft Word PDF export plus PNG page inspection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Passed, 6 pages inspected</w:t>
            </w:r>
          </w:p>
        </w:tc>
      </w:tr>
    </w:tbl>
    <w:p>
      <w:r>
        <w:t>The Render build was verified with a PostgreSQL-shaped placeholder URL so Prisma could validate database URL format during local build verification. This did not deploy or modify production data.</w:t>
      </w:r>
    </w:p>
    <w:p>
      <w:pPr>
        <w:pStyle w:val="Heading1"/>
      </w:pPr>
      <w:r>
        <w:t>11. Dependency Quality Updates</w:t>
      </w:r>
    </w:p>
    <w:p>
      <w:pPr>
        <w:pStyle w:val="ListBullet"/>
        <w:spacing w:after="80" w:line="280" w:lineRule="auto"/>
      </w:pPr>
      <w:r>
        <w:t>Updated dependency resolutions through npm audit fix.</w:t>
      </w:r>
    </w:p>
    <w:p>
      <w:pPr>
        <w:pStyle w:val="ListBullet"/>
        <w:spacing w:after="80" w:line="280" w:lineRule="auto"/>
      </w:pPr>
      <w:r>
        <w:t>Upgraded nodemailer to ^9.0.1.</w:t>
      </w:r>
    </w:p>
    <w:p>
      <w:pPr>
        <w:pStyle w:val="ListBullet"/>
        <w:spacing w:after="80" w:line="280" w:lineRule="auto"/>
      </w:pPr>
      <w:r>
        <w:t>Re-ran build and audit checks after the upgrade.</w:t>
      </w:r>
    </w:p>
    <w:p>
      <w:pPr>
        <w:pStyle w:val="ListBullet"/>
        <w:spacing w:after="80" w:line="280" w:lineRule="auto"/>
      </w:pPr>
      <w:r>
        <w:t>Confirmed the production dependency audit reports 0 vulnerabilities.</w:t>
      </w:r>
    </w:p>
    <w:p>
      <w:pPr>
        <w:pStyle w:val="Heading1"/>
      </w:pPr>
      <w:r>
        <w:t>12. Known Limitations</w:t>
      </w:r>
    </w:p>
    <w:p>
      <w:pPr>
        <w:pStyle w:val="ListBullet"/>
        <w:spacing w:after="80" w:line="280" w:lineRule="auto"/>
      </w:pPr>
      <w:r>
        <w:t>No formal automated unit test suite is currently documented.</w:t>
      </w:r>
    </w:p>
    <w:p>
      <w:pPr>
        <w:pStyle w:val="ListBullet"/>
        <w:spacing w:after="80" w:line="280" w:lineRule="auto"/>
      </w:pPr>
      <w:r>
        <w:t>No full browser end-to-end regression suite is currently documented.</w:t>
      </w:r>
    </w:p>
    <w:p>
      <w:pPr>
        <w:pStyle w:val="ListBullet"/>
        <w:spacing w:after="80" w:line="280" w:lineRule="auto"/>
      </w:pPr>
      <w:r>
        <w:t>Live production login was not verified during this quality pass because production credentials were not used.</w:t>
      </w:r>
    </w:p>
    <w:p>
      <w:pPr>
        <w:pStyle w:val="ListBullet"/>
        <w:spacing w:after="80" w:line="280" w:lineRule="auto"/>
      </w:pPr>
      <w:r>
        <w:t>Production data retention, privacy, consent, and AI disclosure language still need final business/legal confirmation.</w:t>
      </w:r>
    </w:p>
    <w:p>
      <w:pPr>
        <w:pStyle w:val="ListBullet"/>
        <w:spacing w:after="80" w:line="280" w:lineRule="auto"/>
      </w:pPr>
      <w:r>
        <w:t>Long-term file storage should be moved fully to Cloudflare R2 before heavy real usage.</w:t>
      </w:r>
    </w:p>
    <w:p>
      <w:pPr>
        <w:pStyle w:val="ListBullet"/>
        <w:spacing w:after="80" w:line="280" w:lineRule="auto"/>
      </w:pPr>
      <w:r>
        <w:t>Monitoring and alerting should be added before scaling usage.</w:t>
      </w:r>
    </w:p>
    <w:p>
      <w:pPr>
        <w:pStyle w:val="Heading1"/>
      </w:pPr>
      <w:r>
        <w:t>13. Recommended Launch Checklist</w:t>
      </w:r>
    </w:p>
    <w:p>
      <w:pPr>
        <w:pStyle w:val="ListBullet"/>
        <w:spacing w:after="80" w:line="280" w:lineRule="auto"/>
      </w:pPr>
      <w:r>
        <w:t>Upgrade Render PostgreSQL to a paid plan.</w:t>
      </w:r>
    </w:p>
    <w:p>
      <w:pPr>
        <w:pStyle w:val="ListBullet"/>
        <w:spacing w:after="80" w:line="280" w:lineRule="auto"/>
      </w:pPr>
      <w:r>
        <w:t>Confirm english.ileapacademy.com/api/health returns ok.</w:t>
      </w:r>
    </w:p>
    <w:p>
      <w:pPr>
        <w:pStyle w:val="ListBullet"/>
        <w:spacing w:after="80" w:line="280" w:lineRule="auto"/>
      </w:pPr>
      <w:r>
        <w:t>Verify admin, student, and teacher login.</w:t>
      </w:r>
    </w:p>
    <w:p>
      <w:pPr>
        <w:pStyle w:val="ListBullet"/>
        <w:spacing w:after="80" w:line="280" w:lineRule="auto"/>
      </w:pPr>
      <w:r>
        <w:t>Verify expired session behavior redirects to login.</w:t>
      </w:r>
    </w:p>
    <w:p>
      <w:pPr>
        <w:pStyle w:val="ListBullet"/>
        <w:spacing w:after="80" w:line="280" w:lineRule="auto"/>
      </w:pPr>
      <w:r>
        <w:t>Upload and download one test resource per level.</w:t>
      </w:r>
    </w:p>
    <w:p>
      <w:pPr>
        <w:pStyle w:val="ListBullet"/>
        <w:spacing w:after="80" w:line="280" w:lineRule="auto"/>
      </w:pPr>
      <w:r>
        <w:t>Submit one test assignment.</w:t>
      </w:r>
    </w:p>
    <w:p>
      <w:pPr>
        <w:pStyle w:val="ListBullet"/>
        <w:spacing w:after="80" w:line="280" w:lineRule="auto"/>
      </w:pPr>
      <w:r>
        <w:t>Generate one AI Tutor response using a test writing sample.</w:t>
      </w:r>
    </w:p>
    <w:p>
      <w:pPr>
        <w:pStyle w:val="ListBullet"/>
        <w:spacing w:after="80" w:line="280" w:lineRule="auto"/>
      </w:pPr>
      <w:r>
        <w:t>Complete one Stripe test checkout and confirm entitlement unlock.</w:t>
      </w:r>
    </w:p>
    <w:p>
      <w:pPr>
        <w:pStyle w:val="ListBullet"/>
        <w:spacing w:after="80" w:line="280" w:lineRule="auto"/>
      </w:pPr>
      <w:r>
        <w:t>Confirm Stripe webhook event delivery.</w:t>
      </w:r>
    </w:p>
    <w:p>
      <w:pPr>
        <w:pStyle w:val="ListBullet"/>
        <w:spacing w:after="80" w:line="280" w:lineRule="auto"/>
      </w:pPr>
      <w:r>
        <w:t>Confirm SMTP email delivery.</w:t>
      </w:r>
    </w:p>
    <w:p>
      <w:pPr>
        <w:pStyle w:val="ListBullet"/>
        <w:spacing w:after="80" w:line="280" w:lineRule="auto"/>
      </w:pPr>
      <w:r>
        <w:t>Confirm R2 upload/download if R2 is enabled.</w:t>
      </w:r>
    </w:p>
    <w:p>
      <w:pPr>
        <w:pStyle w:val="ListBullet"/>
        <w:spacing w:after="80" w:line="280" w:lineRule="auto"/>
      </w:pPr>
      <w:r>
        <w:t>Review privacy, AI, and payment notices.</w:t>
      </w:r>
    </w:p>
    <w:p>
      <w:pPr>
        <w:pStyle w:val="ListBullet"/>
        <w:spacing w:after="80" w:line="280" w:lineRule="auto"/>
      </w:pPr>
      <w:r>
        <w:t>Confirm database backups are enabled.</w:t>
      </w:r>
    </w:p>
    <w:p>
      <w:pPr>
        <w:pStyle w:val="Heading1"/>
      </w:pPr>
      <w:r>
        <w:t>14. Recommended Next Improvements</w:t>
      </w:r>
    </w:p>
    <w:p>
      <w:pPr>
        <w:pStyle w:val="ListBullet"/>
        <w:spacing w:after="80" w:line="280" w:lineRule="auto"/>
      </w:pPr>
      <w:r>
        <w:t>Add automated tests for authentication, authorization, resources, assignments, AI Tutor, and Stripe webhook handling.</w:t>
      </w:r>
    </w:p>
    <w:p>
      <w:pPr>
        <w:pStyle w:val="ListBullet"/>
        <w:spacing w:after="80" w:line="280" w:lineRule="auto"/>
      </w:pPr>
      <w:r>
        <w:t>Add Playwright end-to-end tests for student, teacher, and admin flows.</w:t>
      </w:r>
    </w:p>
    <w:p>
      <w:pPr>
        <w:pStyle w:val="ListBullet"/>
        <w:spacing w:after="80" w:line="280" w:lineRule="auto"/>
      </w:pPr>
      <w:r>
        <w:t>Add rate limiting and login brute-force protection.</w:t>
      </w:r>
    </w:p>
    <w:p>
      <w:pPr>
        <w:pStyle w:val="ListBullet"/>
        <w:spacing w:after="80" w:line="280" w:lineRule="auto"/>
      </w:pPr>
      <w:r>
        <w:t>Add structured server logging and error monitoring.</w:t>
      </w:r>
    </w:p>
    <w:p>
      <w:pPr>
        <w:pStyle w:val="ListBullet"/>
        <w:spacing w:after="80" w:line="280" w:lineRule="auto"/>
      </w:pPr>
      <w:r>
        <w:t>Add GitHub Actions CI for build, server build, and audit checks.</w:t>
      </w:r>
    </w:p>
    <w:p>
      <w:pPr>
        <w:pStyle w:val="ListBullet"/>
        <w:spacing w:after="80" w:line="280" w:lineRule="auto"/>
      </w:pPr>
      <w:r>
        <w:t>Complete Cloudflare R2 production storage migration.</w:t>
      </w:r>
    </w:p>
    <w:p>
      <w:pPr>
        <w:pStyle w:val="ListBullet"/>
        <w:spacing w:after="80" w:line="280" w:lineRule="auto"/>
      </w:pPr>
      <w:r>
        <w:t>Add operational runbooks for admin account repair, backup restore, and Stripe webhook debugging.</w:t>
      </w:r>
    </w:p>
    <w:p>
      <w:pPr>
        <w:pStyle w:val="Heading1"/>
      </w:pPr>
      <w:r>
        <w:t>15. Final Status</w:t>
      </w:r>
    </w:p>
    <w:p>
      <w:r>
        <w:t>The iLEAP Academy English Writing Program portal has the core requirements, technical stack, production architecture, deployment path, security model, and quality verification needed for controlled production use.</w:t>
      </w:r>
    </w:p>
    <w:p>
      <w:r>
        <w:rPr>
          <w:b/>
        </w:rPr>
        <w:t xml:space="preserve">Source repository: </w:t>
      </w:r>
      <w:hyperlink r:id="rId10">
        <w:r>
          <w:rPr>
            <w:color w:val="0563C1"/>
            <w:u w:val="single"/>
          </w:rPr>
          <w:t>sivas09/ileap-academy-portal</w:t>
        </w:r>
      </w:hyperlink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95959"/>
        <w:sz w:val="18"/>
      </w:rPr>
      <w:t>iLEAP Academy Portal Completion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sivas09/ileap-academy-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