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4BCF" w14:textId="392BC069" w:rsidR="0045730D" w:rsidRDefault="005D1266" w:rsidP="005D1266">
      <w:pPr>
        <w:jc w:val="center"/>
        <w:rPr>
          <w:b/>
          <w:bCs/>
          <w:sz w:val="52"/>
          <w:szCs w:val="52"/>
          <w:lang w:val="en-US"/>
        </w:rPr>
      </w:pPr>
      <w:r w:rsidRPr="005D1266">
        <w:rPr>
          <w:b/>
          <w:bCs/>
          <w:sz w:val="52"/>
          <w:szCs w:val="52"/>
          <w:lang w:val="en-US"/>
        </w:rPr>
        <w:t>Project Design Phase</w:t>
      </w:r>
    </w:p>
    <w:p w14:paraId="4CECA44B" w14:textId="1251AB00" w:rsidR="005D1266" w:rsidRDefault="005D1266" w:rsidP="005D1266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1266" w14:paraId="4D94E0A4" w14:textId="77777777" w:rsidTr="005D1266">
        <w:tc>
          <w:tcPr>
            <w:tcW w:w="4508" w:type="dxa"/>
          </w:tcPr>
          <w:p w14:paraId="41F8EB88" w14:textId="13F9857D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Date</w:t>
            </w:r>
          </w:p>
        </w:tc>
        <w:tc>
          <w:tcPr>
            <w:tcW w:w="4508" w:type="dxa"/>
          </w:tcPr>
          <w:p w14:paraId="0570A5CA" w14:textId="0E6B3EF4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01-10-2025</w:t>
            </w:r>
          </w:p>
        </w:tc>
      </w:tr>
      <w:tr w:rsidR="005D1266" w:rsidRPr="005D1266" w14:paraId="2B7323F5" w14:textId="77777777" w:rsidTr="005D1266">
        <w:tc>
          <w:tcPr>
            <w:tcW w:w="4508" w:type="dxa"/>
          </w:tcPr>
          <w:p w14:paraId="637ADE80" w14:textId="6617C659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Team ID</w:t>
            </w:r>
          </w:p>
        </w:tc>
        <w:tc>
          <w:tcPr>
            <w:tcW w:w="4508" w:type="dxa"/>
          </w:tcPr>
          <w:p w14:paraId="7BB6B60E" w14:textId="61A4A622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NM2025TMID07589</w:t>
            </w:r>
          </w:p>
        </w:tc>
      </w:tr>
      <w:tr w:rsidR="005D1266" w14:paraId="57FAB59F" w14:textId="77777777" w:rsidTr="005D1266">
        <w:tc>
          <w:tcPr>
            <w:tcW w:w="4508" w:type="dxa"/>
          </w:tcPr>
          <w:p w14:paraId="7B3744FE" w14:textId="10975720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125EC00F" w14:textId="2BAC3E05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Educational Organization Using ServiceNow</w:t>
            </w:r>
          </w:p>
        </w:tc>
      </w:tr>
      <w:tr w:rsidR="005D1266" w14:paraId="75EE2987" w14:textId="77777777" w:rsidTr="005D1266">
        <w:tc>
          <w:tcPr>
            <w:tcW w:w="4508" w:type="dxa"/>
          </w:tcPr>
          <w:p w14:paraId="48167B1D" w14:textId="314E1D76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217DE606" w14:textId="0D4EF220" w:rsidR="005D1266" w:rsidRPr="005D1266" w:rsidRDefault="005D1266" w:rsidP="005D1266">
            <w:pPr>
              <w:rPr>
                <w:sz w:val="36"/>
                <w:szCs w:val="36"/>
                <w:lang w:val="en-US"/>
              </w:rPr>
            </w:pPr>
            <w:r w:rsidRPr="005D1266">
              <w:rPr>
                <w:sz w:val="36"/>
                <w:szCs w:val="36"/>
                <w:lang w:val="en-US"/>
              </w:rPr>
              <w:t>4 Marks</w:t>
            </w:r>
          </w:p>
        </w:tc>
      </w:tr>
    </w:tbl>
    <w:p w14:paraId="4C9E0D18" w14:textId="77777777" w:rsidR="005D1266" w:rsidRDefault="005D1266" w:rsidP="005D1266">
      <w:pPr>
        <w:rPr>
          <w:b/>
          <w:bCs/>
          <w:sz w:val="52"/>
          <w:szCs w:val="52"/>
          <w:lang w:val="en-US"/>
        </w:rPr>
      </w:pPr>
    </w:p>
    <w:p w14:paraId="4EF8FF29" w14:textId="10A73C31" w:rsidR="005D1266" w:rsidRDefault="005D1266" w:rsidP="005D1266">
      <w:pPr>
        <w:rPr>
          <w:sz w:val="40"/>
          <w:szCs w:val="40"/>
          <w:lang w:val="en-US"/>
        </w:rPr>
      </w:pPr>
      <w:r w:rsidRPr="005D1266">
        <w:rPr>
          <w:sz w:val="40"/>
          <w:szCs w:val="40"/>
          <w:lang w:val="en-US"/>
        </w:rPr>
        <w:t>Solution Architecture</w:t>
      </w:r>
      <w:r>
        <w:rPr>
          <w:sz w:val="40"/>
          <w:szCs w:val="40"/>
          <w:lang w:val="en-US"/>
        </w:rPr>
        <w:t>:</w:t>
      </w:r>
    </w:p>
    <w:p w14:paraId="19104DF3" w14:textId="77777777" w:rsidR="005D1266" w:rsidRPr="005D1266" w:rsidRDefault="005D1266" w:rsidP="005D1266">
      <w:pPr>
        <w:rPr>
          <w:b/>
          <w:bCs/>
          <w:sz w:val="40"/>
          <w:szCs w:val="40"/>
        </w:rPr>
      </w:pPr>
      <w:r w:rsidRPr="005D1266">
        <w:rPr>
          <w:b/>
          <w:bCs/>
          <w:sz w:val="40"/>
          <w:szCs w:val="40"/>
        </w:rPr>
        <w:t>1. Goals of the Architecture</w:t>
      </w:r>
    </w:p>
    <w:p w14:paraId="218B17E1" w14:textId="77777777" w:rsidR="005D1266" w:rsidRPr="005D1266" w:rsidRDefault="005D1266" w:rsidP="005E19C5">
      <w:pPr>
        <w:numPr>
          <w:ilvl w:val="0"/>
          <w:numId w:val="1"/>
        </w:numPr>
        <w:jc w:val="both"/>
        <w:rPr>
          <w:sz w:val="28"/>
          <w:szCs w:val="28"/>
        </w:rPr>
      </w:pPr>
      <w:r w:rsidRPr="005D1266">
        <w:rPr>
          <w:sz w:val="28"/>
          <w:szCs w:val="28"/>
        </w:rPr>
        <w:t xml:space="preserve">To create a </w:t>
      </w:r>
      <w:r w:rsidRPr="005D1266">
        <w:rPr>
          <w:b/>
          <w:bCs/>
          <w:sz w:val="28"/>
          <w:szCs w:val="28"/>
        </w:rPr>
        <w:t>centralized digital platform</w:t>
      </w:r>
      <w:r w:rsidRPr="005D1266">
        <w:rPr>
          <w:sz w:val="28"/>
          <w:szCs w:val="28"/>
        </w:rPr>
        <w:t xml:space="preserve"> that automates academic and administrative workflows in the educational organization.</w:t>
      </w:r>
    </w:p>
    <w:p w14:paraId="701FD9D8" w14:textId="77777777" w:rsidR="005D1266" w:rsidRPr="005D1266" w:rsidRDefault="005D1266" w:rsidP="005E19C5">
      <w:pPr>
        <w:numPr>
          <w:ilvl w:val="0"/>
          <w:numId w:val="1"/>
        </w:numPr>
        <w:jc w:val="both"/>
        <w:rPr>
          <w:sz w:val="28"/>
          <w:szCs w:val="28"/>
        </w:rPr>
      </w:pPr>
      <w:r w:rsidRPr="005D1266">
        <w:rPr>
          <w:sz w:val="28"/>
          <w:szCs w:val="28"/>
        </w:rPr>
        <w:t xml:space="preserve">To </w:t>
      </w:r>
      <w:r w:rsidRPr="005D1266">
        <w:rPr>
          <w:b/>
          <w:bCs/>
          <w:sz w:val="28"/>
          <w:szCs w:val="28"/>
        </w:rPr>
        <w:t>improve communication and transparency</w:t>
      </w:r>
      <w:r w:rsidRPr="005D1266">
        <w:rPr>
          <w:sz w:val="28"/>
          <w:szCs w:val="28"/>
        </w:rPr>
        <w:t xml:space="preserve"> between students, faculty, and administrators through a unified ServiceNow interface.</w:t>
      </w:r>
    </w:p>
    <w:p w14:paraId="10F51BC6" w14:textId="77777777" w:rsidR="005D1266" w:rsidRDefault="005D1266" w:rsidP="005E19C5">
      <w:pPr>
        <w:numPr>
          <w:ilvl w:val="0"/>
          <w:numId w:val="1"/>
        </w:numPr>
        <w:jc w:val="both"/>
        <w:rPr>
          <w:sz w:val="28"/>
          <w:szCs w:val="28"/>
        </w:rPr>
      </w:pPr>
      <w:r w:rsidRPr="005D1266">
        <w:rPr>
          <w:sz w:val="28"/>
          <w:szCs w:val="28"/>
        </w:rPr>
        <w:t xml:space="preserve">To </w:t>
      </w:r>
      <w:r w:rsidRPr="005D1266">
        <w:rPr>
          <w:b/>
          <w:bCs/>
          <w:sz w:val="28"/>
          <w:szCs w:val="28"/>
        </w:rPr>
        <w:t>ensure data security and role-based access control</w:t>
      </w:r>
      <w:r w:rsidRPr="005D1266">
        <w:rPr>
          <w:sz w:val="28"/>
          <w:szCs w:val="28"/>
        </w:rPr>
        <w:t xml:space="preserve"> for different users within the institution.</w:t>
      </w:r>
    </w:p>
    <w:p w14:paraId="312C949E" w14:textId="327A5CC5" w:rsidR="005E19C5" w:rsidRPr="005E19C5" w:rsidRDefault="005E19C5" w:rsidP="005E19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 w:rsidRPr="005E19C5">
        <w:rPr>
          <w:b/>
          <w:bCs/>
          <w:sz w:val="44"/>
          <w:szCs w:val="44"/>
        </w:rPr>
        <w:t>Key Components</w:t>
      </w:r>
    </w:p>
    <w:p w14:paraId="164E2E2B" w14:textId="77777777" w:rsidR="005E19C5" w:rsidRP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ServiceNow Platform:</w:t>
      </w:r>
      <w:r w:rsidRPr="005E19C5">
        <w:rPr>
          <w:sz w:val="28"/>
          <w:szCs w:val="28"/>
        </w:rPr>
        <w:t xml:space="preserve"> Acts as the core system managing workflows, requests, and automation processes.</w:t>
      </w:r>
    </w:p>
    <w:p w14:paraId="504DE702" w14:textId="77777777" w:rsidR="005E19C5" w:rsidRP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User Interface Layer:</w:t>
      </w:r>
      <w:r w:rsidRPr="005E19C5">
        <w:rPr>
          <w:sz w:val="28"/>
          <w:szCs w:val="28"/>
        </w:rPr>
        <w:t xml:space="preserve"> Provides access portals for students, staff, and administrators for easy interaction.</w:t>
      </w:r>
    </w:p>
    <w:p w14:paraId="57A42B31" w14:textId="77777777" w:rsidR="005E19C5" w:rsidRP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Database and Storage:</w:t>
      </w:r>
      <w:r w:rsidRPr="005E19C5">
        <w:rPr>
          <w:sz w:val="28"/>
          <w:szCs w:val="28"/>
        </w:rPr>
        <w:t xml:space="preserve"> Maintains all institutional data, requests, and records securely in the cloud.</w:t>
      </w:r>
    </w:p>
    <w:p w14:paraId="5019CD1E" w14:textId="77777777" w:rsidR="005E19C5" w:rsidRDefault="005E19C5" w:rsidP="005E19C5">
      <w:pPr>
        <w:numPr>
          <w:ilvl w:val="0"/>
          <w:numId w:val="2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Reporting and Analytics Module:</w:t>
      </w:r>
      <w:r w:rsidRPr="005E19C5">
        <w:rPr>
          <w:sz w:val="28"/>
          <w:szCs w:val="28"/>
        </w:rPr>
        <w:t xml:space="preserve"> Offers real-time dashboards and reports for performance monitoring and decision-making.</w:t>
      </w:r>
    </w:p>
    <w:p w14:paraId="74AE100C" w14:textId="5875D01D" w:rsidR="005E19C5" w:rsidRPr="005E19C5" w:rsidRDefault="005E19C5" w:rsidP="005E19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3.</w:t>
      </w:r>
      <w:r w:rsidRPr="005E19C5">
        <w:rPr>
          <w:b/>
          <w:bCs/>
          <w:sz w:val="44"/>
          <w:szCs w:val="44"/>
        </w:rPr>
        <w:t>Development Phases</w:t>
      </w:r>
    </w:p>
    <w:p w14:paraId="54AA84CF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lastRenderedPageBreak/>
        <w:t>Requirement Analysis:</w:t>
      </w:r>
      <w:r w:rsidRPr="005E19C5">
        <w:rPr>
          <w:sz w:val="28"/>
          <w:szCs w:val="28"/>
        </w:rPr>
        <w:t xml:space="preserve"> Understanding institutional needs, user roles, and necessary functionalities.</w:t>
      </w:r>
    </w:p>
    <w:p w14:paraId="2CB5DB22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System Design:</w:t>
      </w:r>
      <w:r w:rsidRPr="005E19C5">
        <w:rPr>
          <w:sz w:val="28"/>
          <w:szCs w:val="28"/>
        </w:rPr>
        <w:t xml:space="preserve"> Creating architecture, workflow diagrams, and interface layouts.</w:t>
      </w:r>
    </w:p>
    <w:p w14:paraId="57A46A56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Implementation and Testing:</w:t>
      </w:r>
      <w:r w:rsidRPr="005E19C5">
        <w:rPr>
          <w:sz w:val="28"/>
          <w:szCs w:val="28"/>
        </w:rPr>
        <w:t xml:space="preserve"> Building workflows in ServiceNow, testing modules for functionality and performance.</w:t>
      </w:r>
    </w:p>
    <w:p w14:paraId="59904DEA" w14:textId="77777777" w:rsidR="005E19C5" w:rsidRPr="005E19C5" w:rsidRDefault="005E19C5" w:rsidP="005E19C5">
      <w:pPr>
        <w:numPr>
          <w:ilvl w:val="0"/>
          <w:numId w:val="3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Deployment and Maintenance:</w:t>
      </w:r>
      <w:r w:rsidRPr="005E19C5">
        <w:rPr>
          <w:sz w:val="28"/>
          <w:szCs w:val="28"/>
        </w:rPr>
        <w:t xml:space="preserve"> Launching the system for use and continuously updating it based on user feedback.</w:t>
      </w:r>
    </w:p>
    <w:p w14:paraId="5B2F7947" w14:textId="77777777" w:rsidR="005E19C5" w:rsidRPr="005E19C5" w:rsidRDefault="005E19C5" w:rsidP="005E19C5">
      <w:pPr>
        <w:ind w:left="720"/>
        <w:jc w:val="both"/>
        <w:rPr>
          <w:sz w:val="44"/>
          <w:szCs w:val="44"/>
        </w:rPr>
      </w:pPr>
    </w:p>
    <w:p w14:paraId="3BD20EF9" w14:textId="77777777" w:rsidR="005E19C5" w:rsidRPr="005E19C5" w:rsidRDefault="005E19C5" w:rsidP="005E19C5">
      <w:pPr>
        <w:rPr>
          <w:b/>
          <w:bCs/>
          <w:sz w:val="44"/>
          <w:szCs w:val="44"/>
        </w:rPr>
      </w:pPr>
      <w:r w:rsidRPr="005E19C5">
        <w:rPr>
          <w:b/>
          <w:bCs/>
          <w:sz w:val="44"/>
          <w:szCs w:val="44"/>
        </w:rPr>
        <w:t>4. Solution Architecture Description</w:t>
      </w:r>
    </w:p>
    <w:p w14:paraId="0495494B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sz w:val="28"/>
          <w:szCs w:val="28"/>
        </w:rPr>
        <w:t xml:space="preserve">The architecture follows a </w:t>
      </w:r>
      <w:r w:rsidRPr="005E19C5">
        <w:rPr>
          <w:b/>
          <w:bCs/>
          <w:sz w:val="28"/>
          <w:szCs w:val="28"/>
        </w:rPr>
        <w:t>multi-layer design</w:t>
      </w:r>
      <w:r w:rsidRPr="005E19C5">
        <w:rPr>
          <w:sz w:val="28"/>
          <w:szCs w:val="28"/>
        </w:rPr>
        <w:t xml:space="preserve"> consisting of user, application, and database layers for better manageability.</w:t>
      </w:r>
    </w:p>
    <w:p w14:paraId="6E2965C2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User Layer</w:t>
      </w:r>
      <w:r w:rsidRPr="005E19C5">
        <w:rPr>
          <w:sz w:val="28"/>
          <w:szCs w:val="28"/>
        </w:rPr>
        <w:t xml:space="preserve"> allows interaction through portals where students and staff can raise or manage requests.</w:t>
      </w:r>
    </w:p>
    <w:p w14:paraId="4531C76D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Application Layer</w:t>
      </w:r>
      <w:r w:rsidRPr="005E19C5">
        <w:rPr>
          <w:sz w:val="28"/>
          <w:szCs w:val="28"/>
        </w:rPr>
        <w:t xml:space="preserve"> handles workflow automation, request routing, and notifications within the ServiceNow environment.</w:t>
      </w:r>
    </w:p>
    <w:p w14:paraId="21BC757E" w14:textId="77777777" w:rsidR="005E19C5" w:rsidRPr="005E19C5" w:rsidRDefault="005E19C5" w:rsidP="005E19C5">
      <w:pPr>
        <w:numPr>
          <w:ilvl w:val="0"/>
          <w:numId w:val="4"/>
        </w:numPr>
        <w:jc w:val="both"/>
        <w:rPr>
          <w:sz w:val="28"/>
          <w:szCs w:val="28"/>
        </w:rPr>
      </w:pPr>
      <w:r w:rsidRPr="005E19C5">
        <w:rPr>
          <w:b/>
          <w:bCs/>
          <w:sz w:val="28"/>
          <w:szCs w:val="28"/>
        </w:rPr>
        <w:t>Database Layer</w:t>
      </w:r>
      <w:r w:rsidRPr="005E19C5">
        <w:rPr>
          <w:sz w:val="28"/>
          <w:szCs w:val="28"/>
        </w:rPr>
        <w:t xml:space="preserve"> stores all user and institutional data securely while maintaining integrity and accessibility.</w:t>
      </w:r>
    </w:p>
    <w:p w14:paraId="4BE1D5BC" w14:textId="6631B000" w:rsidR="005D1266" w:rsidRPr="005D1266" w:rsidRDefault="005E19C5" w:rsidP="005E19C5">
      <w:pPr>
        <w:ind w:left="720"/>
        <w:jc w:val="both"/>
        <w:rPr>
          <w:sz w:val="28"/>
          <w:szCs w:val="28"/>
        </w:rPr>
      </w:pPr>
      <w:r w:rsidRPr="005E19C5">
        <w:rPr>
          <w:sz w:val="28"/>
          <w:szCs w:val="28"/>
        </w:rPr>
        <w:drawing>
          <wp:inline distT="0" distB="0" distL="0" distR="0" wp14:anchorId="1B39E39E" wp14:editId="0E25C316">
            <wp:extent cx="5029200" cy="3267075"/>
            <wp:effectExtent l="0" t="0" r="0" b="9525"/>
            <wp:docPr id="1519233039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3039" name="Picture 1" descr="A diagram of a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266" w:rsidRPr="005D1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61EA"/>
    <w:multiLevelType w:val="multilevel"/>
    <w:tmpl w:val="0EFC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866B3"/>
    <w:multiLevelType w:val="multilevel"/>
    <w:tmpl w:val="60C8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71FDB"/>
    <w:multiLevelType w:val="multilevel"/>
    <w:tmpl w:val="AE10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76EE6"/>
    <w:multiLevelType w:val="multilevel"/>
    <w:tmpl w:val="995C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932338">
    <w:abstractNumId w:val="0"/>
  </w:num>
  <w:num w:numId="2" w16cid:durableId="624315750">
    <w:abstractNumId w:val="2"/>
  </w:num>
  <w:num w:numId="3" w16cid:durableId="2094617751">
    <w:abstractNumId w:val="1"/>
  </w:num>
  <w:num w:numId="4" w16cid:durableId="200091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66"/>
    <w:rsid w:val="002F71C9"/>
    <w:rsid w:val="0045730D"/>
    <w:rsid w:val="005D1266"/>
    <w:rsid w:val="005E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3A20"/>
  <w15:chartTrackingRefBased/>
  <w15:docId w15:val="{E636C4A0-8BDE-4E37-BF11-224267AF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1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Sacs Madurai</cp:lastModifiedBy>
  <cp:revision>1</cp:revision>
  <dcterms:created xsi:type="dcterms:W3CDTF">2025-11-01T10:00:00Z</dcterms:created>
  <dcterms:modified xsi:type="dcterms:W3CDTF">2025-11-01T10:14:00Z</dcterms:modified>
</cp:coreProperties>
</file>