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Ex1.xml" ContentType="application/vnd.ms-office.chartex+xml"/>
  <Override PartName="/word/charts/style2.xml" ContentType="application/vnd.ms-office.chartstyle+xml"/>
  <Override PartName="/word/charts/colors2.xml" ContentType="application/vnd.ms-office.chartcolorstyle+xml"/>
  <Override PartName="/word/charts/chartEx2.xml" ContentType="application/vnd.ms-office.chartex+xml"/>
  <Override PartName="/word/charts/style3.xml" ContentType="application/vnd.ms-office.chartstyle+xml"/>
  <Override PartName="/word/charts/colors3.xml" ContentType="application/vnd.ms-office.chartcolorstyle+xml"/>
  <Override PartName="/word/charts/chartEx3.xml" ContentType="application/vnd.ms-office.chartex+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Segoe Script" w:hAnsi="Segoe Script"/>
          <w:b/>
          <w:color w:val="0070C0"/>
          <w:sz w:val="36"/>
          <w:szCs w:val="36"/>
          <w14:shadow w14:blurRad="63500" w14:dist="0" w14:dir="0" w14:sx="102000" w14:sy="102000" w14:kx="0" w14:ky="0" w14:algn="ctr">
            <w14:srgbClr w14:val="000000">
              <w14:alpha w14:val="60000"/>
            </w14:srgbClr>
          </w14:shadow>
          <w14:textOutline w14:w="9525" w14:cap="rnd" w14:cmpd="sng" w14:algn="ctr">
            <w14:solidFill>
              <w14:schemeClr w14:val="tx2">
                <w14:lumMod w14:val="50000"/>
              </w14:schemeClr>
            </w14:solidFill>
            <w14:prstDash w14:val="solid"/>
            <w14:bevel/>
          </w14:textOutline>
        </w:rPr>
        <w:id w:val="726332230"/>
        <w:docPartObj>
          <w:docPartGallery w:val="Cover Pages"/>
          <w:docPartUnique/>
        </w:docPartObj>
      </w:sdtPr>
      <w:sdtEndPr/>
      <w:sdtContent>
        <w:p w14:paraId="546D8C6D" w14:textId="1E23DD60" w:rsidR="00D97436" w:rsidRDefault="0067474E">
          <w:pPr>
            <w:rPr>
              <w:rFonts w:ascii="Segoe Script" w:eastAsia="Times New Roman" w:hAnsi="Segoe Script" w:cs="Times New Roman"/>
              <w:b/>
              <w:color w:val="0070C0"/>
              <w:sz w:val="36"/>
              <w:szCs w:val="36"/>
              <w:lang w:eastAsia="en-GB"/>
              <w14:shadow w14:blurRad="63500" w14:dist="0" w14:dir="0" w14:sx="102000" w14:sy="102000" w14:kx="0" w14:ky="0" w14:algn="ctr">
                <w14:srgbClr w14:val="000000">
                  <w14:alpha w14:val="60000"/>
                </w14:srgbClr>
              </w14:shadow>
              <w14:textOutline w14:w="9525" w14:cap="rnd" w14:cmpd="sng" w14:algn="ctr">
                <w14:solidFill>
                  <w14:schemeClr w14:val="tx2">
                    <w14:lumMod w14:val="50000"/>
                  </w14:schemeClr>
                </w14:solidFill>
                <w14:prstDash w14:val="solid"/>
                <w14:bevel/>
              </w14:textOutline>
            </w:rPr>
          </w:pPr>
          <w:r w:rsidRPr="00D97436">
            <w:rPr>
              <w:rFonts w:ascii="Segoe Script" w:eastAsia="Times New Roman" w:hAnsi="Segoe Script" w:cs="Times New Roman"/>
              <w:b/>
              <w:noProof/>
              <w:color w:val="0070C0"/>
              <w:sz w:val="36"/>
              <w:szCs w:val="36"/>
              <w:lang w:eastAsia="en-GB"/>
              <w14:shadow w14:blurRad="63500" w14:dist="0" w14:dir="0" w14:sx="102000" w14:sy="102000" w14:kx="0" w14:ky="0" w14:algn="ctr">
                <w14:srgbClr w14:val="000000">
                  <w14:alpha w14:val="60000"/>
                </w14:srgbClr>
              </w14:shadow>
              <w14:textOutline w14:w="9525" w14:cap="rnd" w14:cmpd="sng" w14:algn="ctr">
                <w14:solidFill>
                  <w14:schemeClr w14:val="tx2">
                    <w14:lumMod w14:val="50000"/>
                  </w14:schemeClr>
                </w14:solidFill>
                <w14:prstDash w14:val="solid"/>
                <w14:bevel/>
              </w14:textOutline>
            </w:rPr>
            <mc:AlternateContent>
              <mc:Choice Requires="wps">
                <w:drawing>
                  <wp:anchor distT="0" distB="0" distL="114300" distR="114300" simplePos="0" relativeHeight="251691008" behindDoc="0" locked="0" layoutInCell="1" allowOverlap="1" wp14:anchorId="5EF40185" wp14:editId="5CC221AA">
                    <wp:simplePos x="0" y="0"/>
                    <wp:positionH relativeFrom="page">
                      <wp:posOffset>370390</wp:posOffset>
                    </wp:positionH>
                    <wp:positionV relativeFrom="page">
                      <wp:posOffset>1313727</wp:posOffset>
                    </wp:positionV>
                    <wp:extent cx="6915873" cy="8987741"/>
                    <wp:effectExtent l="0" t="0" r="0" b="4445"/>
                    <wp:wrapNone/>
                    <wp:docPr id="138" name="Text Box 138"/>
                    <wp:cNvGraphicFramePr/>
                    <a:graphic xmlns:a="http://schemas.openxmlformats.org/drawingml/2006/main">
                      <a:graphicData uri="http://schemas.microsoft.com/office/word/2010/wordprocessingShape">
                        <wps:wsp>
                          <wps:cNvSpPr txBox="1"/>
                          <wps:spPr>
                            <a:xfrm>
                              <a:off x="0" y="0"/>
                              <a:ext cx="6915873" cy="898774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42"/>
                                  <w:gridCol w:w="4939"/>
                                </w:tblGrid>
                                <w:tr w:rsidR="0067474E" w14:paraId="4230F3D8" w14:textId="77777777" w:rsidTr="008B6C12">
                                  <w:trPr>
                                    <w:jc w:val="center"/>
                                  </w:trPr>
                                  <w:tc>
                                    <w:tcPr>
                                      <w:tcW w:w="2723" w:type="pct"/>
                                      <w:vAlign w:val="center"/>
                                    </w:tcPr>
                                    <w:p w14:paraId="6AC83A0F" w14:textId="6C796A63" w:rsidR="00D97436" w:rsidRDefault="00CC0D89">
                                      <w:pPr>
                                        <w:jc w:val="right"/>
                                      </w:pPr>
                                      <w:r>
                                        <w:rPr>
                                          <w:noProof/>
                                        </w:rPr>
                                        <w:drawing>
                                          <wp:inline distT="0" distB="0" distL="0" distR="0" wp14:anchorId="7387E9F2" wp14:editId="512680B0">
                                            <wp:extent cx="3316147" cy="3021447"/>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4720" cy="3074815"/>
                                                    </a:xfrm>
                                                    <a:prstGeom prst="rect">
                                                      <a:avLst/>
                                                    </a:prstGeom>
                                                  </pic:spPr>
                                                </pic:pic>
                                              </a:graphicData>
                                            </a:graphic>
                                          </wp:inline>
                                        </w:drawing>
                                      </w:r>
                                    </w:p>
                                    <w:sdt>
                                      <w:sdtPr>
                                        <w:rPr>
                                          <w:rFonts w:ascii="Algerian" w:hAnsi="Algerian"/>
                                          <w:caps/>
                                          <w:color w:val="191919" w:themeColor="text1" w:themeTint="E6"/>
                                          <w:sz w:val="44"/>
                                          <w:szCs w:val="44"/>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E68515B" w14:textId="059F623E" w:rsidR="00D97436" w:rsidRPr="005E5B82" w:rsidRDefault="008B6C12">
                                          <w:pPr>
                                            <w:pStyle w:val="NoSpacing"/>
                                            <w:spacing w:line="312" w:lineRule="auto"/>
                                            <w:jc w:val="right"/>
                                            <w:rPr>
                                              <w:rFonts w:ascii="Algerian" w:hAnsi="Algerian"/>
                                              <w:caps/>
                                              <w:color w:val="191919" w:themeColor="text1" w:themeTint="E6"/>
                                              <w:sz w:val="44"/>
                                              <w:szCs w:val="44"/>
                                            </w:rPr>
                                          </w:pPr>
                                          <w:r w:rsidRPr="009133D0">
                                            <w:rPr>
                                              <w:rFonts w:ascii="Algerian" w:hAnsi="Algerian"/>
                                              <w:caps/>
                                              <w:color w:val="191919" w:themeColor="text1" w:themeTint="E6"/>
                                              <w:sz w:val="44"/>
                                              <w:szCs w:val="44"/>
                                            </w:rPr>
                                            <w:t>20/21- MAT021 FOUNDATIONS OF OPERATIONAL RESEARCH AND ANALYTICS</w:t>
                                          </w:r>
                                          <w:r>
                                            <w:rPr>
                                              <w:rFonts w:ascii="Algerian" w:hAnsi="Algerian"/>
                                              <w:caps/>
                                              <w:color w:val="191919" w:themeColor="text1" w:themeTint="E6"/>
                                              <w:sz w:val="44"/>
                                              <w:szCs w:val="44"/>
                                            </w:rPr>
                                            <w:t xml:space="preserve"> -</w:t>
                                          </w:r>
                                          <w:r w:rsidRPr="009133D0">
                                            <w:rPr>
                                              <w:rFonts w:ascii="Algerian" w:hAnsi="Algerian"/>
                                              <w:caps/>
                                              <w:color w:val="191919" w:themeColor="text1" w:themeTint="E6"/>
                                              <w:sz w:val="44"/>
                                              <w:szCs w:val="44"/>
                                            </w:rPr>
                                            <w:t xml:space="preserve"> </w:t>
                                          </w:r>
                                          <w:r w:rsidRPr="00704B09">
                                            <w:rPr>
                                              <w:rFonts w:ascii="Algerian" w:hAnsi="Algerian"/>
                                              <w:caps/>
                                              <w:color w:val="191919" w:themeColor="text1" w:themeTint="E6"/>
                                              <w:sz w:val="44"/>
                                              <w:szCs w:val="44"/>
                                            </w:rPr>
                                            <w:t xml:space="preserve">INDIVIDUAL </w:t>
                                          </w:r>
                                          <w:r w:rsidRPr="009133D0">
                                            <w:rPr>
                                              <w:rFonts w:ascii="Algerian" w:hAnsi="Algerian"/>
                                              <w:caps/>
                                              <w:color w:val="191919" w:themeColor="text1" w:themeTint="E6"/>
                                              <w:sz w:val="44"/>
                                              <w:szCs w:val="44"/>
                                            </w:rPr>
                                            <w:t>Coursework (SIMULATION MODEL)</w:t>
                                          </w:r>
                                        </w:p>
                                      </w:sdtContent>
                                    </w:sdt>
                                    <w:p w14:paraId="2305C5EF" w14:textId="07E006E1" w:rsidR="00D97436" w:rsidRDefault="00D97436">
                                      <w:pPr>
                                        <w:jc w:val="right"/>
                                        <w:rPr>
                                          <w:sz w:val="24"/>
                                          <w:szCs w:val="24"/>
                                        </w:rPr>
                                      </w:pPr>
                                    </w:p>
                                  </w:tc>
                                  <w:tc>
                                    <w:tcPr>
                                      <w:tcW w:w="2277" w:type="pct"/>
                                      <w:vAlign w:val="center"/>
                                    </w:tcPr>
                                    <w:p w14:paraId="2F872C4E" w14:textId="2EBD4165" w:rsidR="00D97436" w:rsidRDefault="00D97436">
                                      <w:pPr>
                                        <w:pStyle w:val="NoSpacing"/>
                                        <w:rPr>
                                          <w:caps/>
                                          <w:color w:val="ED7D31" w:themeColor="accent2"/>
                                          <w:sz w:val="26"/>
                                          <w:szCs w:val="26"/>
                                        </w:rPr>
                                      </w:pPr>
                                      <w:r>
                                        <w:rPr>
                                          <w:caps/>
                                          <w:color w:val="ED7D31" w:themeColor="accent2"/>
                                          <w:sz w:val="26"/>
                                          <w:szCs w:val="26"/>
                                        </w:rPr>
                                        <w:t>Abstract</w:t>
                                      </w:r>
                                    </w:p>
                                    <w:p w14:paraId="7A575AEC" w14:textId="77777777" w:rsidR="00A35993" w:rsidRDefault="00AF7480" w:rsidP="00A35993">
                                      <w:r w:rsidRPr="00AF7480">
                                        <w:t xml:space="preserve">In this coursework, the provided dataset contains four types of </w:t>
                                      </w:r>
                                      <w:r w:rsidR="00F61C89" w:rsidRPr="00AF7480">
                                        <w:t>data:</w:t>
                                      </w:r>
                                      <w:r w:rsidRPr="00AF7480">
                                        <w:t xml:space="preserve"> </w:t>
                                      </w:r>
                                      <w:r w:rsidR="00C75D84">
                                        <w:t>S</w:t>
                                      </w:r>
                                      <w:r w:rsidRPr="00AF7480">
                                        <w:t xml:space="preserve">cheduled </w:t>
                                      </w:r>
                                      <w:r w:rsidR="00C75D84">
                                        <w:t>A</w:t>
                                      </w:r>
                                      <w:r w:rsidRPr="00AF7480">
                                        <w:t xml:space="preserve">rrival, </w:t>
                                      </w:r>
                                      <w:r w:rsidR="00C75D84">
                                        <w:t>U</w:t>
                                      </w:r>
                                      <w:r w:rsidRPr="00AF7480">
                                        <w:t xml:space="preserve">nscheduled </w:t>
                                      </w:r>
                                      <w:r w:rsidR="00C75D84">
                                        <w:t>A</w:t>
                                      </w:r>
                                      <w:r w:rsidRPr="00AF7480">
                                        <w:t xml:space="preserve">rrival, </w:t>
                                      </w:r>
                                      <w:r w:rsidR="00C75D84">
                                        <w:t>S</w:t>
                                      </w:r>
                                      <w:r w:rsidRPr="00AF7480">
                                        <w:t xml:space="preserve">cheduled </w:t>
                                      </w:r>
                                      <w:r w:rsidR="00C75D84">
                                        <w:t>S</w:t>
                                      </w:r>
                                      <w:r w:rsidRPr="00AF7480">
                                        <w:t xml:space="preserve">ervice and </w:t>
                                      </w:r>
                                      <w:r w:rsidR="00C75D84">
                                        <w:t>U</w:t>
                                      </w:r>
                                      <w:r w:rsidRPr="00AF7480">
                                        <w:t xml:space="preserve">nscheduled </w:t>
                                      </w:r>
                                      <w:r w:rsidR="00C75D84">
                                        <w:t>S</w:t>
                                      </w:r>
                                      <w:r w:rsidRPr="00AF7480">
                                        <w:t xml:space="preserve">ervice of police cars in a maintenance garage.  Using </w:t>
                                      </w:r>
                                      <w:r w:rsidR="00C75D84">
                                        <w:t>MS</w:t>
                                      </w:r>
                                      <w:r w:rsidRPr="00AF7480">
                                        <w:t xml:space="preserve"> </w:t>
                                      </w:r>
                                      <w:r w:rsidR="00C75D84">
                                        <w:t>E</w:t>
                                      </w:r>
                                      <w:r w:rsidRPr="00AF7480">
                                        <w:t xml:space="preserve">xcel, we defined the distributions of the given dataset and then generated a simulation model, where the two types of arrivals </w:t>
                                      </w:r>
                                      <w:r w:rsidR="00111C31" w:rsidRPr="00AF7480">
                                        <w:t>happen,</w:t>
                                      </w:r>
                                      <w:r w:rsidRPr="00AF7480">
                                        <w:t xml:space="preserve"> and we set the priority of the label for unscheduled arrivals of police cars.</w:t>
                                      </w:r>
                                      <w:r w:rsidR="00DD7260">
                                        <w:t xml:space="preserve"> </w:t>
                                      </w:r>
                                      <w:r w:rsidR="00DD7260" w:rsidRPr="00DD7260">
                                        <w:t>Unscheduled police cars will disrupt the operation of scheduled police cars for this purpose and they will be serviced before. As a service area resource, we used a mechanic who would work in the shop for 8 hours a day and 7 days a week. In order to make our simulation model, we used Simul8 software and used some Simul8 default labels to make our model work properly. After running the simulation model, we achieved a 95% confidence interval for our model's resource utilization.</w:t>
                                      </w:r>
                                      <w:r w:rsidR="00EE64D2">
                                        <w:t xml:space="preserve"> </w:t>
                                      </w:r>
                                      <w:r w:rsidR="00A35993">
                                        <w:t xml:space="preserve">The developed system is general and can be adapted to suit the needs of any police car maintenance garage in evaluating policies in the following areas: </w:t>
                                      </w:r>
                                    </w:p>
                                    <w:p w14:paraId="2E66AA4B" w14:textId="77777777" w:rsidR="00F61C89" w:rsidRDefault="00F61C89" w:rsidP="00F61C89">
                                      <w:pPr>
                                        <w:pStyle w:val="ListParagraph"/>
                                        <w:numPr>
                                          <w:ilvl w:val="0"/>
                                          <w:numId w:val="30"/>
                                        </w:numPr>
                                      </w:pPr>
                                      <w:r>
                                        <w:t>Obtain a 95% confidence interval for the utilisation of the mechanic.</w:t>
                                      </w:r>
                                    </w:p>
                                    <w:p w14:paraId="339FBDAA" w14:textId="77777777" w:rsidR="00F61C89" w:rsidRDefault="00F61C89" w:rsidP="00F61C89">
                                      <w:pPr>
                                        <w:pStyle w:val="ListParagraph"/>
                                        <w:numPr>
                                          <w:ilvl w:val="0"/>
                                          <w:numId w:val="30"/>
                                        </w:numPr>
                                      </w:pPr>
                                      <w:r>
                                        <w:t>Number of scheduled and Unscheduled cars waiting for service</w:t>
                                      </w:r>
                                    </w:p>
                                    <w:p w14:paraId="123BE200" w14:textId="77777777" w:rsidR="00F61C89" w:rsidRDefault="00F61C89" w:rsidP="00F61C89">
                                      <w:pPr>
                                        <w:pStyle w:val="ListParagraph"/>
                                        <w:numPr>
                                          <w:ilvl w:val="0"/>
                                          <w:numId w:val="30"/>
                                        </w:numPr>
                                      </w:pPr>
                                      <w:r>
                                        <w:t>Waiting time of scheduled cars for service (hours)</w:t>
                                      </w:r>
                                    </w:p>
                                    <w:p w14:paraId="1E59D92B" w14:textId="77777777" w:rsidR="00F61C89" w:rsidRDefault="00F61C89" w:rsidP="00F61C89">
                                      <w:pPr>
                                        <w:pStyle w:val="ListParagraph"/>
                                        <w:numPr>
                                          <w:ilvl w:val="0"/>
                                          <w:numId w:val="30"/>
                                        </w:numPr>
                                      </w:pPr>
                                      <w:r>
                                        <w:t>Time schedule cars spent with the mechanic (hours)</w:t>
                                      </w:r>
                                    </w:p>
                                    <w:p w14:paraId="77ECFED0" w14:textId="77777777" w:rsidR="00F61C89" w:rsidRDefault="00F61C89" w:rsidP="00F61C89">
                                      <w:pPr>
                                        <w:pStyle w:val="ListParagraph"/>
                                        <w:numPr>
                                          <w:ilvl w:val="0"/>
                                          <w:numId w:val="30"/>
                                        </w:numPr>
                                      </w:pPr>
                                      <w:r>
                                        <w:t>Time scheduled cars spent in garage, including interrupted time (hours)</w:t>
                                      </w:r>
                                    </w:p>
                                    <w:p w14:paraId="59F87A9B" w14:textId="77777777" w:rsidR="00F61C89" w:rsidRDefault="00F61C89" w:rsidP="00F61C89">
                                      <w:pPr>
                                        <w:pStyle w:val="ListParagraph"/>
                                        <w:numPr>
                                          <w:ilvl w:val="0"/>
                                          <w:numId w:val="30"/>
                                        </w:numPr>
                                      </w:pPr>
                                      <w:r w:rsidRPr="00C02C32">
                                        <w:t>Factors of influence do unscheduled police cars have on the overall service time of the scheduled cars</w:t>
                                      </w:r>
                                    </w:p>
                                    <w:p w14:paraId="6FBB74F0" w14:textId="6341DA42" w:rsidR="00D97436" w:rsidRDefault="0075289A">
                                      <w:pPr>
                                        <w:rPr>
                                          <w:color w:val="000000" w:themeColor="text1"/>
                                        </w:rPr>
                                      </w:pPr>
                                      <w:r>
                                        <w:t xml:space="preserve"> </w:t>
                                      </w:r>
                                      <w:r w:rsidR="00AF7480" w:rsidRPr="00AF7480">
                                        <w:rPr>
                                          <w:caps/>
                                        </w:rPr>
                                        <w:t xml:space="preserve"> </w:t>
                                      </w:r>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EndPr/>
                                        <w:sdtContent>
                                          <w:r w:rsidR="002025D9">
                                            <w:rPr>
                                              <w:color w:val="000000" w:themeColor="text1"/>
                                            </w:rPr>
                                            <w:t xml:space="preserve">     </w:t>
                                          </w:r>
                                        </w:sdtContent>
                                      </w:sdt>
                                    </w:p>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5821BC5" w14:textId="5CFD9A24" w:rsidR="00D97436" w:rsidRDefault="00917CB5">
                                          <w:pPr>
                                            <w:pStyle w:val="NoSpacing"/>
                                            <w:rPr>
                                              <w:color w:val="ED7D31" w:themeColor="accent2"/>
                                              <w:sz w:val="26"/>
                                              <w:szCs w:val="26"/>
                                            </w:rPr>
                                          </w:pPr>
                                          <w:r>
                                            <w:rPr>
                                              <w:color w:val="ED7D31" w:themeColor="accent2"/>
                                              <w:sz w:val="26"/>
                                              <w:szCs w:val="26"/>
                                            </w:rPr>
                                            <w:t>SIVA SATHGURU</w:t>
                                          </w:r>
                                          <w:r w:rsidR="0067164D">
                                            <w:rPr>
                                              <w:color w:val="ED7D31" w:themeColor="accent2"/>
                                              <w:sz w:val="26"/>
                                              <w:szCs w:val="26"/>
                                            </w:rPr>
                                            <w:t xml:space="preserve"> PANDIYARAJAN</w:t>
                                          </w:r>
                                        </w:p>
                                      </w:sdtContent>
                                    </w:sdt>
                                    <w:p w14:paraId="6B6FFC5A" w14:textId="2A7607B8" w:rsidR="00D97436" w:rsidRDefault="00926F69">
                                      <w:pPr>
                                        <w:pStyle w:val="NoSpacing"/>
                                      </w:pPr>
                                      <w:sdt>
                                        <w:sdtPr>
                                          <w:rPr>
                                            <w:rFonts w:ascii="Britannic Bold" w:hAnsi="Britannic Bold"/>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67164D" w:rsidRPr="0067164D">
                                            <w:rPr>
                                              <w:rFonts w:ascii="Britannic Bold" w:hAnsi="Britannic Bold"/>
                                              <w:color w:val="44546A" w:themeColor="text2"/>
                                            </w:rPr>
                                            <w:t>STUDENT NUMBER: 2105259</w:t>
                                          </w:r>
                                        </w:sdtContent>
                                      </w:sdt>
                                    </w:p>
                                  </w:tc>
                                </w:tr>
                              </w:tbl>
                              <w:p w14:paraId="6B0775B7" w14:textId="77777777" w:rsidR="00D97436" w:rsidRDefault="00D9743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EF40185" id="_x0000_t202" coordsize="21600,21600" o:spt="202" path="m,l,21600r21600,l21600,xe">
                    <v:stroke joinstyle="miter"/>
                    <v:path gradientshapeok="t" o:connecttype="rect"/>
                  </v:shapetype>
                  <v:shape id="Text Box 138" o:spid="_x0000_s1026" type="#_x0000_t202" style="position:absolute;margin-left:29.15pt;margin-top:103.45pt;width:544.55pt;height:707.7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" fillcolor="white [3201]" stroked="f" strokeweight=".5pt">
                    <v:textbox inset="0,0,0,0">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42"/>
                            <w:gridCol w:w="4939"/>
                          </w:tblGrid>
                          <w:tr w:rsidR="0067474E" w14:paraId="4230F3D8" w14:textId="77777777" w:rsidTr="008B6C12">
                            <w:trPr>
                              <w:jc w:val="center"/>
                            </w:trPr>
                            <w:tc>
                              <w:tcPr>
                                <w:tcW w:w="2723" w:type="pct"/>
                                <w:vAlign w:val="center"/>
                              </w:tcPr>
                              <w:p w14:paraId="6AC83A0F" w14:textId="6C796A63" w:rsidR="00D97436" w:rsidRDefault="00CC0D89">
                                <w:pPr>
                                  <w:jc w:val="right"/>
                                </w:pPr>
                                <w:r>
                                  <w:rPr>
                                    <w:noProof/>
                                  </w:rPr>
                                  <w:drawing>
                                    <wp:inline distT="0" distB="0" distL="0" distR="0" wp14:anchorId="7387E9F2" wp14:editId="512680B0">
                                      <wp:extent cx="3316147" cy="3021447"/>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4720" cy="3074815"/>
                                              </a:xfrm>
                                              <a:prstGeom prst="rect">
                                                <a:avLst/>
                                              </a:prstGeom>
                                            </pic:spPr>
                                          </pic:pic>
                                        </a:graphicData>
                                      </a:graphic>
                                    </wp:inline>
                                  </w:drawing>
                                </w:r>
                              </w:p>
                              <w:sdt>
                                <w:sdtPr>
                                  <w:rPr>
                                    <w:rFonts w:ascii="Algerian" w:hAnsi="Algerian"/>
                                    <w:caps/>
                                    <w:color w:val="191919" w:themeColor="text1" w:themeTint="E6"/>
                                    <w:sz w:val="44"/>
                                    <w:szCs w:val="44"/>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E68515B" w14:textId="059F623E" w:rsidR="00D97436" w:rsidRPr="005E5B82" w:rsidRDefault="008B6C12">
                                    <w:pPr>
                                      <w:pStyle w:val="NoSpacing"/>
                                      <w:spacing w:line="312" w:lineRule="auto"/>
                                      <w:jc w:val="right"/>
                                      <w:rPr>
                                        <w:rFonts w:ascii="Algerian" w:hAnsi="Algerian"/>
                                        <w:caps/>
                                        <w:color w:val="191919" w:themeColor="text1" w:themeTint="E6"/>
                                        <w:sz w:val="44"/>
                                        <w:szCs w:val="44"/>
                                      </w:rPr>
                                    </w:pPr>
                                    <w:r w:rsidRPr="009133D0">
                                      <w:rPr>
                                        <w:rFonts w:ascii="Algerian" w:hAnsi="Algerian"/>
                                        <w:caps/>
                                        <w:color w:val="191919" w:themeColor="text1" w:themeTint="E6"/>
                                        <w:sz w:val="44"/>
                                        <w:szCs w:val="44"/>
                                      </w:rPr>
                                      <w:t>20/21- MAT021 FOUNDATIONS OF OPERATIONAL RESEARCH AND ANALYTICS</w:t>
                                    </w:r>
                                    <w:r>
                                      <w:rPr>
                                        <w:rFonts w:ascii="Algerian" w:hAnsi="Algerian"/>
                                        <w:caps/>
                                        <w:color w:val="191919" w:themeColor="text1" w:themeTint="E6"/>
                                        <w:sz w:val="44"/>
                                        <w:szCs w:val="44"/>
                                      </w:rPr>
                                      <w:t xml:space="preserve"> -</w:t>
                                    </w:r>
                                    <w:r w:rsidRPr="009133D0">
                                      <w:rPr>
                                        <w:rFonts w:ascii="Algerian" w:hAnsi="Algerian"/>
                                        <w:caps/>
                                        <w:color w:val="191919" w:themeColor="text1" w:themeTint="E6"/>
                                        <w:sz w:val="44"/>
                                        <w:szCs w:val="44"/>
                                      </w:rPr>
                                      <w:t xml:space="preserve"> </w:t>
                                    </w:r>
                                    <w:r w:rsidRPr="00704B09">
                                      <w:rPr>
                                        <w:rFonts w:ascii="Algerian" w:hAnsi="Algerian"/>
                                        <w:caps/>
                                        <w:color w:val="191919" w:themeColor="text1" w:themeTint="E6"/>
                                        <w:sz w:val="44"/>
                                        <w:szCs w:val="44"/>
                                      </w:rPr>
                                      <w:t xml:space="preserve">INDIVIDUAL </w:t>
                                    </w:r>
                                    <w:r w:rsidRPr="009133D0">
                                      <w:rPr>
                                        <w:rFonts w:ascii="Algerian" w:hAnsi="Algerian"/>
                                        <w:caps/>
                                        <w:color w:val="191919" w:themeColor="text1" w:themeTint="E6"/>
                                        <w:sz w:val="44"/>
                                        <w:szCs w:val="44"/>
                                      </w:rPr>
                                      <w:t>Coursework (SIMULATION MODEL)</w:t>
                                    </w:r>
                                  </w:p>
                                </w:sdtContent>
                              </w:sdt>
                              <w:p w14:paraId="2305C5EF" w14:textId="07E006E1" w:rsidR="00D97436" w:rsidRDefault="00D97436">
                                <w:pPr>
                                  <w:jc w:val="right"/>
                                  <w:rPr>
                                    <w:sz w:val="24"/>
                                    <w:szCs w:val="24"/>
                                  </w:rPr>
                                </w:pPr>
                              </w:p>
                            </w:tc>
                            <w:tc>
                              <w:tcPr>
                                <w:tcW w:w="2277" w:type="pct"/>
                                <w:vAlign w:val="center"/>
                              </w:tcPr>
                              <w:p w14:paraId="2F872C4E" w14:textId="2EBD4165" w:rsidR="00D97436" w:rsidRDefault="00D97436">
                                <w:pPr>
                                  <w:pStyle w:val="NoSpacing"/>
                                  <w:rPr>
                                    <w:caps/>
                                    <w:color w:val="ED7D31" w:themeColor="accent2"/>
                                    <w:sz w:val="26"/>
                                    <w:szCs w:val="26"/>
                                  </w:rPr>
                                </w:pPr>
                                <w:r>
                                  <w:rPr>
                                    <w:caps/>
                                    <w:color w:val="ED7D31" w:themeColor="accent2"/>
                                    <w:sz w:val="26"/>
                                    <w:szCs w:val="26"/>
                                  </w:rPr>
                                  <w:t>Abstract</w:t>
                                </w:r>
                              </w:p>
                              <w:p w14:paraId="7A575AEC" w14:textId="77777777" w:rsidR="00A35993" w:rsidRDefault="00AF7480" w:rsidP="00A35993">
                                <w:r w:rsidRPr="00AF7480">
                                  <w:t xml:space="preserve">In this coursework, the provided dataset contains four types of </w:t>
                                </w:r>
                                <w:r w:rsidR="00F61C89" w:rsidRPr="00AF7480">
                                  <w:t>data:</w:t>
                                </w:r>
                                <w:r w:rsidRPr="00AF7480">
                                  <w:t xml:space="preserve"> </w:t>
                                </w:r>
                                <w:r w:rsidR="00C75D84">
                                  <w:t>S</w:t>
                                </w:r>
                                <w:r w:rsidRPr="00AF7480">
                                  <w:t xml:space="preserve">cheduled </w:t>
                                </w:r>
                                <w:r w:rsidR="00C75D84">
                                  <w:t>A</w:t>
                                </w:r>
                                <w:r w:rsidRPr="00AF7480">
                                  <w:t xml:space="preserve">rrival, </w:t>
                                </w:r>
                                <w:r w:rsidR="00C75D84">
                                  <w:t>U</w:t>
                                </w:r>
                                <w:r w:rsidRPr="00AF7480">
                                  <w:t xml:space="preserve">nscheduled </w:t>
                                </w:r>
                                <w:r w:rsidR="00C75D84">
                                  <w:t>A</w:t>
                                </w:r>
                                <w:r w:rsidRPr="00AF7480">
                                  <w:t xml:space="preserve">rrival, </w:t>
                                </w:r>
                                <w:r w:rsidR="00C75D84">
                                  <w:t>S</w:t>
                                </w:r>
                                <w:r w:rsidRPr="00AF7480">
                                  <w:t xml:space="preserve">cheduled </w:t>
                                </w:r>
                                <w:r w:rsidR="00C75D84">
                                  <w:t>S</w:t>
                                </w:r>
                                <w:r w:rsidRPr="00AF7480">
                                  <w:t xml:space="preserve">ervice and </w:t>
                                </w:r>
                                <w:r w:rsidR="00C75D84">
                                  <w:t>U</w:t>
                                </w:r>
                                <w:r w:rsidRPr="00AF7480">
                                  <w:t xml:space="preserve">nscheduled </w:t>
                                </w:r>
                                <w:r w:rsidR="00C75D84">
                                  <w:t>S</w:t>
                                </w:r>
                                <w:r w:rsidRPr="00AF7480">
                                  <w:t xml:space="preserve">ervice of police cars in a maintenance garage.  Using </w:t>
                                </w:r>
                                <w:r w:rsidR="00C75D84">
                                  <w:t>MS</w:t>
                                </w:r>
                                <w:r w:rsidRPr="00AF7480">
                                  <w:t xml:space="preserve"> </w:t>
                                </w:r>
                                <w:r w:rsidR="00C75D84">
                                  <w:t>E</w:t>
                                </w:r>
                                <w:r w:rsidRPr="00AF7480">
                                  <w:t xml:space="preserve">xcel, we defined the distributions of the given dataset and then generated a simulation model, where the two types of arrivals </w:t>
                                </w:r>
                                <w:r w:rsidR="00111C31" w:rsidRPr="00AF7480">
                                  <w:t>happen,</w:t>
                                </w:r>
                                <w:r w:rsidRPr="00AF7480">
                                  <w:t xml:space="preserve"> and we set the priority of the label for unscheduled arrivals of police cars.</w:t>
                                </w:r>
                                <w:r w:rsidR="00DD7260">
                                  <w:t xml:space="preserve"> </w:t>
                                </w:r>
                                <w:r w:rsidR="00DD7260" w:rsidRPr="00DD7260">
                                  <w:t>Unscheduled police cars will disrupt the operation of scheduled police cars for this purpose and they will be serviced before. As a service area resource, we used a mechanic who would work in the shop for 8 hours a day and 7 days a week. In order to make our simulation model, we used Simul8 software and used some Simul8 default labels to make our model work properly. After running the simulation model, we achieved a 95% confidence interval for our model's resource utilization.</w:t>
                                </w:r>
                                <w:r w:rsidR="00EE64D2">
                                  <w:t xml:space="preserve"> </w:t>
                                </w:r>
                                <w:r w:rsidR="00A35993">
                                  <w:t xml:space="preserve">The developed system is general and can be adapted to suit the needs of any police car maintenance garage in evaluating policies in the following areas: </w:t>
                                </w:r>
                              </w:p>
                              <w:p w14:paraId="2E66AA4B" w14:textId="77777777" w:rsidR="00F61C89" w:rsidRDefault="00F61C89" w:rsidP="00F61C89">
                                <w:pPr>
                                  <w:pStyle w:val="ListParagraph"/>
                                  <w:numPr>
                                    <w:ilvl w:val="0"/>
                                    <w:numId w:val="30"/>
                                  </w:numPr>
                                </w:pPr>
                                <w:r>
                                  <w:t>Obtain a 95% confidence interval for the utilisation of the mechanic.</w:t>
                                </w:r>
                              </w:p>
                              <w:p w14:paraId="339FBDAA" w14:textId="77777777" w:rsidR="00F61C89" w:rsidRDefault="00F61C89" w:rsidP="00F61C89">
                                <w:pPr>
                                  <w:pStyle w:val="ListParagraph"/>
                                  <w:numPr>
                                    <w:ilvl w:val="0"/>
                                    <w:numId w:val="30"/>
                                  </w:numPr>
                                </w:pPr>
                                <w:r>
                                  <w:t>Number of scheduled and Unscheduled cars waiting for service</w:t>
                                </w:r>
                              </w:p>
                              <w:p w14:paraId="123BE200" w14:textId="77777777" w:rsidR="00F61C89" w:rsidRDefault="00F61C89" w:rsidP="00F61C89">
                                <w:pPr>
                                  <w:pStyle w:val="ListParagraph"/>
                                  <w:numPr>
                                    <w:ilvl w:val="0"/>
                                    <w:numId w:val="30"/>
                                  </w:numPr>
                                </w:pPr>
                                <w:r>
                                  <w:t>Waiting time of scheduled cars for service (hours)</w:t>
                                </w:r>
                              </w:p>
                              <w:p w14:paraId="1E59D92B" w14:textId="77777777" w:rsidR="00F61C89" w:rsidRDefault="00F61C89" w:rsidP="00F61C89">
                                <w:pPr>
                                  <w:pStyle w:val="ListParagraph"/>
                                  <w:numPr>
                                    <w:ilvl w:val="0"/>
                                    <w:numId w:val="30"/>
                                  </w:numPr>
                                </w:pPr>
                                <w:r>
                                  <w:t>Time schedule cars spent with the mechanic (hours)</w:t>
                                </w:r>
                              </w:p>
                              <w:p w14:paraId="77ECFED0" w14:textId="77777777" w:rsidR="00F61C89" w:rsidRDefault="00F61C89" w:rsidP="00F61C89">
                                <w:pPr>
                                  <w:pStyle w:val="ListParagraph"/>
                                  <w:numPr>
                                    <w:ilvl w:val="0"/>
                                    <w:numId w:val="30"/>
                                  </w:numPr>
                                </w:pPr>
                                <w:r>
                                  <w:t>Time scheduled cars spent in garage, including interrupted time (hours)</w:t>
                                </w:r>
                              </w:p>
                              <w:p w14:paraId="59F87A9B" w14:textId="77777777" w:rsidR="00F61C89" w:rsidRDefault="00F61C89" w:rsidP="00F61C89">
                                <w:pPr>
                                  <w:pStyle w:val="ListParagraph"/>
                                  <w:numPr>
                                    <w:ilvl w:val="0"/>
                                    <w:numId w:val="30"/>
                                  </w:numPr>
                                </w:pPr>
                                <w:r w:rsidRPr="00C02C32">
                                  <w:t>Factors of influence do unscheduled police cars have on the overall service time of the scheduled cars</w:t>
                                </w:r>
                              </w:p>
                              <w:p w14:paraId="6FBB74F0" w14:textId="6341DA42" w:rsidR="00D97436" w:rsidRDefault="0075289A">
                                <w:pPr>
                                  <w:rPr>
                                    <w:color w:val="000000" w:themeColor="text1"/>
                                  </w:rPr>
                                </w:pPr>
                                <w:r>
                                  <w:t xml:space="preserve"> </w:t>
                                </w:r>
                                <w:r w:rsidR="00AF7480" w:rsidRPr="00AF7480">
                                  <w:rPr>
                                    <w:caps/>
                                  </w:rPr>
                                  <w:t xml:space="preserve"> </w:t>
                                </w:r>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EndPr/>
                                  <w:sdtContent>
                                    <w:r w:rsidR="002025D9">
                                      <w:rPr>
                                        <w:color w:val="000000" w:themeColor="text1"/>
                                      </w:rPr>
                                      <w:t xml:space="preserve">     </w:t>
                                    </w:r>
                                  </w:sdtContent>
                                </w:sdt>
                              </w:p>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5821BC5" w14:textId="5CFD9A24" w:rsidR="00D97436" w:rsidRDefault="00917CB5">
                                    <w:pPr>
                                      <w:pStyle w:val="NoSpacing"/>
                                      <w:rPr>
                                        <w:color w:val="ED7D31" w:themeColor="accent2"/>
                                        <w:sz w:val="26"/>
                                        <w:szCs w:val="26"/>
                                      </w:rPr>
                                    </w:pPr>
                                    <w:r>
                                      <w:rPr>
                                        <w:color w:val="ED7D31" w:themeColor="accent2"/>
                                        <w:sz w:val="26"/>
                                        <w:szCs w:val="26"/>
                                      </w:rPr>
                                      <w:t>SIVA SATHGURU</w:t>
                                    </w:r>
                                    <w:r w:rsidR="0067164D">
                                      <w:rPr>
                                        <w:color w:val="ED7D31" w:themeColor="accent2"/>
                                        <w:sz w:val="26"/>
                                        <w:szCs w:val="26"/>
                                      </w:rPr>
                                      <w:t xml:space="preserve"> PANDIYARAJAN</w:t>
                                    </w:r>
                                  </w:p>
                                </w:sdtContent>
                              </w:sdt>
                              <w:p w14:paraId="6B6FFC5A" w14:textId="2A7607B8" w:rsidR="00D97436" w:rsidRDefault="00926F69">
                                <w:pPr>
                                  <w:pStyle w:val="NoSpacing"/>
                                </w:pPr>
                                <w:sdt>
                                  <w:sdtPr>
                                    <w:rPr>
                                      <w:rFonts w:ascii="Britannic Bold" w:hAnsi="Britannic Bold"/>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67164D" w:rsidRPr="0067164D">
                                      <w:rPr>
                                        <w:rFonts w:ascii="Britannic Bold" w:hAnsi="Britannic Bold"/>
                                        <w:color w:val="44546A" w:themeColor="text2"/>
                                      </w:rPr>
                                      <w:t>STUDENT NUMBER: 2105259</w:t>
                                    </w:r>
                                  </w:sdtContent>
                                </w:sdt>
                              </w:p>
                            </w:tc>
                          </w:tr>
                        </w:tbl>
                        <w:p w14:paraId="6B0775B7" w14:textId="77777777" w:rsidR="00D97436" w:rsidRDefault="00D97436"/>
                      </w:txbxContent>
                    </v:textbox>
                    <w10:wrap anchorx="page" anchory="page"/>
                  </v:shape>
                </w:pict>
              </mc:Fallback>
            </mc:AlternateContent>
          </w:r>
          <w:r>
            <w:rPr>
              <w:b/>
              <w:noProof/>
            </w:rPr>
            <w:drawing>
              <wp:inline distT="0" distB="0" distL="0" distR="0" wp14:anchorId="79AA0574" wp14:editId="37A8B53F">
                <wp:extent cx="1030147" cy="882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32475" cy="884645"/>
                        </a:xfrm>
                        <a:prstGeom prst="rect">
                          <a:avLst/>
                        </a:prstGeom>
                        <a:noFill/>
                        <a:ln>
                          <a:noFill/>
                        </a:ln>
                      </pic:spPr>
                    </pic:pic>
                  </a:graphicData>
                </a:graphic>
              </wp:inline>
            </w:drawing>
          </w:r>
          <w:r w:rsidR="00D97436">
            <w:rPr>
              <w:rFonts w:ascii="Segoe Script" w:hAnsi="Segoe Script"/>
              <w:b/>
              <w:color w:val="0070C0"/>
              <w:sz w:val="36"/>
              <w:szCs w:val="36"/>
              <w14:shadow w14:blurRad="63500" w14:dist="0" w14:dir="0" w14:sx="102000" w14:sy="102000" w14:kx="0" w14:ky="0" w14:algn="ctr">
                <w14:srgbClr w14:val="000000">
                  <w14:alpha w14:val="60000"/>
                </w14:srgbClr>
              </w14:shadow>
              <w14:textOutline w14:w="9525" w14:cap="rnd" w14:cmpd="sng" w14:algn="ctr">
                <w14:solidFill>
                  <w14:schemeClr w14:val="tx2">
                    <w14:lumMod w14:val="50000"/>
                  </w14:schemeClr>
                </w14:solidFill>
                <w14:prstDash w14:val="solid"/>
                <w14:bevel/>
              </w14:textOutline>
            </w:rPr>
            <w:br w:type="page"/>
          </w:r>
        </w:p>
      </w:sdtContent>
    </w:sdt>
    <w:p w14:paraId="021766B2" w14:textId="151CBC51" w:rsidR="00190745" w:rsidRDefault="00190745" w:rsidP="00B070A0">
      <w:pPr>
        <w:pStyle w:val="Header"/>
        <w:jc w:val="center"/>
        <w:rPr>
          <w:rFonts w:ascii="Elephant" w:hAnsi="Elephant"/>
          <w:b/>
          <w:sz w:val="28"/>
          <w:szCs w:val="28"/>
        </w:rPr>
      </w:pPr>
    </w:p>
    <w:p w14:paraId="0A7120A8" w14:textId="77777777" w:rsidR="00D52900" w:rsidRPr="00FF7813" w:rsidRDefault="00D52900" w:rsidP="00B070A0">
      <w:pPr>
        <w:pStyle w:val="Header"/>
        <w:jc w:val="center"/>
        <w:rPr>
          <w:rFonts w:ascii="Elephant" w:hAnsi="Elephant"/>
          <w:b/>
          <w:sz w:val="28"/>
          <w:szCs w:val="28"/>
        </w:rPr>
      </w:pPr>
    </w:p>
    <w:p w14:paraId="5AD2FF9F" w14:textId="2F95A79B" w:rsidR="00C8677C" w:rsidRPr="00FF7813" w:rsidRDefault="00B95FB9" w:rsidP="00B070A0">
      <w:pPr>
        <w:pBdr>
          <w:bottom w:val="single" w:sz="6" w:space="1" w:color="auto"/>
        </w:pBdr>
        <w:spacing w:line="240" w:lineRule="auto"/>
        <w:jc w:val="both"/>
        <w:rPr>
          <w:rFonts w:ascii="Elephant" w:hAnsi="Elephant"/>
        </w:rPr>
      </w:pPr>
      <w:r w:rsidRPr="00FF7813">
        <w:rPr>
          <w:rFonts w:ascii="Elephant" w:hAnsi="Elephant"/>
        </w:rPr>
        <w:t>Data Analysis</w:t>
      </w:r>
    </w:p>
    <w:p w14:paraId="3EADD4E5" w14:textId="05798263" w:rsidR="00BA5680" w:rsidRDefault="00B95FB9" w:rsidP="00B070A0">
      <w:pPr>
        <w:spacing w:line="240" w:lineRule="auto"/>
        <w:jc w:val="both"/>
        <w:rPr>
          <w:highlight w:val="cyan"/>
        </w:rPr>
      </w:pPr>
      <w:r w:rsidRPr="00C95039">
        <w:rPr>
          <w:rStyle w:val="IntenseReference"/>
          <w:sz w:val="24"/>
          <w:szCs w:val="24"/>
        </w:rPr>
        <w:t>Arrival Data Analysis</w:t>
      </w:r>
      <w:r w:rsidRPr="0036356B">
        <w:rPr>
          <w:rStyle w:val="IntenseReference"/>
        </w:rPr>
        <w:t>:</w:t>
      </w:r>
      <w:r w:rsidRPr="0047792D">
        <w:t xml:space="preserve"> </w:t>
      </w:r>
      <w:r w:rsidR="00326869" w:rsidRPr="00326869">
        <w:t>T</w:t>
      </w:r>
      <w:r w:rsidR="00BA5680" w:rsidRPr="00326869">
        <w:t xml:space="preserve">he distribution </w:t>
      </w:r>
      <w:r w:rsidR="00326869" w:rsidRPr="00326869">
        <w:t xml:space="preserve">of </w:t>
      </w:r>
      <w:r w:rsidR="00BA5680" w:rsidRPr="00326869">
        <w:t>Scheduled and Unscheduled Arrival</w:t>
      </w:r>
      <w:r w:rsidR="00326869" w:rsidRPr="00326869">
        <w:t xml:space="preserve"> data was first</w:t>
      </w:r>
      <w:r w:rsidR="00BA5680" w:rsidRPr="00326869">
        <w:t xml:space="preserve"> distinguished and </w:t>
      </w:r>
      <w:r w:rsidR="00326869" w:rsidRPr="00326869">
        <w:t xml:space="preserve">analyzed </w:t>
      </w:r>
      <w:r w:rsidR="00BA5680" w:rsidRPr="00326869">
        <w:t>by Excel. The below are the steps that were followed for data analysis of the arrival data:</w:t>
      </w:r>
    </w:p>
    <w:p w14:paraId="698E05AA" w14:textId="47476FAB" w:rsidR="00BA5680" w:rsidRPr="00326869" w:rsidRDefault="00BA5680" w:rsidP="00B070A0">
      <w:pPr>
        <w:pStyle w:val="ListParagraph"/>
        <w:numPr>
          <w:ilvl w:val="0"/>
          <w:numId w:val="14"/>
        </w:numPr>
        <w:spacing w:line="240" w:lineRule="auto"/>
        <w:jc w:val="both"/>
      </w:pPr>
      <w:r w:rsidRPr="00326869">
        <w:t>To comprehend the frequency distribution of the data of Scheduled Arrival and Unscheduled Arrival, it was needed to plot Histograms, followed by the examination of skewness of the given information. After that to analyse statistically, we utilized box-plot charts and looked for exceptions to standardize our appearance information and get the best possible proportion of central tendency and standard deviation.</w:t>
      </w:r>
    </w:p>
    <w:p w14:paraId="7D871DC1" w14:textId="375824C3" w:rsidR="004266DB" w:rsidRDefault="005C78CC" w:rsidP="00B070A0">
      <w:pPr>
        <w:pStyle w:val="ListParagraph"/>
        <w:numPr>
          <w:ilvl w:val="0"/>
          <w:numId w:val="14"/>
        </w:numPr>
        <w:spacing w:line="240" w:lineRule="auto"/>
        <w:jc w:val="both"/>
      </w:pPr>
      <w:r w:rsidRPr="00326869">
        <w:rPr>
          <w:noProof/>
        </w:rPr>
        <w:drawing>
          <wp:anchor distT="0" distB="0" distL="114300" distR="114300" simplePos="0" relativeHeight="251623424" behindDoc="0" locked="0" layoutInCell="1" allowOverlap="1" wp14:anchorId="19802534" wp14:editId="600AA6B4">
            <wp:simplePos x="0" y="0"/>
            <wp:positionH relativeFrom="margin">
              <wp:posOffset>3009265</wp:posOffset>
            </wp:positionH>
            <wp:positionV relativeFrom="margin">
              <wp:posOffset>1777365</wp:posOffset>
            </wp:positionV>
            <wp:extent cx="3202940" cy="1782445"/>
            <wp:effectExtent l="0" t="0" r="16510" b="8255"/>
            <wp:wrapSquare wrapText="bothSides"/>
            <wp:docPr id="1" name="Chart 1">
              <a:extLst xmlns:a="http://schemas.openxmlformats.org/drawingml/2006/main">
                <a:ext uri="{FF2B5EF4-FFF2-40B4-BE49-F238E27FC236}">
                  <a16:creationId xmlns:a16="http://schemas.microsoft.com/office/drawing/2014/main" id="{401C9A4A-6E6C-449B-81E9-E6630210D3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r w:rsidR="00BA5680" w:rsidRPr="00326869">
        <w:t xml:space="preserve">We explored the arrival data of Scheduled cars and got the diagram appeared in </w:t>
      </w:r>
      <w:r w:rsidR="00BA5680" w:rsidRPr="00B540DC">
        <w:rPr>
          <w:b/>
          <w:bCs/>
        </w:rPr>
        <w:t>Fig-1</w:t>
      </w:r>
      <w:r w:rsidR="00BA5680" w:rsidRPr="00326869">
        <w:t>. We made a column for discrete values of the cars per batch (Number of vehicles per day) and found three batch sizes of 2, 3 and 4 and in another column, we counted their frequency. After that calculation was made for the probability of each discrete values of the batch, which is shown in the accompanying table:</w:t>
      </w:r>
    </w:p>
    <w:tbl>
      <w:tblPr>
        <w:tblpPr w:leftFromText="180" w:rightFromText="180" w:vertAnchor="text" w:horzAnchor="page" w:tblpX="1559" w:tblpY="353"/>
        <w:tblW w:w="4661" w:type="dxa"/>
        <w:tblLook w:val="04A0" w:firstRow="1" w:lastRow="0" w:firstColumn="1" w:lastColumn="0" w:noHBand="0" w:noVBand="1"/>
      </w:tblPr>
      <w:tblGrid>
        <w:gridCol w:w="952"/>
        <w:gridCol w:w="1280"/>
        <w:gridCol w:w="1153"/>
        <w:gridCol w:w="1276"/>
      </w:tblGrid>
      <w:tr w:rsidR="00196049" w:rsidRPr="00B33E85" w14:paraId="359027E7" w14:textId="77777777" w:rsidTr="00196049">
        <w:trPr>
          <w:trHeight w:val="590"/>
        </w:trPr>
        <w:tc>
          <w:tcPr>
            <w:tcW w:w="95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18852F5" w14:textId="77777777" w:rsidR="00196049" w:rsidRPr="00B33E85" w:rsidRDefault="00196049" w:rsidP="00196049">
            <w:pPr>
              <w:spacing w:after="0" w:line="240" w:lineRule="auto"/>
              <w:jc w:val="center"/>
              <w:rPr>
                <w:rFonts w:ascii="Calibri" w:eastAsia="Times New Roman" w:hAnsi="Calibri" w:cs="Calibri"/>
                <w:color w:val="000000"/>
                <w:lang w:eastAsia="en-GB"/>
              </w:rPr>
            </w:pPr>
            <w:r w:rsidRPr="00B33E85">
              <w:rPr>
                <w:rFonts w:ascii="Calibri" w:eastAsia="Times New Roman" w:hAnsi="Calibri" w:cs="Calibri"/>
                <w:color w:val="000000"/>
                <w:lang w:eastAsia="en-GB"/>
              </w:rPr>
              <w:t>Serial Number</w:t>
            </w:r>
          </w:p>
        </w:tc>
        <w:tc>
          <w:tcPr>
            <w:tcW w:w="1280" w:type="dxa"/>
            <w:tcBorders>
              <w:top w:val="single" w:sz="8" w:space="0" w:color="auto"/>
              <w:left w:val="nil"/>
              <w:bottom w:val="single" w:sz="8" w:space="0" w:color="auto"/>
              <w:right w:val="single" w:sz="8" w:space="0" w:color="auto"/>
            </w:tcBorders>
            <w:shd w:val="clear" w:color="auto" w:fill="auto"/>
            <w:noWrap/>
            <w:vAlign w:val="center"/>
            <w:hideMark/>
          </w:tcPr>
          <w:p w14:paraId="45E35D17" w14:textId="77777777" w:rsidR="00196049" w:rsidRPr="00B33E85" w:rsidRDefault="00196049" w:rsidP="00196049">
            <w:pPr>
              <w:spacing w:after="0" w:line="240" w:lineRule="auto"/>
              <w:jc w:val="center"/>
              <w:rPr>
                <w:rFonts w:ascii="Calibri" w:eastAsia="Times New Roman" w:hAnsi="Calibri" w:cs="Calibri"/>
                <w:color w:val="000000"/>
                <w:lang w:eastAsia="en-GB"/>
              </w:rPr>
            </w:pPr>
            <w:r w:rsidRPr="00B33E85">
              <w:rPr>
                <w:rFonts w:ascii="Calibri" w:eastAsia="Times New Roman" w:hAnsi="Calibri" w:cs="Calibri"/>
                <w:color w:val="000000"/>
                <w:lang w:eastAsia="en-GB"/>
              </w:rPr>
              <w:t>Cars in Batch</w:t>
            </w:r>
          </w:p>
        </w:tc>
        <w:tc>
          <w:tcPr>
            <w:tcW w:w="1153" w:type="dxa"/>
            <w:tcBorders>
              <w:top w:val="single" w:sz="8" w:space="0" w:color="auto"/>
              <w:left w:val="nil"/>
              <w:bottom w:val="single" w:sz="8" w:space="0" w:color="auto"/>
              <w:right w:val="single" w:sz="8" w:space="0" w:color="auto"/>
            </w:tcBorders>
            <w:shd w:val="clear" w:color="auto" w:fill="auto"/>
            <w:noWrap/>
            <w:vAlign w:val="center"/>
            <w:hideMark/>
          </w:tcPr>
          <w:p w14:paraId="3E771E43" w14:textId="77777777" w:rsidR="00196049" w:rsidRPr="00B33E85" w:rsidRDefault="00196049" w:rsidP="00196049">
            <w:pPr>
              <w:spacing w:after="0" w:line="240" w:lineRule="auto"/>
              <w:jc w:val="center"/>
              <w:rPr>
                <w:rFonts w:ascii="Calibri" w:eastAsia="Times New Roman" w:hAnsi="Calibri" w:cs="Calibri"/>
                <w:color w:val="000000"/>
                <w:lang w:eastAsia="en-GB"/>
              </w:rPr>
            </w:pPr>
            <w:r w:rsidRPr="00B33E85">
              <w:rPr>
                <w:rFonts w:ascii="Calibri" w:eastAsia="Times New Roman" w:hAnsi="Calibri" w:cs="Calibri"/>
                <w:color w:val="000000"/>
                <w:lang w:eastAsia="en-GB"/>
              </w:rPr>
              <w:t>Frequency</w:t>
            </w:r>
          </w:p>
        </w:tc>
        <w:tc>
          <w:tcPr>
            <w:tcW w:w="1276" w:type="dxa"/>
            <w:tcBorders>
              <w:top w:val="single" w:sz="8" w:space="0" w:color="auto"/>
              <w:left w:val="nil"/>
              <w:bottom w:val="single" w:sz="8" w:space="0" w:color="auto"/>
              <w:right w:val="single" w:sz="8" w:space="0" w:color="auto"/>
            </w:tcBorders>
            <w:shd w:val="clear" w:color="auto" w:fill="auto"/>
            <w:noWrap/>
            <w:vAlign w:val="center"/>
            <w:hideMark/>
          </w:tcPr>
          <w:p w14:paraId="7AD0C12F" w14:textId="77777777" w:rsidR="00196049" w:rsidRPr="00B33E85" w:rsidRDefault="00196049" w:rsidP="00196049">
            <w:pPr>
              <w:spacing w:after="0" w:line="240" w:lineRule="auto"/>
              <w:jc w:val="center"/>
              <w:rPr>
                <w:rFonts w:ascii="Calibri" w:eastAsia="Times New Roman" w:hAnsi="Calibri" w:cs="Calibri"/>
                <w:color w:val="000000"/>
                <w:lang w:eastAsia="en-GB"/>
              </w:rPr>
            </w:pPr>
            <w:r w:rsidRPr="00B33E85">
              <w:rPr>
                <w:rFonts w:ascii="Calibri" w:eastAsia="Times New Roman" w:hAnsi="Calibri" w:cs="Calibri"/>
                <w:color w:val="000000"/>
                <w:lang w:eastAsia="en-GB"/>
              </w:rPr>
              <w:t>Probability</w:t>
            </w:r>
          </w:p>
        </w:tc>
      </w:tr>
      <w:tr w:rsidR="00196049" w:rsidRPr="00B33E85" w14:paraId="387696B9" w14:textId="77777777" w:rsidTr="00196049">
        <w:trPr>
          <w:trHeight w:val="300"/>
        </w:trPr>
        <w:tc>
          <w:tcPr>
            <w:tcW w:w="952" w:type="dxa"/>
            <w:tcBorders>
              <w:top w:val="nil"/>
              <w:left w:val="single" w:sz="8" w:space="0" w:color="auto"/>
              <w:bottom w:val="single" w:sz="8" w:space="0" w:color="auto"/>
              <w:right w:val="single" w:sz="8" w:space="0" w:color="auto"/>
            </w:tcBorders>
            <w:shd w:val="clear" w:color="auto" w:fill="auto"/>
            <w:vAlign w:val="center"/>
            <w:hideMark/>
          </w:tcPr>
          <w:p w14:paraId="76579E42" w14:textId="77777777" w:rsidR="00196049" w:rsidRPr="00B33E85" w:rsidRDefault="00196049" w:rsidP="00196049">
            <w:pPr>
              <w:spacing w:after="0" w:line="240" w:lineRule="auto"/>
              <w:jc w:val="center"/>
              <w:rPr>
                <w:rFonts w:ascii="Calibri" w:eastAsia="Times New Roman" w:hAnsi="Calibri" w:cs="Calibri"/>
                <w:color w:val="000000"/>
                <w:lang w:eastAsia="en-GB"/>
              </w:rPr>
            </w:pPr>
            <w:r w:rsidRPr="00B33E85">
              <w:rPr>
                <w:rFonts w:ascii="Calibri" w:eastAsia="Times New Roman" w:hAnsi="Calibri" w:cs="Calibri"/>
                <w:color w:val="000000"/>
                <w:lang w:eastAsia="en-GB"/>
              </w:rPr>
              <w:t>1</w:t>
            </w:r>
          </w:p>
        </w:tc>
        <w:tc>
          <w:tcPr>
            <w:tcW w:w="1280" w:type="dxa"/>
            <w:tcBorders>
              <w:top w:val="nil"/>
              <w:left w:val="nil"/>
              <w:bottom w:val="single" w:sz="8" w:space="0" w:color="auto"/>
              <w:right w:val="single" w:sz="8" w:space="0" w:color="auto"/>
            </w:tcBorders>
            <w:shd w:val="clear" w:color="auto" w:fill="auto"/>
            <w:noWrap/>
            <w:vAlign w:val="center"/>
            <w:hideMark/>
          </w:tcPr>
          <w:p w14:paraId="1A5F45E9" w14:textId="77777777" w:rsidR="00196049" w:rsidRPr="00B33E85" w:rsidRDefault="00196049" w:rsidP="00196049">
            <w:pPr>
              <w:spacing w:after="0" w:line="240" w:lineRule="auto"/>
              <w:jc w:val="center"/>
              <w:rPr>
                <w:rFonts w:ascii="Calibri" w:eastAsia="Times New Roman" w:hAnsi="Calibri" w:cs="Calibri"/>
                <w:color w:val="000000"/>
                <w:lang w:eastAsia="en-GB"/>
              </w:rPr>
            </w:pPr>
            <w:r w:rsidRPr="00B33E85">
              <w:rPr>
                <w:rFonts w:ascii="Calibri" w:eastAsia="Times New Roman" w:hAnsi="Calibri" w:cs="Calibri"/>
                <w:color w:val="000000"/>
                <w:lang w:eastAsia="en-GB"/>
              </w:rPr>
              <w:t>2</w:t>
            </w:r>
          </w:p>
        </w:tc>
        <w:tc>
          <w:tcPr>
            <w:tcW w:w="1153" w:type="dxa"/>
            <w:tcBorders>
              <w:top w:val="nil"/>
              <w:left w:val="nil"/>
              <w:bottom w:val="single" w:sz="8" w:space="0" w:color="auto"/>
              <w:right w:val="single" w:sz="8" w:space="0" w:color="auto"/>
            </w:tcBorders>
            <w:shd w:val="clear" w:color="auto" w:fill="auto"/>
            <w:noWrap/>
            <w:vAlign w:val="center"/>
            <w:hideMark/>
          </w:tcPr>
          <w:p w14:paraId="5409BFE7" w14:textId="77777777" w:rsidR="00196049" w:rsidRPr="00B33E85" w:rsidRDefault="00196049" w:rsidP="00196049">
            <w:pPr>
              <w:spacing w:after="0" w:line="240" w:lineRule="auto"/>
              <w:jc w:val="center"/>
              <w:rPr>
                <w:rFonts w:ascii="Calibri" w:eastAsia="Times New Roman" w:hAnsi="Calibri" w:cs="Calibri"/>
                <w:color w:val="000000"/>
                <w:lang w:eastAsia="en-GB"/>
              </w:rPr>
            </w:pPr>
            <w:r w:rsidRPr="00B33E85">
              <w:rPr>
                <w:rFonts w:ascii="Calibri" w:eastAsia="Times New Roman" w:hAnsi="Calibri" w:cs="Calibri"/>
                <w:color w:val="000000"/>
                <w:lang w:eastAsia="en-GB"/>
              </w:rPr>
              <w:t>93</w:t>
            </w:r>
          </w:p>
        </w:tc>
        <w:tc>
          <w:tcPr>
            <w:tcW w:w="1276" w:type="dxa"/>
            <w:tcBorders>
              <w:top w:val="nil"/>
              <w:left w:val="nil"/>
              <w:bottom w:val="single" w:sz="8" w:space="0" w:color="auto"/>
              <w:right w:val="single" w:sz="8" w:space="0" w:color="auto"/>
            </w:tcBorders>
            <w:shd w:val="clear" w:color="auto" w:fill="auto"/>
            <w:noWrap/>
            <w:vAlign w:val="center"/>
            <w:hideMark/>
          </w:tcPr>
          <w:p w14:paraId="1513ECF8" w14:textId="77777777" w:rsidR="00196049" w:rsidRPr="00B33E85" w:rsidRDefault="00196049" w:rsidP="00196049">
            <w:pPr>
              <w:spacing w:after="0" w:line="240" w:lineRule="auto"/>
              <w:jc w:val="center"/>
              <w:rPr>
                <w:rFonts w:ascii="Calibri" w:eastAsia="Times New Roman" w:hAnsi="Calibri" w:cs="Calibri"/>
                <w:color w:val="000000"/>
                <w:lang w:eastAsia="en-GB"/>
              </w:rPr>
            </w:pPr>
            <w:r w:rsidRPr="00B33E85">
              <w:rPr>
                <w:rFonts w:ascii="Calibri" w:eastAsia="Times New Roman" w:hAnsi="Calibri" w:cs="Calibri"/>
                <w:color w:val="000000"/>
                <w:lang w:eastAsia="en-GB"/>
              </w:rPr>
              <w:t>0.25479452</w:t>
            </w:r>
          </w:p>
        </w:tc>
      </w:tr>
      <w:tr w:rsidR="00196049" w:rsidRPr="00B33E85" w14:paraId="6FFD6AB9" w14:textId="77777777" w:rsidTr="00196049">
        <w:trPr>
          <w:trHeight w:val="300"/>
        </w:trPr>
        <w:tc>
          <w:tcPr>
            <w:tcW w:w="952" w:type="dxa"/>
            <w:tcBorders>
              <w:top w:val="nil"/>
              <w:left w:val="single" w:sz="8" w:space="0" w:color="auto"/>
              <w:bottom w:val="single" w:sz="8" w:space="0" w:color="auto"/>
              <w:right w:val="single" w:sz="8" w:space="0" w:color="auto"/>
            </w:tcBorders>
            <w:shd w:val="clear" w:color="auto" w:fill="auto"/>
            <w:vAlign w:val="center"/>
            <w:hideMark/>
          </w:tcPr>
          <w:p w14:paraId="38810CA0" w14:textId="77777777" w:rsidR="00196049" w:rsidRPr="00B33E85" w:rsidRDefault="00196049" w:rsidP="00196049">
            <w:pPr>
              <w:spacing w:after="0" w:line="240" w:lineRule="auto"/>
              <w:jc w:val="center"/>
              <w:rPr>
                <w:rFonts w:ascii="Calibri" w:eastAsia="Times New Roman" w:hAnsi="Calibri" w:cs="Calibri"/>
                <w:color w:val="000000"/>
                <w:lang w:eastAsia="en-GB"/>
              </w:rPr>
            </w:pPr>
            <w:r w:rsidRPr="00B33E85">
              <w:rPr>
                <w:rFonts w:ascii="Calibri" w:eastAsia="Times New Roman" w:hAnsi="Calibri" w:cs="Calibri"/>
                <w:color w:val="000000"/>
                <w:lang w:eastAsia="en-GB"/>
              </w:rPr>
              <w:t>2</w:t>
            </w:r>
          </w:p>
        </w:tc>
        <w:tc>
          <w:tcPr>
            <w:tcW w:w="1280" w:type="dxa"/>
            <w:tcBorders>
              <w:top w:val="nil"/>
              <w:left w:val="nil"/>
              <w:bottom w:val="single" w:sz="8" w:space="0" w:color="auto"/>
              <w:right w:val="single" w:sz="8" w:space="0" w:color="auto"/>
            </w:tcBorders>
            <w:shd w:val="clear" w:color="auto" w:fill="auto"/>
            <w:noWrap/>
            <w:vAlign w:val="center"/>
            <w:hideMark/>
          </w:tcPr>
          <w:p w14:paraId="49CE32A9" w14:textId="77777777" w:rsidR="00196049" w:rsidRPr="00B33E85" w:rsidRDefault="00196049" w:rsidP="00196049">
            <w:pPr>
              <w:spacing w:after="0" w:line="240" w:lineRule="auto"/>
              <w:jc w:val="center"/>
              <w:rPr>
                <w:rFonts w:ascii="Calibri" w:eastAsia="Times New Roman" w:hAnsi="Calibri" w:cs="Calibri"/>
                <w:color w:val="000000"/>
                <w:lang w:eastAsia="en-GB"/>
              </w:rPr>
            </w:pPr>
            <w:r w:rsidRPr="00B33E85">
              <w:rPr>
                <w:rFonts w:ascii="Calibri" w:eastAsia="Times New Roman" w:hAnsi="Calibri" w:cs="Calibri"/>
                <w:color w:val="000000"/>
                <w:lang w:eastAsia="en-GB"/>
              </w:rPr>
              <w:t>3</w:t>
            </w:r>
          </w:p>
        </w:tc>
        <w:tc>
          <w:tcPr>
            <w:tcW w:w="1153" w:type="dxa"/>
            <w:tcBorders>
              <w:top w:val="nil"/>
              <w:left w:val="nil"/>
              <w:bottom w:val="single" w:sz="8" w:space="0" w:color="auto"/>
              <w:right w:val="single" w:sz="8" w:space="0" w:color="auto"/>
            </w:tcBorders>
            <w:shd w:val="clear" w:color="auto" w:fill="auto"/>
            <w:noWrap/>
            <w:vAlign w:val="center"/>
            <w:hideMark/>
          </w:tcPr>
          <w:p w14:paraId="067A63C0" w14:textId="77777777" w:rsidR="00196049" w:rsidRPr="00B33E85" w:rsidRDefault="00196049" w:rsidP="00196049">
            <w:pPr>
              <w:spacing w:after="0" w:line="240" w:lineRule="auto"/>
              <w:jc w:val="center"/>
              <w:rPr>
                <w:rFonts w:ascii="Calibri" w:eastAsia="Times New Roman" w:hAnsi="Calibri" w:cs="Calibri"/>
                <w:color w:val="000000"/>
                <w:lang w:eastAsia="en-GB"/>
              </w:rPr>
            </w:pPr>
            <w:r w:rsidRPr="00B33E85">
              <w:rPr>
                <w:rFonts w:ascii="Calibri" w:eastAsia="Times New Roman" w:hAnsi="Calibri" w:cs="Calibri"/>
                <w:color w:val="000000"/>
                <w:lang w:eastAsia="en-GB"/>
              </w:rPr>
              <w:t>186</w:t>
            </w:r>
          </w:p>
        </w:tc>
        <w:tc>
          <w:tcPr>
            <w:tcW w:w="1276" w:type="dxa"/>
            <w:tcBorders>
              <w:top w:val="nil"/>
              <w:left w:val="nil"/>
              <w:bottom w:val="single" w:sz="8" w:space="0" w:color="auto"/>
              <w:right w:val="single" w:sz="8" w:space="0" w:color="auto"/>
            </w:tcBorders>
            <w:shd w:val="clear" w:color="auto" w:fill="auto"/>
            <w:noWrap/>
            <w:vAlign w:val="center"/>
            <w:hideMark/>
          </w:tcPr>
          <w:p w14:paraId="205174E0" w14:textId="77777777" w:rsidR="00196049" w:rsidRPr="00B33E85" w:rsidRDefault="00196049" w:rsidP="00196049">
            <w:pPr>
              <w:spacing w:after="0" w:line="240" w:lineRule="auto"/>
              <w:jc w:val="center"/>
              <w:rPr>
                <w:rFonts w:ascii="Calibri" w:eastAsia="Times New Roman" w:hAnsi="Calibri" w:cs="Calibri"/>
                <w:color w:val="000000"/>
                <w:lang w:eastAsia="en-GB"/>
              </w:rPr>
            </w:pPr>
            <w:r w:rsidRPr="00B33E85">
              <w:rPr>
                <w:rFonts w:ascii="Calibri" w:eastAsia="Times New Roman" w:hAnsi="Calibri" w:cs="Calibri"/>
                <w:color w:val="000000"/>
                <w:lang w:eastAsia="en-GB"/>
              </w:rPr>
              <w:t>0.50958904</w:t>
            </w:r>
          </w:p>
        </w:tc>
      </w:tr>
      <w:tr w:rsidR="00196049" w:rsidRPr="00B33E85" w14:paraId="576AF7C3" w14:textId="77777777" w:rsidTr="00196049">
        <w:trPr>
          <w:trHeight w:val="300"/>
        </w:trPr>
        <w:tc>
          <w:tcPr>
            <w:tcW w:w="952" w:type="dxa"/>
            <w:tcBorders>
              <w:top w:val="nil"/>
              <w:left w:val="single" w:sz="8" w:space="0" w:color="auto"/>
              <w:bottom w:val="single" w:sz="8" w:space="0" w:color="auto"/>
              <w:right w:val="single" w:sz="8" w:space="0" w:color="auto"/>
            </w:tcBorders>
            <w:shd w:val="clear" w:color="auto" w:fill="auto"/>
            <w:vAlign w:val="center"/>
            <w:hideMark/>
          </w:tcPr>
          <w:p w14:paraId="67F421A2" w14:textId="77777777" w:rsidR="00196049" w:rsidRPr="00B33E85" w:rsidRDefault="00196049" w:rsidP="00196049">
            <w:pPr>
              <w:spacing w:after="0" w:line="240" w:lineRule="auto"/>
              <w:jc w:val="center"/>
              <w:rPr>
                <w:rFonts w:ascii="Calibri" w:eastAsia="Times New Roman" w:hAnsi="Calibri" w:cs="Calibri"/>
                <w:color w:val="000000"/>
                <w:lang w:eastAsia="en-GB"/>
              </w:rPr>
            </w:pPr>
            <w:r w:rsidRPr="00B33E85">
              <w:rPr>
                <w:rFonts w:ascii="Calibri" w:eastAsia="Times New Roman" w:hAnsi="Calibri" w:cs="Calibri"/>
                <w:color w:val="000000"/>
                <w:lang w:eastAsia="en-GB"/>
              </w:rPr>
              <w:t>3</w:t>
            </w:r>
          </w:p>
        </w:tc>
        <w:tc>
          <w:tcPr>
            <w:tcW w:w="1280" w:type="dxa"/>
            <w:tcBorders>
              <w:top w:val="nil"/>
              <w:left w:val="nil"/>
              <w:bottom w:val="single" w:sz="8" w:space="0" w:color="auto"/>
              <w:right w:val="single" w:sz="8" w:space="0" w:color="auto"/>
            </w:tcBorders>
            <w:shd w:val="clear" w:color="auto" w:fill="auto"/>
            <w:noWrap/>
            <w:vAlign w:val="center"/>
            <w:hideMark/>
          </w:tcPr>
          <w:p w14:paraId="1BBB2962" w14:textId="77777777" w:rsidR="00196049" w:rsidRPr="00B33E85" w:rsidRDefault="00196049" w:rsidP="00196049">
            <w:pPr>
              <w:spacing w:after="0" w:line="240" w:lineRule="auto"/>
              <w:jc w:val="center"/>
              <w:rPr>
                <w:rFonts w:ascii="Calibri" w:eastAsia="Times New Roman" w:hAnsi="Calibri" w:cs="Calibri"/>
                <w:color w:val="000000"/>
                <w:lang w:eastAsia="en-GB"/>
              </w:rPr>
            </w:pPr>
            <w:r w:rsidRPr="00B33E85">
              <w:rPr>
                <w:rFonts w:ascii="Calibri" w:eastAsia="Times New Roman" w:hAnsi="Calibri" w:cs="Calibri"/>
                <w:color w:val="000000"/>
                <w:lang w:eastAsia="en-GB"/>
              </w:rPr>
              <w:t>4</w:t>
            </w:r>
          </w:p>
        </w:tc>
        <w:tc>
          <w:tcPr>
            <w:tcW w:w="1153" w:type="dxa"/>
            <w:tcBorders>
              <w:top w:val="nil"/>
              <w:left w:val="nil"/>
              <w:bottom w:val="single" w:sz="8" w:space="0" w:color="auto"/>
              <w:right w:val="single" w:sz="8" w:space="0" w:color="auto"/>
            </w:tcBorders>
            <w:shd w:val="clear" w:color="auto" w:fill="auto"/>
            <w:noWrap/>
            <w:vAlign w:val="center"/>
            <w:hideMark/>
          </w:tcPr>
          <w:p w14:paraId="762F4CCB" w14:textId="77777777" w:rsidR="00196049" w:rsidRPr="00B33E85" w:rsidRDefault="00196049" w:rsidP="00196049">
            <w:pPr>
              <w:spacing w:after="0" w:line="240" w:lineRule="auto"/>
              <w:jc w:val="center"/>
              <w:rPr>
                <w:rFonts w:ascii="Calibri" w:eastAsia="Times New Roman" w:hAnsi="Calibri" w:cs="Calibri"/>
                <w:color w:val="000000"/>
                <w:lang w:eastAsia="en-GB"/>
              </w:rPr>
            </w:pPr>
            <w:r w:rsidRPr="00B33E85">
              <w:rPr>
                <w:rFonts w:ascii="Calibri" w:eastAsia="Times New Roman" w:hAnsi="Calibri" w:cs="Calibri"/>
                <w:color w:val="000000"/>
                <w:lang w:eastAsia="en-GB"/>
              </w:rPr>
              <w:t>86</w:t>
            </w:r>
          </w:p>
        </w:tc>
        <w:tc>
          <w:tcPr>
            <w:tcW w:w="1276" w:type="dxa"/>
            <w:tcBorders>
              <w:top w:val="nil"/>
              <w:left w:val="nil"/>
              <w:bottom w:val="single" w:sz="8" w:space="0" w:color="auto"/>
              <w:right w:val="single" w:sz="8" w:space="0" w:color="auto"/>
            </w:tcBorders>
            <w:shd w:val="clear" w:color="auto" w:fill="auto"/>
            <w:noWrap/>
            <w:vAlign w:val="center"/>
            <w:hideMark/>
          </w:tcPr>
          <w:p w14:paraId="0FA210CB" w14:textId="77777777" w:rsidR="00196049" w:rsidRPr="00B33E85" w:rsidRDefault="00196049" w:rsidP="00196049">
            <w:pPr>
              <w:spacing w:after="0" w:line="240" w:lineRule="auto"/>
              <w:jc w:val="center"/>
              <w:rPr>
                <w:rFonts w:ascii="Calibri" w:eastAsia="Times New Roman" w:hAnsi="Calibri" w:cs="Calibri"/>
                <w:color w:val="000000"/>
                <w:lang w:eastAsia="en-GB"/>
              </w:rPr>
            </w:pPr>
            <w:r w:rsidRPr="00B33E85">
              <w:rPr>
                <w:rFonts w:ascii="Calibri" w:eastAsia="Times New Roman" w:hAnsi="Calibri" w:cs="Calibri"/>
                <w:color w:val="000000"/>
                <w:lang w:eastAsia="en-GB"/>
              </w:rPr>
              <w:t>0.23561644</w:t>
            </w:r>
          </w:p>
        </w:tc>
      </w:tr>
    </w:tbl>
    <w:p w14:paraId="2BD8E671" w14:textId="20C8148B" w:rsidR="00B33E85" w:rsidRDefault="00B33E85" w:rsidP="00B33E85">
      <w:pPr>
        <w:spacing w:line="240" w:lineRule="auto"/>
        <w:ind w:left="50"/>
        <w:jc w:val="both"/>
      </w:pPr>
      <w:r>
        <w:t xml:space="preserve"> </w:t>
      </w:r>
      <w:r>
        <w:tab/>
      </w:r>
    </w:p>
    <w:p w14:paraId="43FA847B" w14:textId="417DDDEE" w:rsidR="00115D18" w:rsidRDefault="00BA5680" w:rsidP="00607DE6">
      <w:pPr>
        <w:pStyle w:val="ListParagraph"/>
        <w:spacing w:line="240" w:lineRule="auto"/>
        <w:ind w:left="410"/>
        <w:jc w:val="both"/>
        <w:rPr>
          <w:noProof/>
        </w:rPr>
      </w:pPr>
      <w:r w:rsidRPr="00326869">
        <w:t xml:space="preserve">A bar graph was plotted, which shows that the distribution for the batching out of scheduled arrivals are </w:t>
      </w:r>
      <w:r w:rsidRPr="001350D2">
        <w:rPr>
          <w:b/>
          <w:bCs/>
        </w:rPr>
        <w:t xml:space="preserve">Poisson Distribution with Mean = 2.98 </w:t>
      </w:r>
      <w:r w:rsidRPr="00326869">
        <w:t xml:space="preserve">and utilized this distribution in the batching out of scheduled arrivals. We utilized fixed distribution with fixed value </w:t>
      </w:r>
      <w:r w:rsidRPr="001350D2">
        <w:rPr>
          <w:b/>
          <w:bCs/>
        </w:rPr>
        <w:t xml:space="preserve">24 </w:t>
      </w:r>
      <w:r w:rsidRPr="00326869">
        <w:t>for scheduled arrivals as the group of cars are coming in like clockwork (every 24 hours).</w:t>
      </w:r>
    </w:p>
    <w:p w14:paraId="4CF65249" w14:textId="55977EAB" w:rsidR="00827B9B" w:rsidRDefault="00115D18" w:rsidP="000D195D">
      <w:pPr>
        <w:pStyle w:val="ListParagraph"/>
        <w:numPr>
          <w:ilvl w:val="0"/>
          <w:numId w:val="14"/>
        </w:numPr>
        <w:spacing w:line="240" w:lineRule="auto"/>
        <w:jc w:val="both"/>
        <w:rPr>
          <w:noProof/>
        </w:rPr>
      </w:pPr>
      <w:r w:rsidRPr="0047792D">
        <w:rPr>
          <w:noProof/>
        </w:rPr>
        <mc:AlternateContent>
          <mc:Choice Requires="cx1">
            <w:drawing>
              <wp:anchor distT="0" distB="0" distL="114300" distR="114300" simplePos="0" relativeHeight="251635712" behindDoc="1" locked="0" layoutInCell="1" allowOverlap="1" wp14:anchorId="24D10888" wp14:editId="06A86E9E">
                <wp:simplePos x="0" y="0"/>
                <wp:positionH relativeFrom="margin">
                  <wp:posOffset>3459480</wp:posOffset>
                </wp:positionH>
                <wp:positionV relativeFrom="margin">
                  <wp:posOffset>5057687</wp:posOffset>
                </wp:positionV>
                <wp:extent cx="2740660" cy="1475740"/>
                <wp:effectExtent l="0" t="0" r="2540" b="10160"/>
                <wp:wrapSquare wrapText="bothSides"/>
                <wp:docPr id="2" name="Chart 2">
                  <a:extLst xmlns:a="http://schemas.openxmlformats.org/drawingml/2006/main">
                    <a:ext uri="{FF2B5EF4-FFF2-40B4-BE49-F238E27FC236}">
                      <a16:creationId xmlns:a16="http://schemas.microsoft.com/office/drawing/2014/main" id="{12555B50-E7D6-4F82-A31B-E66B750BCF71}"/>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35712" behindDoc="1" locked="0" layoutInCell="1" allowOverlap="1" wp14:anchorId="24D10888" wp14:editId="06A86E9E">
                <wp:simplePos x="0" y="0"/>
                <wp:positionH relativeFrom="margin">
                  <wp:posOffset>3459480</wp:posOffset>
                </wp:positionH>
                <wp:positionV relativeFrom="margin">
                  <wp:posOffset>5057687</wp:posOffset>
                </wp:positionV>
                <wp:extent cx="2740660" cy="1475740"/>
                <wp:effectExtent l="0" t="0" r="2540" b="10160"/>
                <wp:wrapSquare wrapText="bothSides"/>
                <wp:docPr id="2" name="Chart 2">
                  <a:extLst xmlns:a="http://schemas.openxmlformats.org/drawingml/2006/main">
                    <a:ext uri="{FF2B5EF4-FFF2-40B4-BE49-F238E27FC236}">
                      <a16:creationId xmlns:a16="http://schemas.microsoft.com/office/drawing/2014/main" id="{12555B50-E7D6-4F82-A31B-E66B750BCF71}"/>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 name="Chart 2">
                          <a:extLst>
                            <a:ext uri="{FF2B5EF4-FFF2-40B4-BE49-F238E27FC236}">
                              <a16:creationId xmlns:a16="http://schemas.microsoft.com/office/drawing/2014/main" id="{12555B50-E7D6-4F82-A31B-E66B750BCF71}"/>
                            </a:ext>
                          </a:extLst>
                        </pic:cNvPr>
                        <pic:cNvPicPr>
                          <a:picLocks noGrp="1" noRot="1" noChangeAspect="1" noMove="1" noResize="1" noEditPoints="1" noAdjustHandles="1" noChangeArrowheads="1" noChangeShapeType="1"/>
                        </pic:cNvPicPr>
                      </pic:nvPicPr>
                      <pic:blipFill>
                        <a:blip r:embed="rId12"/>
                        <a:stretch>
                          <a:fillRect/>
                        </a:stretch>
                      </pic:blipFill>
                      <pic:spPr>
                        <a:xfrm>
                          <a:off x="0" y="0"/>
                          <a:ext cx="2740660" cy="147574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BA5680" w:rsidRPr="00326869">
        <w:rPr>
          <w:noProof/>
        </w:rPr>
        <w:t>Later began exploring the information of Unscheduled appearances</w:t>
      </w:r>
      <w:r w:rsidR="00BA5680" w:rsidRPr="00326869">
        <w:t xml:space="preserve">. To recognize the distribution, we evaluated the inter-arrival time and the relative frequency of the discrete values of them in excel. As the </w:t>
      </w:r>
      <w:r w:rsidR="00BA5680" w:rsidRPr="00E53F83">
        <w:t>skewness</w:t>
      </w:r>
      <w:r w:rsidR="00BA5680" w:rsidRPr="00326869">
        <w:t xml:space="preserve"> of the inter-arrival time was </w:t>
      </w:r>
      <w:r w:rsidR="00BA5680" w:rsidRPr="000D195D">
        <w:rPr>
          <w:b/>
          <w:bCs/>
        </w:rPr>
        <w:t>zero</w:t>
      </w:r>
      <w:r w:rsidR="00BA5680" w:rsidRPr="00326869">
        <w:t>, we could reason that the distribution should be Normal.  After that, a graph was plotted (</w:t>
      </w:r>
      <w:r w:rsidR="00BA5680" w:rsidRPr="00B540DC">
        <w:rPr>
          <w:b/>
          <w:bCs/>
        </w:rPr>
        <w:t>Fig-2</w:t>
      </w:r>
      <w:r w:rsidR="00BA5680" w:rsidRPr="00326869">
        <w:t xml:space="preserve">), where we fitted Inter-arrival time as x-pivot and Frequency as y-hub. From the information of Inter-arrival time, we got </w:t>
      </w:r>
      <w:r w:rsidR="00BA5680" w:rsidRPr="00E53F83">
        <w:rPr>
          <w:b/>
          <w:bCs/>
        </w:rPr>
        <w:t>Mean = 47.86</w:t>
      </w:r>
      <w:r w:rsidR="00BA5680" w:rsidRPr="00326869">
        <w:t xml:space="preserve"> and </w:t>
      </w:r>
      <w:r w:rsidR="00BA5680" w:rsidRPr="00E53F83">
        <w:rPr>
          <w:b/>
          <w:bCs/>
        </w:rPr>
        <w:t>Standard Deviation = 6.93</w:t>
      </w:r>
      <w:r w:rsidR="00BA5680" w:rsidRPr="00326869">
        <w:t>.</w:t>
      </w:r>
    </w:p>
    <w:p w14:paraId="575D4A1E" w14:textId="675EEE98" w:rsidR="00115D18" w:rsidRPr="0011529E" w:rsidRDefault="00326869" w:rsidP="004A5371">
      <w:pPr>
        <w:pStyle w:val="ListParagraph"/>
        <w:numPr>
          <w:ilvl w:val="0"/>
          <w:numId w:val="14"/>
        </w:numPr>
        <w:spacing w:line="240" w:lineRule="auto"/>
        <w:jc w:val="both"/>
        <w:rPr>
          <w:rStyle w:val="IntenseReference"/>
          <w:sz w:val="24"/>
          <w:szCs w:val="24"/>
        </w:rPr>
      </w:pPr>
      <w:r w:rsidRPr="00326869">
        <w:t>Finally, in order to incorporate them in our simulation model, we reported all our acquired estimates of mean and standard deviation.</w:t>
      </w:r>
    </w:p>
    <w:p w14:paraId="35388A5D" w14:textId="77777777" w:rsidR="00115D18" w:rsidRDefault="00115D18" w:rsidP="00755204">
      <w:pPr>
        <w:spacing w:line="240" w:lineRule="auto"/>
        <w:ind w:left="50"/>
        <w:jc w:val="both"/>
        <w:rPr>
          <w:rStyle w:val="IntenseReference"/>
          <w:sz w:val="24"/>
          <w:szCs w:val="24"/>
        </w:rPr>
      </w:pPr>
    </w:p>
    <w:p w14:paraId="47819D32" w14:textId="30F15437" w:rsidR="000B5758" w:rsidRPr="00755204" w:rsidRDefault="00BA5680" w:rsidP="00755204">
      <w:pPr>
        <w:spacing w:line="240" w:lineRule="auto"/>
        <w:ind w:left="50"/>
        <w:jc w:val="both"/>
        <w:rPr>
          <w:b/>
          <w:bCs/>
          <w:smallCaps/>
          <w:color w:val="4472C4" w:themeColor="accent1"/>
          <w:spacing w:val="5"/>
          <w:sz w:val="24"/>
          <w:szCs w:val="24"/>
        </w:rPr>
      </w:pPr>
      <w:r w:rsidRPr="00755204">
        <w:rPr>
          <w:rStyle w:val="IntenseReference"/>
          <w:sz w:val="24"/>
          <w:szCs w:val="24"/>
        </w:rPr>
        <w:t>Service Data Analysis:</w:t>
      </w:r>
      <w:r w:rsidR="00D452E7" w:rsidRPr="00755204">
        <w:rPr>
          <w:rStyle w:val="IntenseReference"/>
          <w:sz w:val="24"/>
          <w:szCs w:val="24"/>
        </w:rPr>
        <w:t xml:space="preserve"> </w:t>
      </w:r>
      <w:r w:rsidR="00326869" w:rsidRPr="00326869">
        <w:t>We have analysed the Service Time data needed for Scheduled Arrivals and Unscheduled Arrivals using Excel</w:t>
      </w:r>
      <w:r w:rsidRPr="00326869">
        <w:t>.</w:t>
      </w:r>
      <w:r w:rsidR="00326869">
        <w:t xml:space="preserve"> T</w:t>
      </w:r>
      <w:r w:rsidR="00326869" w:rsidRPr="00326869">
        <w:t xml:space="preserve">he means adopted for data investigation of the </w:t>
      </w:r>
      <w:r w:rsidR="00326869">
        <w:t>service time</w:t>
      </w:r>
      <w:r w:rsidR="00326869" w:rsidRPr="00326869">
        <w:t xml:space="preserve"> for arrival data</w:t>
      </w:r>
      <w:r w:rsidR="00391AB2">
        <w:t xml:space="preserve"> </w:t>
      </w:r>
      <w:r w:rsidR="00326869" w:rsidRPr="00326869">
        <w:t>are as follows:</w:t>
      </w:r>
    </w:p>
    <w:p w14:paraId="04BCEF85" w14:textId="5A45B5DB" w:rsidR="000D1962" w:rsidRPr="00400ACC" w:rsidRDefault="00827B9B" w:rsidP="000B5758">
      <w:pPr>
        <w:spacing w:line="240" w:lineRule="auto"/>
        <w:jc w:val="both"/>
        <w:rPr>
          <w:rFonts w:cstheme="minorHAnsi"/>
          <w:b/>
          <w:bCs/>
          <w:sz w:val="24"/>
          <w:szCs w:val="24"/>
          <w:u w:val="single"/>
        </w:rPr>
      </w:pPr>
      <w:r w:rsidRPr="006251FB">
        <w:rPr>
          <w:noProof/>
        </w:rPr>
        <mc:AlternateContent>
          <mc:Choice Requires="cx1">
            <w:drawing>
              <wp:anchor distT="0" distB="0" distL="114300" distR="114300" simplePos="0" relativeHeight="251664384" behindDoc="0" locked="0" layoutInCell="1" allowOverlap="1" wp14:anchorId="4A911E26" wp14:editId="4FCFAF18">
                <wp:simplePos x="0" y="0"/>
                <wp:positionH relativeFrom="margin">
                  <wp:align>left</wp:align>
                </wp:positionH>
                <wp:positionV relativeFrom="margin">
                  <wp:posOffset>8394065</wp:posOffset>
                </wp:positionV>
                <wp:extent cx="3879850" cy="1314450"/>
                <wp:effectExtent l="0" t="0" r="6350" b="0"/>
                <wp:wrapSquare wrapText="bothSides"/>
                <wp:docPr id="3" name="Chart 3">
                  <a:extLst xmlns:a="http://schemas.openxmlformats.org/drawingml/2006/main">
                    <a:ext uri="{FF2B5EF4-FFF2-40B4-BE49-F238E27FC236}">
                      <a16:creationId xmlns:a16="http://schemas.microsoft.com/office/drawing/2014/main" id="{3238828E-E8EB-42CE-A8C1-224860D81CF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4384" behindDoc="0" locked="0" layoutInCell="1" allowOverlap="1" wp14:anchorId="4A911E26" wp14:editId="4FCFAF18">
                <wp:simplePos x="0" y="0"/>
                <wp:positionH relativeFrom="margin">
                  <wp:align>left</wp:align>
                </wp:positionH>
                <wp:positionV relativeFrom="margin">
                  <wp:posOffset>8394065</wp:posOffset>
                </wp:positionV>
                <wp:extent cx="3879850" cy="1314450"/>
                <wp:effectExtent l="0" t="0" r="6350" b="0"/>
                <wp:wrapSquare wrapText="bothSides"/>
                <wp:docPr id="3" name="Chart 3">
                  <a:extLst xmlns:a="http://schemas.openxmlformats.org/drawingml/2006/main">
                    <a:ext uri="{FF2B5EF4-FFF2-40B4-BE49-F238E27FC236}">
                      <a16:creationId xmlns:a16="http://schemas.microsoft.com/office/drawing/2014/main" id="{3238828E-E8EB-42CE-A8C1-224860D81CF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 name="Chart 3">
                          <a:extLst>
                            <a:ext uri="{FF2B5EF4-FFF2-40B4-BE49-F238E27FC236}">
                              <a16:creationId xmlns:a16="http://schemas.microsoft.com/office/drawing/2014/main" id="{3238828E-E8EB-42CE-A8C1-224860D81CF7}"/>
                            </a:ext>
                          </a:extLst>
                        </pic:cNvPr>
                        <pic:cNvPicPr>
                          <a:picLocks noGrp="1" noRot="1" noChangeAspect="1" noMove="1" noResize="1" noEditPoints="1" noAdjustHandles="1" noChangeArrowheads="1" noChangeShapeType="1"/>
                        </pic:cNvPicPr>
                      </pic:nvPicPr>
                      <pic:blipFill>
                        <a:blip r:embed="rId14"/>
                        <a:stretch>
                          <a:fillRect/>
                        </a:stretch>
                      </pic:blipFill>
                      <pic:spPr>
                        <a:xfrm>
                          <a:off x="0" y="0"/>
                          <a:ext cx="3879850" cy="131445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BA5680" w:rsidRPr="006251FB">
        <w:t>1.</w:t>
      </w:r>
      <w:r w:rsidR="00E81A15">
        <w:t xml:space="preserve">   </w:t>
      </w:r>
      <w:r w:rsidR="00BA5680" w:rsidRPr="006251FB">
        <w:t>We</w:t>
      </w:r>
      <w:r w:rsidR="00BA5680" w:rsidRPr="006251FB">
        <w:rPr>
          <w:noProof/>
        </w:rPr>
        <w:t xml:space="preserve"> examined the given information of service time needed for Scheduled cars and got the chart appeared in</w:t>
      </w:r>
      <w:r w:rsidR="00BA5680" w:rsidRPr="00B540DC">
        <w:rPr>
          <w:b/>
          <w:bCs/>
          <w:noProof/>
        </w:rPr>
        <w:t xml:space="preserve"> Fig-3.</w:t>
      </w:r>
      <w:r w:rsidR="00BA5680" w:rsidRPr="006251FB">
        <w:rPr>
          <w:noProof/>
        </w:rPr>
        <w:t xml:space="preserve"> From the frequency distribution, skewness, and kurtosis, we could presume that the given information </w:t>
      </w:r>
      <w:r w:rsidR="00BA5680" w:rsidRPr="006251FB">
        <w:rPr>
          <w:noProof/>
        </w:rPr>
        <w:lastRenderedPageBreak/>
        <w:t xml:space="preserve">has a Uniform Distribution with </w:t>
      </w:r>
      <w:r w:rsidR="00BA5680" w:rsidRPr="00B540DC">
        <w:rPr>
          <w:b/>
          <w:bCs/>
          <w:noProof/>
        </w:rPr>
        <w:t>Lower Bound 1.5</w:t>
      </w:r>
      <w:r w:rsidR="00BA5680" w:rsidRPr="006251FB">
        <w:rPr>
          <w:noProof/>
        </w:rPr>
        <w:t xml:space="preserve"> and </w:t>
      </w:r>
      <w:r w:rsidR="00BA5680" w:rsidRPr="00B540DC">
        <w:rPr>
          <w:b/>
          <w:bCs/>
          <w:noProof/>
        </w:rPr>
        <w:t>Upper Bound 2.5</w:t>
      </w:r>
      <w:r w:rsidR="00B540DC">
        <w:rPr>
          <w:b/>
          <w:bCs/>
          <w:noProof/>
        </w:rPr>
        <w:t>,</w:t>
      </w:r>
      <w:r w:rsidR="00BA5680" w:rsidRPr="006251FB">
        <w:rPr>
          <w:noProof/>
        </w:rPr>
        <w:t xml:space="preserve"> which we utilized in our simulation model</w:t>
      </w:r>
      <w:r w:rsidR="00BA5680" w:rsidRPr="006251FB">
        <w:t>.</w:t>
      </w:r>
      <w:r w:rsidRPr="00827B9B">
        <w:rPr>
          <w:noProof/>
        </w:rPr>
        <w:t xml:space="preserve"> </w:t>
      </w:r>
    </w:p>
    <w:p w14:paraId="775EC4BD" w14:textId="39C57D87" w:rsidR="00BA5680" w:rsidRDefault="00810152" w:rsidP="00B070A0">
      <w:pPr>
        <w:spacing w:line="240" w:lineRule="auto"/>
        <w:jc w:val="both"/>
        <w:rPr>
          <w:noProof/>
        </w:rPr>
      </w:pPr>
      <w:r w:rsidRPr="0047792D">
        <w:rPr>
          <w:noProof/>
        </w:rPr>
        <mc:AlternateContent>
          <mc:Choice Requires="cx1">
            <w:drawing>
              <wp:anchor distT="0" distB="0" distL="114300" distR="114300" simplePos="0" relativeHeight="251657216" behindDoc="0" locked="0" layoutInCell="1" allowOverlap="1" wp14:anchorId="09506103" wp14:editId="08FFEEA1">
                <wp:simplePos x="0" y="0"/>
                <wp:positionH relativeFrom="margin">
                  <wp:posOffset>2087245</wp:posOffset>
                </wp:positionH>
                <wp:positionV relativeFrom="margin">
                  <wp:posOffset>64135</wp:posOffset>
                </wp:positionV>
                <wp:extent cx="4260850" cy="1346200"/>
                <wp:effectExtent l="0" t="0" r="6350" b="6350"/>
                <wp:wrapSquare wrapText="bothSides"/>
                <wp:docPr id="4" name="Chart 4">
                  <a:extLst xmlns:a="http://schemas.openxmlformats.org/drawingml/2006/main">
                    <a:ext uri="{FF2B5EF4-FFF2-40B4-BE49-F238E27FC236}">
                      <a16:creationId xmlns:a16="http://schemas.microsoft.com/office/drawing/2014/main" id="{1A9628E1-58C2-4C10-ADDD-93AB9510C02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5"/>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57216" behindDoc="0" locked="0" layoutInCell="1" allowOverlap="1" wp14:anchorId="09506103" wp14:editId="08FFEEA1">
                <wp:simplePos x="0" y="0"/>
                <wp:positionH relativeFrom="margin">
                  <wp:posOffset>2087245</wp:posOffset>
                </wp:positionH>
                <wp:positionV relativeFrom="margin">
                  <wp:posOffset>64135</wp:posOffset>
                </wp:positionV>
                <wp:extent cx="4260850" cy="1346200"/>
                <wp:effectExtent l="0" t="0" r="6350" b="6350"/>
                <wp:wrapSquare wrapText="bothSides"/>
                <wp:docPr id="4" name="Chart 4">
                  <a:extLst xmlns:a="http://schemas.openxmlformats.org/drawingml/2006/main">
                    <a:ext uri="{FF2B5EF4-FFF2-40B4-BE49-F238E27FC236}">
                      <a16:creationId xmlns:a16="http://schemas.microsoft.com/office/drawing/2014/main" id="{1A9628E1-58C2-4C10-ADDD-93AB9510C02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4" name="Chart 4">
                          <a:extLst>
                            <a:ext uri="{FF2B5EF4-FFF2-40B4-BE49-F238E27FC236}">
                              <a16:creationId xmlns:a16="http://schemas.microsoft.com/office/drawing/2014/main" id="{1A9628E1-58C2-4C10-ADDD-93AB9510C02E}"/>
                            </a:ext>
                          </a:extLst>
                        </pic:cNvPr>
                        <pic:cNvPicPr>
                          <a:picLocks noGrp="1" noRot="1" noChangeAspect="1" noMove="1" noResize="1" noEditPoints="1" noAdjustHandles="1" noChangeArrowheads="1" noChangeShapeType="1"/>
                        </pic:cNvPicPr>
                      </pic:nvPicPr>
                      <pic:blipFill>
                        <a:blip r:embed="rId16"/>
                        <a:stretch>
                          <a:fillRect/>
                        </a:stretch>
                      </pic:blipFill>
                      <pic:spPr>
                        <a:xfrm>
                          <a:off x="0" y="0"/>
                          <a:ext cx="4260850" cy="134620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BA5680">
        <w:t>2</w:t>
      </w:r>
      <w:r w:rsidR="00BA5680" w:rsidRPr="00326A00">
        <w:t>.</w:t>
      </w:r>
      <w:r w:rsidR="00BA5680" w:rsidRPr="00326A00">
        <w:rPr>
          <w:noProof/>
        </w:rPr>
        <w:t xml:space="preserve"> </w:t>
      </w:r>
      <w:r w:rsidR="00E81A15">
        <w:rPr>
          <w:noProof/>
        </w:rPr>
        <w:t xml:space="preserve"> </w:t>
      </w:r>
      <w:r w:rsidR="00326A00" w:rsidRPr="00326A00">
        <w:rPr>
          <w:noProof/>
        </w:rPr>
        <w:t xml:space="preserve">We later started operating with the Service Time for Unscheduled Arrivals data issued. </w:t>
      </w:r>
      <w:r w:rsidR="00BA5680" w:rsidRPr="00326A00">
        <w:rPr>
          <w:noProof/>
        </w:rPr>
        <w:t>Additionally, subsequent to making all the charts (</w:t>
      </w:r>
      <w:r w:rsidR="00BA5680" w:rsidRPr="00B540DC">
        <w:rPr>
          <w:b/>
          <w:bCs/>
          <w:noProof/>
        </w:rPr>
        <w:t>Fig-4</w:t>
      </w:r>
      <w:r w:rsidR="00BA5680" w:rsidRPr="00326A00">
        <w:rPr>
          <w:noProof/>
        </w:rPr>
        <w:t xml:space="preserve">) and different traits, we could determine that the given information has Exponential Probability Distribution with </w:t>
      </w:r>
      <w:r w:rsidR="00BA5680" w:rsidRPr="00B540DC">
        <w:rPr>
          <w:b/>
          <w:bCs/>
          <w:noProof/>
        </w:rPr>
        <w:t>Mean 2.34</w:t>
      </w:r>
      <w:r w:rsidR="00BA5680" w:rsidRPr="00326A00">
        <w:rPr>
          <w:noProof/>
        </w:rPr>
        <w:t>.</w:t>
      </w:r>
    </w:p>
    <w:p w14:paraId="2FB23E46" w14:textId="22420FC8" w:rsidR="003F3BF0" w:rsidRPr="00762074" w:rsidRDefault="003F3BF0" w:rsidP="00B070A0">
      <w:pPr>
        <w:pBdr>
          <w:bottom w:val="single" w:sz="6" w:space="1" w:color="auto"/>
        </w:pBdr>
        <w:spacing w:line="240" w:lineRule="auto"/>
        <w:jc w:val="both"/>
        <w:rPr>
          <w:rFonts w:ascii="Elephant" w:hAnsi="Elephant"/>
        </w:rPr>
      </w:pPr>
      <w:r w:rsidRPr="00762074">
        <w:rPr>
          <w:rFonts w:ascii="Elephant" w:hAnsi="Elephant"/>
        </w:rPr>
        <w:t>SIMULATION MODEL</w:t>
      </w:r>
    </w:p>
    <w:p w14:paraId="6A30B575" w14:textId="77777777" w:rsidR="00F46C24" w:rsidRPr="00DB34C7" w:rsidRDefault="00F46C24" w:rsidP="00B070A0">
      <w:pPr>
        <w:spacing w:line="240" w:lineRule="auto"/>
        <w:jc w:val="both"/>
        <w:rPr>
          <w:rFonts w:cstheme="minorHAnsi"/>
        </w:rPr>
      </w:pPr>
      <w:r w:rsidRPr="00DB34C7">
        <w:rPr>
          <w:rFonts w:cstheme="minorHAnsi"/>
        </w:rPr>
        <w:t xml:space="preserve">Subsequent to getting all the distributions and any remaining viewpoints we continued towards making our simulation model. From the outset, we made an AFD of our model and afterward cast this model into Simul8 programming </w:t>
      </w:r>
      <w:r w:rsidRPr="00DB34C7">
        <w:rPr>
          <w:rFonts w:cstheme="minorHAnsi"/>
          <w:b/>
          <w:bCs/>
        </w:rPr>
        <w:t>(Fig-5).</w:t>
      </w:r>
      <w:r w:rsidRPr="00DB34C7">
        <w:rPr>
          <w:rFonts w:cstheme="minorHAnsi"/>
        </w:rPr>
        <w:t xml:space="preserve"> The means that we follow to make our simulation model are as per the following: </w:t>
      </w:r>
    </w:p>
    <w:p w14:paraId="1EC7519E" w14:textId="6AA9593C" w:rsidR="00AA5525" w:rsidRDefault="00DB3C4C" w:rsidP="00B070A0">
      <w:pPr>
        <w:spacing w:line="240" w:lineRule="auto"/>
        <w:jc w:val="center"/>
        <w:rPr>
          <w:rFonts w:cstheme="minorHAnsi"/>
        </w:rPr>
      </w:pPr>
      <w:r>
        <w:rPr>
          <w:noProof/>
        </w:rPr>
        <w:drawing>
          <wp:inline distT="0" distB="0" distL="0" distR="0" wp14:anchorId="16A19593" wp14:editId="106C32B3">
            <wp:extent cx="4838700" cy="21958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r:link="rId18" cstate="print">
                      <a:extLst>
                        <a:ext uri="{28A0092B-C50C-407E-A947-70E740481C1C}">
                          <a14:useLocalDpi xmlns:a14="http://schemas.microsoft.com/office/drawing/2010/main" val="0"/>
                        </a:ext>
                      </a:extLst>
                    </a:blip>
                    <a:srcRect l="5931" t="3637" r="7566" b="8694"/>
                    <a:stretch/>
                  </pic:blipFill>
                  <pic:spPr bwMode="auto">
                    <a:xfrm>
                      <a:off x="0" y="0"/>
                      <a:ext cx="4876258" cy="2212874"/>
                    </a:xfrm>
                    <a:prstGeom prst="rect">
                      <a:avLst/>
                    </a:prstGeom>
                    <a:noFill/>
                    <a:ln>
                      <a:noFill/>
                    </a:ln>
                    <a:extLst>
                      <a:ext uri="{53640926-AAD7-44D8-BBD7-CCE9431645EC}">
                        <a14:shadowObscured xmlns:a14="http://schemas.microsoft.com/office/drawing/2010/main"/>
                      </a:ext>
                    </a:extLst>
                  </pic:spPr>
                </pic:pic>
              </a:graphicData>
            </a:graphic>
          </wp:inline>
        </w:drawing>
      </w:r>
    </w:p>
    <w:p w14:paraId="71860002" w14:textId="77777777" w:rsidR="002C7FFB" w:rsidRDefault="002C7FFB" w:rsidP="00093B97">
      <w:pPr>
        <w:pStyle w:val="ListParagraph"/>
        <w:numPr>
          <w:ilvl w:val="0"/>
          <w:numId w:val="7"/>
        </w:numPr>
        <w:spacing w:line="240" w:lineRule="auto"/>
        <w:ind w:left="284" w:hanging="284"/>
        <w:jc w:val="both"/>
        <w:rPr>
          <w:rFonts w:cstheme="minorHAnsi"/>
        </w:rPr>
      </w:pPr>
      <w:r w:rsidRPr="002C7FFB">
        <w:rPr>
          <w:rFonts w:cstheme="minorHAnsi"/>
        </w:rPr>
        <w:t>Two starting points were established, one for scheduled arrivals and another for unscheduled arrivals, and all distributions were used for both, as seen in the section of this report on Arrival Data Investigation.</w:t>
      </w:r>
    </w:p>
    <w:p w14:paraId="4E0065B4" w14:textId="77777777" w:rsidR="000F17E9" w:rsidRPr="000F17E9" w:rsidRDefault="00F46C24" w:rsidP="00093B97">
      <w:pPr>
        <w:pStyle w:val="ListParagraph"/>
        <w:numPr>
          <w:ilvl w:val="0"/>
          <w:numId w:val="7"/>
        </w:numPr>
        <w:spacing w:line="240" w:lineRule="auto"/>
        <w:ind w:left="284" w:hanging="284"/>
        <w:jc w:val="both"/>
        <w:rPr>
          <w:rFonts w:cstheme="minorHAnsi"/>
        </w:rPr>
      </w:pPr>
      <w:r w:rsidRPr="000F17E9">
        <w:rPr>
          <w:rFonts w:cstheme="minorHAnsi"/>
        </w:rPr>
        <w:t xml:space="preserve">After that two queues were made, </w:t>
      </w:r>
      <w:r w:rsidR="000F17E9" w:rsidRPr="000F17E9">
        <w:rPr>
          <w:rFonts w:cstheme="minorHAnsi"/>
        </w:rPr>
        <w:t>one is a scheduled queue to meet all scheduled arrivals and another is an unscheduled queue to reach all unscheduled arrivals.</w:t>
      </w:r>
    </w:p>
    <w:p w14:paraId="7CE1BACF" w14:textId="3B7D38FF" w:rsidR="00F46C24" w:rsidRPr="000F17E9" w:rsidRDefault="00F46C24" w:rsidP="00093B97">
      <w:pPr>
        <w:pStyle w:val="ListParagraph"/>
        <w:numPr>
          <w:ilvl w:val="0"/>
          <w:numId w:val="7"/>
        </w:numPr>
        <w:spacing w:line="240" w:lineRule="auto"/>
        <w:ind w:left="284" w:hanging="284"/>
        <w:jc w:val="both"/>
        <w:rPr>
          <w:rFonts w:cstheme="minorHAnsi"/>
        </w:rPr>
      </w:pPr>
      <w:r w:rsidRPr="000F17E9">
        <w:rPr>
          <w:rFonts w:cstheme="minorHAnsi"/>
        </w:rPr>
        <w:t>From the scheduled queue, all vehicles will straight forwardly enter to the service area, though the unscheduled cars will experience an interrupter. This interrupter will intrude on the work going on in service area of a booked cars and send this to the waiting region and permit the unscheduled car to enter the service area as the unscheduled police cars are of priority.</w:t>
      </w:r>
    </w:p>
    <w:p w14:paraId="09C66703" w14:textId="77777777" w:rsidR="00B070A0" w:rsidRPr="000B09B3" w:rsidRDefault="00F46C24" w:rsidP="00093B97">
      <w:pPr>
        <w:pStyle w:val="ListParagraph"/>
        <w:numPr>
          <w:ilvl w:val="0"/>
          <w:numId w:val="7"/>
        </w:numPr>
        <w:spacing w:line="240" w:lineRule="auto"/>
        <w:ind w:left="284" w:hanging="284"/>
        <w:jc w:val="both"/>
        <w:rPr>
          <w:rFonts w:cstheme="minorHAnsi"/>
        </w:rPr>
      </w:pPr>
      <w:r w:rsidRPr="000B09B3">
        <w:rPr>
          <w:rFonts w:cstheme="minorHAnsi"/>
        </w:rPr>
        <w:t>From that point onward, the unscheduled police vehicles will move to the Unscheduled Exit Point and the Scheduled vehicle which is holding up in the Waiting Area will go to the Service Area and after fix, it will go to the Scheduled Exit Point and afterward just other booked vehicles which were holding up in the Scheduled line, will be pushed to the service area for repair.</w:t>
      </w:r>
    </w:p>
    <w:p w14:paraId="41043D6D" w14:textId="77777777" w:rsidR="002131D6" w:rsidRDefault="00CA5FB3" w:rsidP="00093B97">
      <w:pPr>
        <w:pStyle w:val="ListParagraph"/>
        <w:numPr>
          <w:ilvl w:val="0"/>
          <w:numId w:val="7"/>
        </w:numPr>
        <w:spacing w:line="240" w:lineRule="auto"/>
        <w:ind w:left="284" w:hanging="284"/>
        <w:jc w:val="both"/>
        <w:rPr>
          <w:rFonts w:cstheme="minorHAnsi"/>
        </w:rPr>
      </w:pPr>
      <w:r w:rsidRPr="00C91A1D">
        <w:rPr>
          <w:rFonts w:cstheme="minorHAnsi"/>
        </w:rPr>
        <w:t>In our model, we have utilized few labels, for example,</w:t>
      </w:r>
    </w:p>
    <w:p w14:paraId="57FB6292" w14:textId="77777777" w:rsidR="002131D6" w:rsidRDefault="007A2F9C" w:rsidP="00093B97">
      <w:pPr>
        <w:pStyle w:val="ListParagraph"/>
        <w:spacing w:line="240" w:lineRule="auto"/>
        <w:ind w:left="284"/>
        <w:jc w:val="both"/>
        <w:rPr>
          <w:rFonts w:cstheme="minorHAnsi"/>
        </w:rPr>
      </w:pPr>
      <w:r w:rsidRPr="00093B97">
        <w:rPr>
          <w:rFonts w:cstheme="minorHAnsi"/>
          <w:b/>
          <w:bCs/>
        </w:rPr>
        <w:t xml:space="preserve">Due Name, </w:t>
      </w:r>
      <w:r w:rsidRPr="00C91A1D">
        <w:rPr>
          <w:rFonts w:cstheme="minorHAnsi"/>
        </w:rPr>
        <w:t>which contains the leftover work time for the interrupted work of the scheduled police vehicles. When the work of a scheduled car is interrupted, this label will be refreshed naturally to contain how long is left to complete the work for that vehicle. Along these lines, it is necessary to set Due name on each start point. For that in the Due label, we added planned arrivals and unscheduled arrivals and set them with their respective distributions, which are depicted in the Arrival data analysis part of this report.</w:t>
      </w:r>
    </w:p>
    <w:p w14:paraId="002EA545" w14:textId="77777777" w:rsidR="002131D6" w:rsidRDefault="005763D9" w:rsidP="00093B97">
      <w:pPr>
        <w:pStyle w:val="ListParagraph"/>
        <w:spacing w:line="240" w:lineRule="auto"/>
        <w:ind w:left="284"/>
        <w:jc w:val="both"/>
        <w:rPr>
          <w:rFonts w:cstheme="minorHAnsi"/>
        </w:rPr>
      </w:pPr>
      <w:r w:rsidRPr="00093B97">
        <w:rPr>
          <w:rFonts w:cstheme="minorHAnsi"/>
          <w:b/>
          <w:bCs/>
        </w:rPr>
        <w:t>Work Type Label,</w:t>
      </w:r>
      <w:r w:rsidRPr="00E24BCE">
        <w:rPr>
          <w:rFonts w:cstheme="minorHAnsi"/>
        </w:rPr>
        <w:t xml:space="preserve"> </w:t>
      </w:r>
      <w:r w:rsidR="007A2F9C" w:rsidRPr="00E24BCE">
        <w:rPr>
          <w:rFonts w:cstheme="minorHAnsi"/>
        </w:rPr>
        <w:t xml:space="preserve">which advises simul8 about two forms of work types in our model, one is planned arrival, and </w:t>
      </w:r>
      <w:r w:rsidR="001E7D8B" w:rsidRPr="00E24BCE">
        <w:rPr>
          <w:rFonts w:cstheme="minorHAnsi"/>
        </w:rPr>
        <w:t>another</w:t>
      </w:r>
      <w:r w:rsidR="007A2F9C" w:rsidRPr="00E24BCE">
        <w:rPr>
          <w:rFonts w:cstheme="minorHAnsi"/>
        </w:rPr>
        <w:t xml:space="preserve"> one is unscheduled arrival. That is the reason we have added these two arrivals and set the fixed values as 1 and 2 for scheduled arrivals and unscheduled arrivals separately to show Simul8 that there are two distinctive work types.</w:t>
      </w:r>
    </w:p>
    <w:p w14:paraId="5125E700" w14:textId="1D73D7E8" w:rsidR="00F7091F" w:rsidRPr="00E24BCE" w:rsidRDefault="004C75ED" w:rsidP="00093B97">
      <w:pPr>
        <w:pStyle w:val="ListParagraph"/>
        <w:spacing w:line="240" w:lineRule="auto"/>
        <w:ind w:left="284"/>
        <w:jc w:val="both"/>
        <w:rPr>
          <w:rFonts w:cstheme="minorHAnsi"/>
        </w:rPr>
      </w:pPr>
      <w:r w:rsidRPr="00093B97">
        <w:rPr>
          <w:rFonts w:cstheme="minorHAnsi"/>
          <w:b/>
          <w:bCs/>
        </w:rPr>
        <w:t>Priority Label,</w:t>
      </w:r>
      <w:r w:rsidR="001E7D8B" w:rsidRPr="00093B97">
        <w:rPr>
          <w:rFonts w:cstheme="minorHAnsi"/>
        </w:rPr>
        <w:t xml:space="preserve"> </w:t>
      </w:r>
      <w:r w:rsidR="001E7D8B" w:rsidRPr="00E24BCE">
        <w:rPr>
          <w:rFonts w:cstheme="minorHAnsi"/>
        </w:rPr>
        <w:t>this label is a default label in Simul8 as like others</w:t>
      </w:r>
      <w:r w:rsidRPr="00E24BCE">
        <w:rPr>
          <w:rFonts w:cstheme="minorHAnsi"/>
        </w:rPr>
        <w:t xml:space="preserve"> </w:t>
      </w:r>
      <w:r w:rsidR="00B72DB9" w:rsidRPr="00E24BCE">
        <w:rPr>
          <w:rFonts w:cstheme="minorHAnsi"/>
        </w:rPr>
        <w:t>in which we</w:t>
      </w:r>
      <w:r w:rsidR="001E7D8B" w:rsidRPr="00E24BCE">
        <w:rPr>
          <w:rFonts w:cstheme="minorHAnsi"/>
        </w:rPr>
        <w:t xml:space="preserve"> have</w:t>
      </w:r>
      <w:r w:rsidR="00B72DB9" w:rsidRPr="00E24BCE">
        <w:rPr>
          <w:rFonts w:cstheme="minorHAnsi"/>
        </w:rPr>
        <w:t xml:space="preserve"> added Scheduled Arrivals and Unscheduled Arrivals with fixed value </w:t>
      </w:r>
      <w:r w:rsidR="001E7D8B" w:rsidRPr="00E24BCE">
        <w:rPr>
          <w:rFonts w:cstheme="minorHAnsi"/>
        </w:rPr>
        <w:t>of 1 and 2 respectively</w:t>
      </w:r>
      <w:r w:rsidR="00B72DB9" w:rsidRPr="00E24BCE">
        <w:rPr>
          <w:rFonts w:cstheme="minorHAnsi"/>
        </w:rPr>
        <w:t xml:space="preserve"> to </w:t>
      </w:r>
      <w:r w:rsidR="001E7D8B" w:rsidRPr="00E24BCE">
        <w:rPr>
          <w:rFonts w:cstheme="minorHAnsi"/>
        </w:rPr>
        <w:t xml:space="preserve">prioritise Unscheduled police cars. </w:t>
      </w:r>
      <w:r w:rsidR="00322EE3" w:rsidRPr="00E24BCE">
        <w:rPr>
          <w:rFonts w:cstheme="minorHAnsi"/>
        </w:rPr>
        <w:t>This label</w:t>
      </w:r>
      <w:r w:rsidR="000B2CCF" w:rsidRPr="00E24BCE">
        <w:rPr>
          <w:rFonts w:cstheme="minorHAnsi"/>
        </w:rPr>
        <w:t xml:space="preserve"> also </w:t>
      </w:r>
      <w:r w:rsidR="001E7D8B" w:rsidRPr="00E24BCE">
        <w:rPr>
          <w:rFonts w:cstheme="minorHAnsi"/>
        </w:rPr>
        <w:t>route outs the scheduled and unscheduled cars to their respective exit.</w:t>
      </w:r>
    </w:p>
    <w:p w14:paraId="1AA6493F" w14:textId="77777777" w:rsidR="00093B97" w:rsidRDefault="007D5DB2" w:rsidP="0082687B">
      <w:pPr>
        <w:pStyle w:val="ListParagraph"/>
        <w:numPr>
          <w:ilvl w:val="0"/>
          <w:numId w:val="7"/>
        </w:numPr>
        <w:spacing w:line="240" w:lineRule="auto"/>
        <w:ind w:left="284" w:hanging="284"/>
        <w:jc w:val="both"/>
        <w:rPr>
          <w:rFonts w:cstheme="minorHAnsi"/>
        </w:rPr>
      </w:pPr>
      <w:r w:rsidRPr="00093B97">
        <w:rPr>
          <w:rFonts w:cstheme="minorHAnsi"/>
        </w:rPr>
        <w:lastRenderedPageBreak/>
        <w:t xml:space="preserve"> </w:t>
      </w:r>
      <w:r w:rsidR="001E7D8B" w:rsidRPr="00093B97">
        <w:rPr>
          <w:rFonts w:cstheme="minorHAnsi"/>
        </w:rPr>
        <w:t>In order to interrupt an activity (service area in this case</w:t>
      </w:r>
      <w:r w:rsidR="00F35E25" w:rsidRPr="00093B97">
        <w:rPr>
          <w:rFonts w:cstheme="minorHAnsi"/>
        </w:rPr>
        <w:t xml:space="preserve"> where scheduled cars are interrupted</w:t>
      </w:r>
      <w:r w:rsidR="001E7D8B" w:rsidRPr="00093B97">
        <w:rPr>
          <w:rFonts w:cstheme="minorHAnsi"/>
        </w:rPr>
        <w:t>)</w:t>
      </w:r>
      <w:r w:rsidR="00001A8B" w:rsidRPr="00093B97">
        <w:rPr>
          <w:rFonts w:cstheme="minorHAnsi"/>
        </w:rPr>
        <w:t>,</w:t>
      </w:r>
      <w:r w:rsidR="001E7D8B" w:rsidRPr="00093B97">
        <w:rPr>
          <w:rFonts w:cstheme="minorHAnsi"/>
        </w:rPr>
        <w:t xml:space="preserve"> we need to add an activity </w:t>
      </w:r>
      <w:r w:rsidR="00001A8B" w:rsidRPr="00093B97">
        <w:rPr>
          <w:rFonts w:cstheme="minorHAnsi"/>
        </w:rPr>
        <w:t>where we set the fixed distribution with fixed value</w:t>
      </w:r>
      <w:r w:rsidR="001E7D8B" w:rsidRPr="00093B97">
        <w:rPr>
          <w:rFonts w:cstheme="minorHAnsi"/>
        </w:rPr>
        <w:t xml:space="preserve"> as</w:t>
      </w:r>
      <w:r w:rsidR="00001A8B" w:rsidRPr="00093B97">
        <w:rPr>
          <w:rFonts w:cstheme="minorHAnsi"/>
        </w:rPr>
        <w:t xml:space="preserve"> zero</w:t>
      </w:r>
      <w:r w:rsidR="00165729" w:rsidRPr="00093B97">
        <w:rPr>
          <w:rFonts w:cstheme="minorHAnsi"/>
        </w:rPr>
        <w:t>, which enables randomness to be eradicated</w:t>
      </w:r>
      <w:r w:rsidR="009105B6" w:rsidRPr="00093B97">
        <w:rPr>
          <w:rFonts w:cstheme="minorHAnsi"/>
        </w:rPr>
        <w:t xml:space="preserve">. </w:t>
      </w:r>
      <w:r w:rsidR="001E7D8B" w:rsidRPr="00093B97">
        <w:rPr>
          <w:rFonts w:cstheme="minorHAnsi"/>
        </w:rPr>
        <w:t>Likewise</w:t>
      </w:r>
      <w:r w:rsidR="00F06FEA" w:rsidRPr="00093B97">
        <w:rPr>
          <w:rFonts w:cstheme="minorHAnsi"/>
        </w:rPr>
        <w:t>,</w:t>
      </w:r>
      <w:r w:rsidR="00636843" w:rsidRPr="00093B97">
        <w:rPr>
          <w:rFonts w:cstheme="minorHAnsi"/>
        </w:rPr>
        <w:t xml:space="preserve"> it </w:t>
      </w:r>
      <w:r w:rsidR="001E7D8B" w:rsidRPr="00093B97">
        <w:rPr>
          <w:rFonts w:cstheme="minorHAnsi"/>
        </w:rPr>
        <w:t xml:space="preserve">interferes </w:t>
      </w:r>
      <w:r w:rsidR="007F5292" w:rsidRPr="00093B97">
        <w:rPr>
          <w:rFonts w:cstheme="minorHAnsi"/>
        </w:rPr>
        <w:t xml:space="preserve">the service of scheduled car and send it to the waiting area and send the unscheduled car </w:t>
      </w:r>
      <w:r w:rsidR="00C211DE" w:rsidRPr="00093B97">
        <w:rPr>
          <w:rFonts w:cstheme="minorHAnsi"/>
        </w:rPr>
        <w:t xml:space="preserve">in service area for </w:t>
      </w:r>
      <w:r w:rsidR="00F35E25" w:rsidRPr="00093B97">
        <w:rPr>
          <w:rFonts w:cstheme="minorHAnsi"/>
        </w:rPr>
        <w:t>fixing</w:t>
      </w:r>
      <w:r w:rsidR="00C211DE" w:rsidRPr="00093B97">
        <w:rPr>
          <w:rFonts w:cstheme="minorHAnsi"/>
        </w:rPr>
        <w:t>.</w:t>
      </w:r>
    </w:p>
    <w:p w14:paraId="72A7B022" w14:textId="659B8766" w:rsidR="002131D6" w:rsidRPr="00093B97" w:rsidRDefault="00F35E25" w:rsidP="0082687B">
      <w:pPr>
        <w:pStyle w:val="ListParagraph"/>
        <w:numPr>
          <w:ilvl w:val="0"/>
          <w:numId w:val="7"/>
        </w:numPr>
        <w:spacing w:line="240" w:lineRule="auto"/>
        <w:ind w:left="284" w:hanging="284"/>
        <w:jc w:val="both"/>
        <w:rPr>
          <w:rFonts w:cstheme="minorHAnsi"/>
        </w:rPr>
      </w:pPr>
      <w:r w:rsidRPr="00093B97">
        <w:rPr>
          <w:rFonts w:cstheme="minorHAnsi"/>
        </w:rPr>
        <w:t>In</w:t>
      </w:r>
      <w:r w:rsidR="00336940" w:rsidRPr="00093B97">
        <w:rPr>
          <w:rFonts w:cstheme="minorHAnsi"/>
        </w:rPr>
        <w:t xml:space="preserve"> </w:t>
      </w:r>
      <w:r w:rsidR="00BB311E" w:rsidRPr="00093B97">
        <w:rPr>
          <w:rFonts w:cstheme="minorHAnsi"/>
        </w:rPr>
        <w:t>Service Area, fixed distribution</w:t>
      </w:r>
      <w:r w:rsidRPr="00093B97">
        <w:rPr>
          <w:rFonts w:cstheme="minorHAnsi"/>
        </w:rPr>
        <w:t xml:space="preserve"> was used</w:t>
      </w:r>
      <w:r w:rsidR="00BB311E" w:rsidRPr="00093B97">
        <w:rPr>
          <w:rFonts w:cstheme="minorHAnsi"/>
        </w:rPr>
        <w:t xml:space="preserve"> with Due Label, which </w:t>
      </w:r>
      <w:r w:rsidR="00022A3A" w:rsidRPr="00093B97">
        <w:rPr>
          <w:rFonts w:cstheme="minorHAnsi"/>
        </w:rPr>
        <w:t xml:space="preserve">will work accordingly </w:t>
      </w:r>
      <w:r w:rsidR="007574E7" w:rsidRPr="00093B97">
        <w:rPr>
          <w:rFonts w:cstheme="minorHAnsi"/>
        </w:rPr>
        <w:t>to the</w:t>
      </w:r>
      <w:r w:rsidR="00022A3A" w:rsidRPr="00093B97">
        <w:rPr>
          <w:rFonts w:cstheme="minorHAnsi"/>
        </w:rPr>
        <w:t xml:space="preserve"> Due Label.</w:t>
      </w:r>
      <w:r w:rsidRPr="00093B97">
        <w:rPr>
          <w:rFonts w:cstheme="minorHAnsi"/>
        </w:rPr>
        <w:t xml:space="preserve"> Also</w:t>
      </w:r>
      <w:r w:rsidR="00D056DF" w:rsidRPr="00093B97">
        <w:rPr>
          <w:rFonts w:cstheme="minorHAnsi"/>
        </w:rPr>
        <w:t xml:space="preserve">, </w:t>
      </w:r>
      <w:r w:rsidR="00412704" w:rsidRPr="00093B97">
        <w:rPr>
          <w:rFonts w:cstheme="minorHAnsi"/>
        </w:rPr>
        <w:t>in</w:t>
      </w:r>
      <w:r w:rsidR="00FE3911" w:rsidRPr="00093B97">
        <w:rPr>
          <w:rFonts w:cstheme="minorHAnsi"/>
        </w:rPr>
        <w:t xml:space="preserve"> Routing Out of the Service Area</w:t>
      </w:r>
      <w:r w:rsidR="00412704" w:rsidRPr="00093B97">
        <w:rPr>
          <w:rFonts w:cstheme="minorHAnsi"/>
        </w:rPr>
        <w:t>,</w:t>
      </w:r>
      <w:r w:rsidR="00FE3911" w:rsidRPr="00093B97">
        <w:rPr>
          <w:rFonts w:cstheme="minorHAnsi"/>
        </w:rPr>
        <w:t xml:space="preserve"> </w:t>
      </w:r>
      <w:r w:rsidR="00412704" w:rsidRPr="00093B97">
        <w:rPr>
          <w:rFonts w:cstheme="minorHAnsi"/>
        </w:rPr>
        <w:t xml:space="preserve">priority label was used </w:t>
      </w:r>
      <w:r w:rsidR="00FE3911" w:rsidRPr="00093B97">
        <w:rPr>
          <w:rFonts w:cstheme="minorHAnsi"/>
        </w:rPr>
        <w:t xml:space="preserve">so that </w:t>
      </w:r>
      <w:r w:rsidR="005D653C" w:rsidRPr="00093B97">
        <w:rPr>
          <w:rFonts w:cstheme="minorHAnsi"/>
        </w:rPr>
        <w:t xml:space="preserve">Unscheduled Cars get priority </w:t>
      </w:r>
      <w:r w:rsidR="00E44BB1" w:rsidRPr="00093B97">
        <w:rPr>
          <w:rFonts w:cstheme="minorHAnsi"/>
        </w:rPr>
        <w:t>and</w:t>
      </w:r>
      <w:r w:rsidR="005D653C" w:rsidRPr="00093B97">
        <w:rPr>
          <w:rFonts w:cstheme="minorHAnsi"/>
        </w:rPr>
        <w:t xml:space="preserve"> we set the batching out as fixed value 1 as only 1 car can be serviced </w:t>
      </w:r>
      <w:r w:rsidR="00412704" w:rsidRPr="00093B97">
        <w:rPr>
          <w:rFonts w:cstheme="minorHAnsi"/>
        </w:rPr>
        <w:t xml:space="preserve">at a time </w:t>
      </w:r>
      <w:r w:rsidR="005D653C" w:rsidRPr="00093B97">
        <w:rPr>
          <w:rFonts w:cstheme="minorHAnsi"/>
        </w:rPr>
        <w:t>and go out from the service area</w:t>
      </w:r>
      <w:r w:rsidR="00412704" w:rsidRPr="00093B97">
        <w:rPr>
          <w:rFonts w:cstheme="minorHAnsi"/>
        </w:rPr>
        <w:t>.</w:t>
      </w:r>
    </w:p>
    <w:p w14:paraId="76FC738E" w14:textId="77777777" w:rsidR="001B16FF" w:rsidRDefault="00412704" w:rsidP="00093B97">
      <w:pPr>
        <w:pStyle w:val="ListParagraph"/>
        <w:numPr>
          <w:ilvl w:val="0"/>
          <w:numId w:val="7"/>
        </w:numPr>
        <w:spacing w:line="240" w:lineRule="auto"/>
        <w:ind w:left="284" w:hanging="284"/>
        <w:jc w:val="both"/>
        <w:rPr>
          <w:rFonts w:cstheme="minorHAnsi"/>
        </w:rPr>
      </w:pPr>
      <w:r w:rsidRPr="002131D6">
        <w:rPr>
          <w:rFonts w:cstheme="minorHAnsi"/>
        </w:rPr>
        <w:t xml:space="preserve">The entire cycle will be finished by </w:t>
      </w:r>
      <w:r w:rsidR="00AC2D71" w:rsidRPr="002131D6">
        <w:rPr>
          <w:rFonts w:cstheme="minorHAnsi"/>
        </w:rPr>
        <w:t>a</w:t>
      </w:r>
      <w:r w:rsidRPr="002131D6">
        <w:rPr>
          <w:rFonts w:cstheme="minorHAnsi"/>
        </w:rPr>
        <w:t xml:space="preserve"> resource named </w:t>
      </w:r>
      <w:r w:rsidR="00AE5AA1" w:rsidRPr="002131D6">
        <w:rPr>
          <w:rFonts w:cstheme="minorHAnsi"/>
        </w:rPr>
        <w:t xml:space="preserve">“Mechanic”. </w:t>
      </w:r>
      <w:r w:rsidR="00AC2D71" w:rsidRPr="002131D6">
        <w:rPr>
          <w:rFonts w:cstheme="minorHAnsi"/>
        </w:rPr>
        <w:t xml:space="preserve">The vehicles in the garage can come at any time, yet the service area will be opened 8 hours each day, as the Mechanic will be accessible only during this period. That is the reason we set the clock properties of this model as a day in and day out, which permits the vehicles to come whenever. However, we set the movements – one is the Day shift, which is from 10:00 AM to 18:00 PM and another is the Night shift, which is </w:t>
      </w:r>
      <w:r w:rsidR="00CE4432" w:rsidRPr="002131D6">
        <w:rPr>
          <w:rFonts w:cstheme="minorHAnsi"/>
        </w:rPr>
        <w:t>from 19</w:t>
      </w:r>
      <w:r w:rsidR="00AC2D71" w:rsidRPr="002131D6">
        <w:rPr>
          <w:rFonts w:cstheme="minorHAnsi"/>
        </w:rPr>
        <w:t>:00 PM to 02:00 AM. But the Mechanic will be available for the day move. In this way, the vehicles which will come after the closure of the garage should stand by until the following day of the opening of the garage.</w:t>
      </w:r>
    </w:p>
    <w:p w14:paraId="6E2C6D61" w14:textId="77777777" w:rsidR="009A3B63" w:rsidRPr="00093B97" w:rsidRDefault="00CE4432" w:rsidP="00093B97">
      <w:pPr>
        <w:pStyle w:val="ListParagraph"/>
        <w:numPr>
          <w:ilvl w:val="0"/>
          <w:numId w:val="7"/>
        </w:numPr>
        <w:spacing w:line="240" w:lineRule="auto"/>
        <w:ind w:left="284" w:hanging="284"/>
        <w:jc w:val="both"/>
        <w:rPr>
          <w:rFonts w:cstheme="minorHAnsi"/>
        </w:rPr>
      </w:pPr>
      <w:r w:rsidRPr="00093B97">
        <w:rPr>
          <w:rFonts w:cstheme="minorHAnsi"/>
        </w:rPr>
        <w:t>Then from the Trial Setup option in Simul8, we settled on 100 trials, and to get a 95% confidence interval, we choose 95% from the display range.</w:t>
      </w:r>
    </w:p>
    <w:tbl>
      <w:tblPr>
        <w:tblpPr w:leftFromText="180" w:rightFromText="180" w:vertAnchor="text" w:horzAnchor="margin" w:tblpXSpec="center" w:tblpY="455"/>
        <w:tblW w:w="9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7"/>
        <w:gridCol w:w="1134"/>
        <w:gridCol w:w="1134"/>
        <w:gridCol w:w="1843"/>
      </w:tblGrid>
      <w:tr w:rsidR="00944267" w:rsidRPr="002131D6" w14:paraId="2E5531D1" w14:textId="77777777" w:rsidTr="009E6F6D">
        <w:trPr>
          <w:trHeight w:val="261"/>
          <w:jc w:val="center"/>
        </w:trPr>
        <w:tc>
          <w:tcPr>
            <w:tcW w:w="5387" w:type="dxa"/>
          </w:tcPr>
          <w:p w14:paraId="292D4A40" w14:textId="77777777" w:rsidR="00944267" w:rsidRPr="002131D6" w:rsidRDefault="00944267" w:rsidP="009E6F6D">
            <w:pPr>
              <w:pStyle w:val="NoSpacing"/>
            </w:pPr>
          </w:p>
        </w:tc>
        <w:tc>
          <w:tcPr>
            <w:tcW w:w="1134" w:type="dxa"/>
          </w:tcPr>
          <w:p w14:paraId="49864CB8" w14:textId="77777777" w:rsidR="00944267" w:rsidRPr="002131D6" w:rsidRDefault="00944267" w:rsidP="009E6F6D">
            <w:pPr>
              <w:pStyle w:val="NoSpacing"/>
            </w:pPr>
            <w:r w:rsidRPr="002131D6">
              <w:t>Minimum</w:t>
            </w:r>
          </w:p>
        </w:tc>
        <w:tc>
          <w:tcPr>
            <w:tcW w:w="1134" w:type="dxa"/>
          </w:tcPr>
          <w:p w14:paraId="403A1605" w14:textId="77777777" w:rsidR="00944267" w:rsidRPr="002131D6" w:rsidRDefault="00944267" w:rsidP="009E6F6D">
            <w:pPr>
              <w:pStyle w:val="NoSpacing"/>
            </w:pPr>
            <w:r w:rsidRPr="002131D6">
              <w:t>Average</w:t>
            </w:r>
          </w:p>
        </w:tc>
        <w:tc>
          <w:tcPr>
            <w:tcW w:w="1843" w:type="dxa"/>
          </w:tcPr>
          <w:p w14:paraId="0F6B9C3B" w14:textId="77777777" w:rsidR="00944267" w:rsidRPr="002131D6" w:rsidRDefault="00944267" w:rsidP="009E6F6D">
            <w:pPr>
              <w:pStyle w:val="NoSpacing"/>
            </w:pPr>
            <w:r w:rsidRPr="002131D6">
              <w:t>Maximum</w:t>
            </w:r>
          </w:p>
        </w:tc>
      </w:tr>
      <w:tr w:rsidR="00944267" w:rsidRPr="002131D6" w14:paraId="16C72114" w14:textId="77777777" w:rsidTr="009E6F6D">
        <w:trPr>
          <w:trHeight w:val="261"/>
          <w:jc w:val="center"/>
        </w:trPr>
        <w:tc>
          <w:tcPr>
            <w:tcW w:w="5387" w:type="dxa"/>
          </w:tcPr>
          <w:p w14:paraId="1564E31D" w14:textId="77777777" w:rsidR="00944267" w:rsidRPr="002131D6" w:rsidRDefault="00944267" w:rsidP="009E6F6D">
            <w:pPr>
              <w:pStyle w:val="NoSpacing"/>
            </w:pPr>
            <w:r w:rsidRPr="002131D6">
              <w:t>Number of scheduled cars waiting for service</w:t>
            </w:r>
          </w:p>
        </w:tc>
        <w:tc>
          <w:tcPr>
            <w:tcW w:w="1134" w:type="dxa"/>
          </w:tcPr>
          <w:p w14:paraId="5A698E40" w14:textId="77777777" w:rsidR="00944267" w:rsidRPr="002131D6" w:rsidRDefault="00944267" w:rsidP="009E6F6D">
            <w:pPr>
              <w:pStyle w:val="NoSpacing"/>
            </w:pPr>
            <w:r w:rsidRPr="002131D6">
              <w:t>0</w:t>
            </w:r>
          </w:p>
        </w:tc>
        <w:tc>
          <w:tcPr>
            <w:tcW w:w="1134" w:type="dxa"/>
          </w:tcPr>
          <w:p w14:paraId="1E83085D" w14:textId="77777777" w:rsidR="00944267" w:rsidRPr="002131D6" w:rsidRDefault="00944267" w:rsidP="009E6F6D">
            <w:pPr>
              <w:pStyle w:val="NoSpacing"/>
            </w:pPr>
            <w:r w:rsidRPr="002131D6">
              <w:t>3.027</w:t>
            </w:r>
          </w:p>
        </w:tc>
        <w:tc>
          <w:tcPr>
            <w:tcW w:w="1843" w:type="dxa"/>
          </w:tcPr>
          <w:p w14:paraId="23E4ACD5" w14:textId="77777777" w:rsidR="00944267" w:rsidRPr="002131D6" w:rsidRDefault="00944267" w:rsidP="009E6F6D">
            <w:pPr>
              <w:pStyle w:val="NoSpacing"/>
            </w:pPr>
            <w:r w:rsidRPr="002131D6">
              <w:t>19</w:t>
            </w:r>
          </w:p>
        </w:tc>
      </w:tr>
      <w:tr w:rsidR="00944267" w:rsidRPr="002131D6" w14:paraId="006A56FD" w14:textId="77777777" w:rsidTr="009E6F6D">
        <w:trPr>
          <w:trHeight w:val="261"/>
          <w:jc w:val="center"/>
        </w:trPr>
        <w:tc>
          <w:tcPr>
            <w:tcW w:w="5387" w:type="dxa"/>
          </w:tcPr>
          <w:p w14:paraId="704CAA7E" w14:textId="77777777" w:rsidR="00944267" w:rsidRPr="002131D6" w:rsidRDefault="00944267" w:rsidP="009E6F6D">
            <w:pPr>
              <w:pStyle w:val="NoSpacing"/>
            </w:pPr>
            <w:r w:rsidRPr="002131D6">
              <w:t>Waiting time of scheduled cars for service (hours)</w:t>
            </w:r>
          </w:p>
        </w:tc>
        <w:tc>
          <w:tcPr>
            <w:tcW w:w="1134" w:type="dxa"/>
          </w:tcPr>
          <w:p w14:paraId="4835A6BF" w14:textId="77777777" w:rsidR="00944267" w:rsidRPr="002131D6" w:rsidRDefault="00944267" w:rsidP="009E6F6D">
            <w:pPr>
              <w:pStyle w:val="NoSpacing"/>
            </w:pPr>
            <w:r w:rsidRPr="002131D6">
              <w:t>8</w:t>
            </w:r>
          </w:p>
        </w:tc>
        <w:tc>
          <w:tcPr>
            <w:tcW w:w="1134" w:type="dxa"/>
          </w:tcPr>
          <w:p w14:paraId="4D4ADAB5" w14:textId="77777777" w:rsidR="00944267" w:rsidRPr="002131D6" w:rsidRDefault="00944267" w:rsidP="009E6F6D">
            <w:pPr>
              <w:pStyle w:val="NoSpacing"/>
            </w:pPr>
            <w:r w:rsidRPr="002131D6">
              <w:t>16.79</w:t>
            </w:r>
          </w:p>
        </w:tc>
        <w:tc>
          <w:tcPr>
            <w:tcW w:w="1843" w:type="dxa"/>
          </w:tcPr>
          <w:p w14:paraId="4BB52C1E" w14:textId="77777777" w:rsidR="00944267" w:rsidRPr="002131D6" w:rsidRDefault="00944267" w:rsidP="009E6F6D">
            <w:pPr>
              <w:pStyle w:val="NoSpacing"/>
            </w:pPr>
            <w:r w:rsidRPr="002131D6">
              <w:t>84.63</w:t>
            </w:r>
          </w:p>
        </w:tc>
      </w:tr>
      <w:tr w:rsidR="00944267" w:rsidRPr="002131D6" w14:paraId="06B197C4" w14:textId="77777777" w:rsidTr="009E6F6D">
        <w:trPr>
          <w:trHeight w:val="251"/>
          <w:jc w:val="center"/>
        </w:trPr>
        <w:tc>
          <w:tcPr>
            <w:tcW w:w="5387" w:type="dxa"/>
          </w:tcPr>
          <w:p w14:paraId="0A97E475" w14:textId="77777777" w:rsidR="00944267" w:rsidRPr="002131D6" w:rsidRDefault="00944267" w:rsidP="009E6F6D">
            <w:pPr>
              <w:pStyle w:val="NoSpacing"/>
            </w:pPr>
            <w:r w:rsidRPr="002131D6">
              <w:t>Number of unscheduled cars waiting for service</w:t>
            </w:r>
          </w:p>
        </w:tc>
        <w:tc>
          <w:tcPr>
            <w:tcW w:w="1134" w:type="dxa"/>
          </w:tcPr>
          <w:p w14:paraId="002406FE" w14:textId="77777777" w:rsidR="00944267" w:rsidRPr="002131D6" w:rsidRDefault="00944267" w:rsidP="009E6F6D">
            <w:pPr>
              <w:pStyle w:val="NoSpacing"/>
            </w:pPr>
            <w:r w:rsidRPr="002131D6">
              <w:t>0</w:t>
            </w:r>
          </w:p>
        </w:tc>
        <w:tc>
          <w:tcPr>
            <w:tcW w:w="1134" w:type="dxa"/>
          </w:tcPr>
          <w:p w14:paraId="012CFCE1" w14:textId="77777777" w:rsidR="00944267" w:rsidRPr="002131D6" w:rsidRDefault="00944267" w:rsidP="009E6F6D">
            <w:pPr>
              <w:pStyle w:val="NoSpacing"/>
            </w:pPr>
            <w:r w:rsidRPr="002131D6">
              <w:t>0</w:t>
            </w:r>
          </w:p>
        </w:tc>
        <w:tc>
          <w:tcPr>
            <w:tcW w:w="1843" w:type="dxa"/>
          </w:tcPr>
          <w:p w14:paraId="35EE0138" w14:textId="77777777" w:rsidR="00944267" w:rsidRPr="002131D6" w:rsidRDefault="00944267" w:rsidP="009E6F6D">
            <w:pPr>
              <w:pStyle w:val="NoSpacing"/>
            </w:pPr>
            <w:r w:rsidRPr="002131D6">
              <w:t>1</w:t>
            </w:r>
          </w:p>
        </w:tc>
      </w:tr>
      <w:tr w:rsidR="00944267" w:rsidRPr="002131D6" w14:paraId="57489418" w14:textId="77777777" w:rsidTr="009E6F6D">
        <w:trPr>
          <w:trHeight w:val="261"/>
          <w:jc w:val="center"/>
        </w:trPr>
        <w:tc>
          <w:tcPr>
            <w:tcW w:w="5387" w:type="dxa"/>
          </w:tcPr>
          <w:p w14:paraId="6617E330" w14:textId="77777777" w:rsidR="00944267" w:rsidRPr="002131D6" w:rsidRDefault="00944267" w:rsidP="009E6F6D">
            <w:pPr>
              <w:pStyle w:val="NoSpacing"/>
            </w:pPr>
            <w:r w:rsidRPr="002131D6">
              <w:t>Time schedule cars spent with the mechanic (hours)</w:t>
            </w:r>
          </w:p>
        </w:tc>
        <w:tc>
          <w:tcPr>
            <w:tcW w:w="1134" w:type="dxa"/>
          </w:tcPr>
          <w:p w14:paraId="3D738FFD" w14:textId="77777777" w:rsidR="00944267" w:rsidRPr="002131D6" w:rsidRDefault="00944267" w:rsidP="009E6F6D">
            <w:pPr>
              <w:pStyle w:val="NoSpacing"/>
            </w:pPr>
            <w:r w:rsidRPr="002131D6">
              <w:t>0.04</w:t>
            </w:r>
          </w:p>
        </w:tc>
        <w:tc>
          <w:tcPr>
            <w:tcW w:w="1134" w:type="dxa"/>
          </w:tcPr>
          <w:p w14:paraId="1567B7CD" w14:textId="77777777" w:rsidR="00944267" w:rsidRPr="002131D6" w:rsidRDefault="00944267" w:rsidP="009E6F6D">
            <w:pPr>
              <w:pStyle w:val="NoSpacing"/>
            </w:pPr>
            <w:r w:rsidRPr="002131D6">
              <w:t>1.95</w:t>
            </w:r>
          </w:p>
        </w:tc>
        <w:tc>
          <w:tcPr>
            <w:tcW w:w="1843" w:type="dxa"/>
          </w:tcPr>
          <w:p w14:paraId="4702F39C" w14:textId="77777777" w:rsidR="00944267" w:rsidRPr="002131D6" w:rsidRDefault="00944267" w:rsidP="009E6F6D">
            <w:pPr>
              <w:pStyle w:val="NoSpacing"/>
            </w:pPr>
            <w:r w:rsidRPr="002131D6">
              <w:t>2.50</w:t>
            </w:r>
          </w:p>
        </w:tc>
      </w:tr>
      <w:tr w:rsidR="00944267" w:rsidRPr="002131D6" w14:paraId="57B2E014" w14:textId="77777777" w:rsidTr="009E6F6D">
        <w:trPr>
          <w:trHeight w:val="523"/>
          <w:jc w:val="center"/>
        </w:trPr>
        <w:tc>
          <w:tcPr>
            <w:tcW w:w="5387" w:type="dxa"/>
          </w:tcPr>
          <w:p w14:paraId="16663031" w14:textId="77777777" w:rsidR="00944267" w:rsidRPr="002131D6" w:rsidRDefault="00944267" w:rsidP="009E6F6D">
            <w:pPr>
              <w:pStyle w:val="NoSpacing"/>
            </w:pPr>
            <w:r w:rsidRPr="002131D6">
              <w:t>Time scheduled cars spent in garage, including interrupted time (hours)</w:t>
            </w:r>
          </w:p>
        </w:tc>
        <w:tc>
          <w:tcPr>
            <w:tcW w:w="1134" w:type="dxa"/>
          </w:tcPr>
          <w:p w14:paraId="6953889D" w14:textId="77777777" w:rsidR="00944267" w:rsidRPr="002131D6" w:rsidRDefault="00944267" w:rsidP="009E6F6D">
            <w:pPr>
              <w:pStyle w:val="NoSpacing"/>
            </w:pPr>
            <w:r w:rsidRPr="002131D6">
              <w:t>10.20</w:t>
            </w:r>
          </w:p>
        </w:tc>
        <w:tc>
          <w:tcPr>
            <w:tcW w:w="1134" w:type="dxa"/>
          </w:tcPr>
          <w:p w14:paraId="44ACCD72" w14:textId="77777777" w:rsidR="00944267" w:rsidRPr="002131D6" w:rsidRDefault="00944267" w:rsidP="009E6F6D">
            <w:pPr>
              <w:pStyle w:val="NoSpacing"/>
            </w:pPr>
            <w:r w:rsidRPr="002131D6">
              <w:t>20.35</w:t>
            </w:r>
          </w:p>
        </w:tc>
        <w:tc>
          <w:tcPr>
            <w:tcW w:w="1843" w:type="dxa"/>
          </w:tcPr>
          <w:p w14:paraId="34526329" w14:textId="77777777" w:rsidR="00944267" w:rsidRPr="002131D6" w:rsidRDefault="00944267" w:rsidP="009E6F6D">
            <w:pPr>
              <w:pStyle w:val="NoSpacing"/>
            </w:pPr>
            <w:r w:rsidRPr="002131D6">
              <w:t>88.22</w:t>
            </w:r>
          </w:p>
        </w:tc>
      </w:tr>
    </w:tbl>
    <w:p w14:paraId="23B6F634" w14:textId="51E0BD15" w:rsidR="001B16FF" w:rsidRDefault="001B16FF" w:rsidP="00093B97">
      <w:pPr>
        <w:pStyle w:val="ListParagraph"/>
        <w:numPr>
          <w:ilvl w:val="0"/>
          <w:numId w:val="7"/>
        </w:numPr>
        <w:spacing w:after="0" w:line="240" w:lineRule="auto"/>
        <w:ind w:left="284"/>
        <w:jc w:val="both"/>
      </w:pPr>
      <w:r>
        <w:t>After executing for 100 trials-run the below output will appear as shown in the chart:</w:t>
      </w:r>
    </w:p>
    <w:p w14:paraId="6A377AEB" w14:textId="77777777" w:rsidR="00685D84" w:rsidRDefault="00685D84" w:rsidP="00685D84">
      <w:pPr>
        <w:spacing w:line="240" w:lineRule="auto"/>
        <w:ind w:left="284"/>
        <w:rPr>
          <w:noProof/>
        </w:rPr>
      </w:pPr>
    </w:p>
    <w:p w14:paraId="7C4CE44F" w14:textId="77777777" w:rsidR="00247BCD" w:rsidRDefault="00247BCD" w:rsidP="00685D84">
      <w:pPr>
        <w:spacing w:line="240" w:lineRule="auto"/>
        <w:ind w:left="284"/>
        <w:rPr>
          <w:rFonts w:cstheme="minorHAnsi"/>
        </w:rPr>
      </w:pPr>
    </w:p>
    <w:p w14:paraId="7FEE0AF3" w14:textId="4352DC91" w:rsidR="008840E2" w:rsidRDefault="00DC77C6" w:rsidP="00685D84">
      <w:pPr>
        <w:spacing w:line="240" w:lineRule="auto"/>
        <w:ind w:left="284"/>
        <w:rPr>
          <w:rFonts w:cstheme="minorHAnsi"/>
        </w:rPr>
      </w:pPr>
      <w:r>
        <w:rPr>
          <w:noProof/>
        </w:rPr>
        <mc:AlternateContent>
          <mc:Choice Requires="wps">
            <w:drawing>
              <wp:anchor distT="0" distB="0" distL="114300" distR="114300" simplePos="0" relativeHeight="251692032" behindDoc="0" locked="0" layoutInCell="1" allowOverlap="1" wp14:anchorId="5CE4871B" wp14:editId="0E607BB0">
                <wp:simplePos x="0" y="0"/>
                <wp:positionH relativeFrom="column">
                  <wp:posOffset>225972</wp:posOffset>
                </wp:positionH>
                <wp:positionV relativeFrom="paragraph">
                  <wp:posOffset>2099510</wp:posOffset>
                </wp:positionV>
                <wp:extent cx="4213184" cy="237281"/>
                <wp:effectExtent l="0" t="0" r="16510" b="10795"/>
                <wp:wrapNone/>
                <wp:docPr id="5" name="Text Box 5"/>
                <wp:cNvGraphicFramePr/>
                <a:graphic xmlns:a="http://schemas.openxmlformats.org/drawingml/2006/main">
                  <a:graphicData uri="http://schemas.microsoft.com/office/word/2010/wordprocessingShape">
                    <wps:wsp>
                      <wps:cNvSpPr txBox="1"/>
                      <wps:spPr>
                        <a:xfrm>
                          <a:off x="0" y="0"/>
                          <a:ext cx="4213184" cy="237281"/>
                        </a:xfrm>
                        <a:prstGeom prst="rect">
                          <a:avLst/>
                        </a:prstGeom>
                        <a:solidFill>
                          <a:schemeClr val="accent1">
                            <a:lumMod val="40000"/>
                            <a:lumOff val="60000"/>
                          </a:schemeClr>
                        </a:solidFill>
                        <a:ln w="6350">
                          <a:solidFill>
                            <a:prstClr val="black"/>
                          </a:solidFill>
                        </a:ln>
                      </wps:spPr>
                      <wps:txbx>
                        <w:txbxContent>
                          <w:p w14:paraId="6A127005" w14:textId="0C55A78B" w:rsidR="00DC77C6" w:rsidRDefault="00CC10FB">
                            <w:r>
                              <w:t xml:space="preserve">                           Simulation Model – After 100 trial runs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4871B" id="Text Box 5" o:spid="_x0000_s1027" type="#_x0000_t202" style="position:absolute;left:0;text-align:left;margin-left:17.8pt;margin-top:165.3pt;width:331.75pt;height:18.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" fillcolor="#b4c6e7 [1300]" strokeweight=".5pt">
                <v:textbox>
                  <w:txbxContent>
                    <w:p w14:paraId="6A127005" w14:textId="0C55A78B" w:rsidR="00DC77C6" w:rsidRDefault="00CC10FB">
                      <w:r>
                        <w:t xml:space="preserve">                           Simulation Model – After 100 trial runs</w:t>
                      </w:r>
                    </w:p>
                  </w:txbxContent>
                </v:textbox>
              </v:shape>
            </w:pict>
          </mc:Fallback>
        </mc:AlternateContent>
      </w:r>
      <w:r w:rsidR="00685D84">
        <w:rPr>
          <w:noProof/>
        </w:rPr>
        <w:drawing>
          <wp:inline distT="0" distB="0" distL="0" distR="0" wp14:anchorId="3A3F638B" wp14:editId="4794D04B">
            <wp:extent cx="6019800" cy="20269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37059" cy="2066437"/>
                    </a:xfrm>
                    <a:prstGeom prst="rect">
                      <a:avLst/>
                    </a:prstGeom>
                  </pic:spPr>
                </pic:pic>
              </a:graphicData>
            </a:graphic>
          </wp:inline>
        </w:drawing>
      </w:r>
    </w:p>
    <w:p w14:paraId="1CA6467E" w14:textId="77777777" w:rsidR="00247BCD" w:rsidRPr="00E24BCE" w:rsidRDefault="00247BCD" w:rsidP="00685D84">
      <w:pPr>
        <w:spacing w:line="240" w:lineRule="auto"/>
        <w:ind w:left="284"/>
        <w:rPr>
          <w:rFonts w:cstheme="minorHAnsi"/>
        </w:rPr>
      </w:pPr>
    </w:p>
    <w:p w14:paraId="5D33507C" w14:textId="22E1ECA8" w:rsidR="005E3D54" w:rsidRDefault="00AA684B" w:rsidP="00B070A0">
      <w:pPr>
        <w:spacing w:line="240" w:lineRule="auto"/>
        <w:jc w:val="both"/>
      </w:pPr>
      <w:r w:rsidRPr="00AA684B">
        <w:rPr>
          <w:noProof/>
        </w:rPr>
        <w:drawing>
          <wp:inline distT="0" distB="0" distL="0" distR="0" wp14:anchorId="375CEECF" wp14:editId="24D69BD2">
            <wp:extent cx="2432777" cy="1765300"/>
            <wp:effectExtent l="0" t="0" r="571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32777" cy="1765300"/>
                    </a:xfrm>
                    <a:prstGeom prst="rect">
                      <a:avLst/>
                    </a:prstGeom>
                  </pic:spPr>
                </pic:pic>
              </a:graphicData>
            </a:graphic>
          </wp:inline>
        </w:drawing>
      </w:r>
      <w:r w:rsidRPr="00AA684B">
        <w:t xml:space="preserve"> </w:t>
      </w:r>
      <w:r w:rsidR="00E84C5A">
        <w:rPr>
          <w:noProof/>
        </w:rPr>
        <w:drawing>
          <wp:inline distT="0" distB="0" distL="0" distR="0" wp14:anchorId="70D597DF" wp14:editId="0A3C1CC4">
            <wp:extent cx="1793178"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43373" cy="1879992"/>
                    </a:xfrm>
                    <a:prstGeom prst="rect">
                      <a:avLst/>
                    </a:prstGeom>
                  </pic:spPr>
                </pic:pic>
              </a:graphicData>
            </a:graphic>
          </wp:inline>
        </w:drawing>
      </w:r>
      <w:r w:rsidR="00634EB1">
        <w:rPr>
          <w:noProof/>
        </w:rPr>
        <w:drawing>
          <wp:inline distT="0" distB="0" distL="0" distR="0" wp14:anchorId="4B779864" wp14:editId="3532E699">
            <wp:extent cx="1847872" cy="1854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48613" cy="1854944"/>
                    </a:xfrm>
                    <a:prstGeom prst="rect">
                      <a:avLst/>
                    </a:prstGeom>
                  </pic:spPr>
                </pic:pic>
              </a:graphicData>
            </a:graphic>
          </wp:inline>
        </w:drawing>
      </w:r>
    </w:p>
    <w:p w14:paraId="5040A439" w14:textId="5AE90B94" w:rsidR="00685D84" w:rsidRDefault="00685D84" w:rsidP="00B070A0">
      <w:pPr>
        <w:spacing w:line="240" w:lineRule="auto"/>
        <w:jc w:val="both"/>
      </w:pPr>
    </w:p>
    <w:p w14:paraId="396E03AF" w14:textId="4C901F06" w:rsidR="00685D84" w:rsidRDefault="00685D84" w:rsidP="00B070A0">
      <w:pPr>
        <w:spacing w:line="240" w:lineRule="auto"/>
        <w:jc w:val="both"/>
      </w:pPr>
    </w:p>
    <w:p w14:paraId="17738D87" w14:textId="04337BD0" w:rsidR="006C428C" w:rsidRPr="007134DD" w:rsidRDefault="00EB2165" w:rsidP="00D95581">
      <w:pPr>
        <w:spacing w:line="240" w:lineRule="auto"/>
        <w:jc w:val="both"/>
        <w:rPr>
          <w:rFonts w:ascii="Elephant" w:hAnsi="Elephant"/>
        </w:rPr>
      </w:pPr>
      <w:r w:rsidRPr="007134DD">
        <w:rPr>
          <w:rFonts w:ascii="Elephant" w:hAnsi="Elephant"/>
        </w:rPr>
        <w:t>MODEL VERIFICATION AND VALIDATION</w:t>
      </w:r>
    </w:p>
    <w:p w14:paraId="7F0E8058" w14:textId="054BC58B" w:rsidR="00195D9B" w:rsidRDefault="00195D9B" w:rsidP="00D95581">
      <w:pPr>
        <w:spacing w:line="240" w:lineRule="auto"/>
        <w:jc w:val="both"/>
        <w:rPr>
          <w:rFonts w:cstheme="minorHAnsi"/>
        </w:rPr>
      </w:pPr>
      <w:r w:rsidRPr="00195D9B">
        <w:rPr>
          <w:rFonts w:cstheme="minorHAnsi"/>
        </w:rPr>
        <w:t>First using Simul8 web visual verification, we checked our model and then compared the number of scheduled arrivals and unscheduled arrivals with the given dataset. In our model, there are about the same number of arrivals taking place. After that for the results obtained from our simulation model, we split the inter-arrival times by 182 cars for 8760 hours a year and got 48.13, which is almost equal to the mean of the inter-arrival times we got from the given dataset.</w:t>
      </w:r>
      <w:r w:rsidR="002B71AD" w:rsidRPr="002B71AD">
        <w:t xml:space="preserve"> </w:t>
      </w:r>
      <w:r w:rsidR="002B71AD" w:rsidRPr="002B71AD">
        <w:rPr>
          <w:rFonts w:cstheme="minorHAnsi"/>
        </w:rPr>
        <w:t>We thus logically checked and then validated our model.</w:t>
      </w:r>
    </w:p>
    <w:p w14:paraId="46E617FF" w14:textId="77777777" w:rsidR="00A24801" w:rsidRDefault="00A24801" w:rsidP="00D95581">
      <w:pPr>
        <w:spacing w:line="240" w:lineRule="auto"/>
        <w:jc w:val="both"/>
        <w:rPr>
          <w:rFonts w:cstheme="minorHAnsi"/>
        </w:rPr>
      </w:pPr>
    </w:p>
    <w:p w14:paraId="65B49B96" w14:textId="111F766A" w:rsidR="00D30164" w:rsidRPr="00887CF6" w:rsidRDefault="00D30164" w:rsidP="00D95581">
      <w:pPr>
        <w:spacing w:line="240" w:lineRule="auto"/>
        <w:jc w:val="both"/>
        <w:rPr>
          <w:rFonts w:ascii="Elephant" w:hAnsi="Elephant"/>
        </w:rPr>
      </w:pPr>
      <w:r w:rsidRPr="007134DD">
        <w:rPr>
          <w:rFonts w:ascii="Elephant" w:hAnsi="Elephant"/>
        </w:rPr>
        <w:t>RECOMMENDATION</w:t>
      </w:r>
    </w:p>
    <w:p w14:paraId="7B57C91F" w14:textId="77777777" w:rsidR="00644EBA" w:rsidRDefault="007B5AFE" w:rsidP="00D95581">
      <w:pPr>
        <w:spacing w:line="240" w:lineRule="auto"/>
        <w:jc w:val="both"/>
        <w:rPr>
          <w:rFonts w:cstheme="minorHAnsi"/>
        </w:rPr>
      </w:pPr>
      <w:r w:rsidRPr="007B5AFE">
        <w:rPr>
          <w:rFonts w:cstheme="minorHAnsi"/>
        </w:rPr>
        <w:t>If a mechanic is still available during the night shift, so scheduled cars are serviced in less time and if they arrive at night, they do not need to wait for hours for the garage to open on the next day.</w:t>
      </w:r>
    </w:p>
    <w:p w14:paraId="4485BC84" w14:textId="77777777" w:rsidR="00644EBA" w:rsidRPr="00D95581" w:rsidRDefault="00644EBA" w:rsidP="00D95581">
      <w:pPr>
        <w:spacing w:line="240" w:lineRule="auto"/>
        <w:jc w:val="both"/>
        <w:rPr>
          <w:rFonts w:ascii="Elephant" w:hAnsi="Elephant"/>
        </w:rPr>
      </w:pPr>
    </w:p>
    <w:p w14:paraId="4B136509" w14:textId="592D93A3" w:rsidR="009F4569" w:rsidRPr="00D95581" w:rsidRDefault="00277F11" w:rsidP="00D95581">
      <w:pPr>
        <w:spacing w:line="240" w:lineRule="auto"/>
        <w:jc w:val="both"/>
        <w:rPr>
          <w:rFonts w:ascii="Elephant" w:hAnsi="Elephant"/>
        </w:rPr>
      </w:pPr>
      <w:r w:rsidRPr="007134DD">
        <w:rPr>
          <w:rFonts w:ascii="Elephant" w:hAnsi="Elephant"/>
        </w:rPr>
        <w:t>ASSUMPTIONS</w:t>
      </w:r>
    </w:p>
    <w:p w14:paraId="524B76FB" w14:textId="2F2A3437" w:rsidR="005F07E9" w:rsidRPr="007134DD" w:rsidRDefault="007134DD" w:rsidP="007134DD">
      <w:pPr>
        <w:spacing w:line="240" w:lineRule="auto"/>
        <w:jc w:val="both"/>
        <w:rPr>
          <w:rFonts w:cstheme="minorHAnsi"/>
        </w:rPr>
      </w:pPr>
      <w:r>
        <w:rPr>
          <w:rFonts w:cstheme="minorHAnsi"/>
          <w:b/>
          <w:bCs/>
        </w:rPr>
        <w:t xml:space="preserve">Q1. </w:t>
      </w:r>
      <w:r w:rsidR="005F07E9" w:rsidRPr="007134DD">
        <w:rPr>
          <w:rFonts w:cstheme="minorHAnsi"/>
          <w:b/>
          <w:bCs/>
        </w:rPr>
        <w:t>What if there were no un</w:t>
      </w:r>
      <w:r w:rsidR="003F7A04" w:rsidRPr="007134DD">
        <w:rPr>
          <w:rFonts w:cstheme="minorHAnsi"/>
          <w:b/>
          <w:bCs/>
        </w:rPr>
        <w:t>scheduled</w:t>
      </w:r>
      <w:r w:rsidR="005F07E9" w:rsidRPr="007134DD">
        <w:rPr>
          <w:rFonts w:cstheme="minorHAnsi"/>
          <w:b/>
          <w:bCs/>
        </w:rPr>
        <w:t xml:space="preserve"> police cars? </w:t>
      </w:r>
    </w:p>
    <w:p w14:paraId="0AD97899" w14:textId="19526851" w:rsidR="00E0747C" w:rsidRPr="00462C45" w:rsidRDefault="004049A0" w:rsidP="00462C45">
      <w:pPr>
        <w:pStyle w:val="ListParagraph"/>
        <w:numPr>
          <w:ilvl w:val="0"/>
          <w:numId w:val="25"/>
        </w:numPr>
        <w:spacing w:line="240" w:lineRule="auto"/>
        <w:jc w:val="both"/>
        <w:rPr>
          <w:rFonts w:cstheme="minorHAnsi"/>
        </w:rPr>
      </w:pPr>
      <w:r w:rsidRPr="00462C45">
        <w:rPr>
          <w:rFonts w:cstheme="minorHAnsi"/>
        </w:rPr>
        <w:t xml:space="preserve">The average time spent in the garage on scheduled vehicles is </w:t>
      </w:r>
      <w:r w:rsidR="00AC070E" w:rsidRPr="00462C45">
        <w:rPr>
          <w:rFonts w:cstheme="minorHAnsi"/>
        </w:rPr>
        <w:t>lower.</w:t>
      </w:r>
      <w:r w:rsidR="003C2C0E" w:rsidRPr="00462C45">
        <w:rPr>
          <w:rFonts w:cstheme="minorHAnsi"/>
        </w:rPr>
        <w:t xml:space="preserve"> </w:t>
      </w:r>
    </w:p>
    <w:p w14:paraId="0E987163" w14:textId="77777777" w:rsidR="00AC070E" w:rsidRDefault="002C1F8D" w:rsidP="00462C45">
      <w:pPr>
        <w:pStyle w:val="ListParagraph"/>
        <w:numPr>
          <w:ilvl w:val="0"/>
          <w:numId w:val="25"/>
        </w:numPr>
        <w:spacing w:line="240" w:lineRule="auto"/>
        <w:jc w:val="both"/>
        <w:rPr>
          <w:rFonts w:cstheme="minorHAnsi"/>
        </w:rPr>
      </w:pPr>
      <w:r w:rsidRPr="002C1F8D">
        <w:rPr>
          <w:rFonts w:cstheme="minorHAnsi"/>
        </w:rPr>
        <w:t xml:space="preserve">There are no scheduled vehicles entering the waiting area. </w:t>
      </w:r>
    </w:p>
    <w:p w14:paraId="763B112D" w14:textId="6367006C" w:rsidR="002C001F" w:rsidRDefault="002C001F" w:rsidP="00462C45">
      <w:pPr>
        <w:pStyle w:val="ListParagraph"/>
        <w:numPr>
          <w:ilvl w:val="0"/>
          <w:numId w:val="25"/>
        </w:numPr>
        <w:spacing w:line="240" w:lineRule="auto"/>
        <w:jc w:val="both"/>
        <w:rPr>
          <w:rFonts w:cstheme="minorHAnsi"/>
        </w:rPr>
      </w:pPr>
      <w:r w:rsidRPr="00175892">
        <w:rPr>
          <w:rFonts w:cstheme="minorHAnsi"/>
        </w:rPr>
        <w:t xml:space="preserve">After running the model for 100 trials, </w:t>
      </w:r>
      <w:r w:rsidR="00175892" w:rsidRPr="00175892">
        <w:rPr>
          <w:rFonts w:cstheme="minorHAnsi"/>
        </w:rPr>
        <w:t xml:space="preserve">the Mechanic’s Utilization </w:t>
      </w:r>
      <w:r w:rsidRPr="00175892">
        <w:rPr>
          <w:rFonts w:cstheme="minorHAnsi"/>
        </w:rPr>
        <w:t>falls from 88 percent to 74 percent.</w:t>
      </w:r>
    </w:p>
    <w:p w14:paraId="73644664" w14:textId="77777777" w:rsidR="007134DD" w:rsidRDefault="007134DD" w:rsidP="007134DD">
      <w:pPr>
        <w:spacing w:line="240" w:lineRule="auto"/>
        <w:jc w:val="both"/>
        <w:rPr>
          <w:rFonts w:cstheme="minorHAnsi"/>
          <w:b/>
          <w:bCs/>
        </w:rPr>
      </w:pPr>
      <w:r>
        <w:rPr>
          <w:rFonts w:cstheme="minorHAnsi"/>
          <w:b/>
          <w:bCs/>
        </w:rPr>
        <w:t xml:space="preserve">Q2. </w:t>
      </w:r>
      <w:r w:rsidR="007405B7" w:rsidRPr="00EF5EEC">
        <w:rPr>
          <w:rFonts w:cstheme="minorHAnsi"/>
          <w:b/>
          <w:bCs/>
        </w:rPr>
        <w:t xml:space="preserve">What if scheduled and unscheduled car arrival rates change? </w:t>
      </w:r>
    </w:p>
    <w:p w14:paraId="019898AA" w14:textId="0132EEF6" w:rsidR="0078305E" w:rsidRPr="00462C45" w:rsidRDefault="0078305E" w:rsidP="00462C45">
      <w:pPr>
        <w:pStyle w:val="ListParagraph"/>
        <w:numPr>
          <w:ilvl w:val="0"/>
          <w:numId w:val="25"/>
        </w:numPr>
        <w:spacing w:line="240" w:lineRule="auto"/>
        <w:jc w:val="both"/>
        <w:rPr>
          <w:rFonts w:cstheme="minorHAnsi"/>
          <w:b/>
          <w:bCs/>
        </w:rPr>
      </w:pPr>
      <w:r w:rsidRPr="00462C45">
        <w:rPr>
          <w:rFonts w:cstheme="minorHAnsi"/>
        </w:rPr>
        <w:t xml:space="preserve">After increasing the number of scheduled arrivals, the number of scheduled cars </w:t>
      </w:r>
      <w:r w:rsidR="00376704" w:rsidRPr="00462C45">
        <w:rPr>
          <w:rFonts w:cstheme="minorHAnsi"/>
        </w:rPr>
        <w:t>increased,</w:t>
      </w:r>
      <w:r w:rsidRPr="00462C45">
        <w:rPr>
          <w:rFonts w:cstheme="minorHAnsi"/>
        </w:rPr>
        <w:t xml:space="preserve"> and the number of cars also increased in the scheduled queue. But there was not much change in the overall number of cars entering the waiting area.</w:t>
      </w:r>
    </w:p>
    <w:p w14:paraId="34167DE1" w14:textId="21BBFC7B" w:rsidR="006F2B46" w:rsidRPr="00462C45" w:rsidRDefault="001A0A1A" w:rsidP="00462C45">
      <w:pPr>
        <w:pStyle w:val="ListParagraph"/>
        <w:numPr>
          <w:ilvl w:val="0"/>
          <w:numId w:val="25"/>
        </w:numPr>
        <w:spacing w:line="240" w:lineRule="auto"/>
        <w:jc w:val="both"/>
        <w:rPr>
          <w:rFonts w:cstheme="minorHAnsi"/>
        </w:rPr>
      </w:pPr>
      <w:r w:rsidRPr="00462C45">
        <w:rPr>
          <w:rFonts w:cstheme="minorHAnsi"/>
        </w:rPr>
        <w:t xml:space="preserve">If we increase the batch of unscheduled arrivals, the number of unscheduled arrivals has also increased, and the resource has serviced all the unscheduled arrivals. But in the scheduled queue, the number of scheduled cars </w:t>
      </w:r>
      <w:r w:rsidR="006F2B46" w:rsidRPr="00462C45">
        <w:rPr>
          <w:rFonts w:cstheme="minorHAnsi"/>
        </w:rPr>
        <w:t>increased,</w:t>
      </w:r>
      <w:r w:rsidRPr="00462C45">
        <w:rPr>
          <w:rFonts w:cstheme="minorHAnsi"/>
        </w:rPr>
        <w:t xml:space="preserve"> and the waiting time of the scheduled cars increased accordingly, too.</w:t>
      </w:r>
    </w:p>
    <w:p w14:paraId="72136CFA" w14:textId="4C52645E" w:rsidR="007134DD" w:rsidRPr="00462C45" w:rsidRDefault="00077353" w:rsidP="00462C45">
      <w:pPr>
        <w:pStyle w:val="ListParagraph"/>
        <w:numPr>
          <w:ilvl w:val="0"/>
          <w:numId w:val="25"/>
        </w:numPr>
        <w:spacing w:line="240" w:lineRule="auto"/>
        <w:jc w:val="both"/>
        <w:rPr>
          <w:rFonts w:cstheme="minorHAnsi"/>
        </w:rPr>
      </w:pPr>
      <w:r w:rsidRPr="00462C45">
        <w:rPr>
          <w:rFonts w:cstheme="minorHAnsi"/>
        </w:rPr>
        <w:t xml:space="preserve">When we reduced the batch of scheduled arrivals, the number of scheduled arrivals of cars                                 was reduced, but the resource served all the cars (mechanic). </w:t>
      </w:r>
    </w:p>
    <w:p w14:paraId="1A66C529" w14:textId="7568CFC5" w:rsidR="00C41D19" w:rsidRPr="007134DD" w:rsidRDefault="007134DD" w:rsidP="007134DD">
      <w:pPr>
        <w:spacing w:line="240" w:lineRule="auto"/>
        <w:jc w:val="both"/>
        <w:rPr>
          <w:rFonts w:cstheme="minorHAnsi"/>
        </w:rPr>
      </w:pPr>
      <w:r>
        <w:rPr>
          <w:rFonts w:cstheme="minorHAnsi"/>
          <w:b/>
          <w:bCs/>
        </w:rPr>
        <w:t xml:space="preserve">Q3. </w:t>
      </w:r>
      <w:r w:rsidR="00C41D19" w:rsidRPr="007134DD">
        <w:rPr>
          <w:rFonts w:cstheme="minorHAnsi"/>
          <w:b/>
          <w:bCs/>
        </w:rPr>
        <w:t>What happens if the mechanic works six days a week?</w:t>
      </w:r>
    </w:p>
    <w:p w14:paraId="7FA367BC" w14:textId="77777777" w:rsidR="0081204F" w:rsidRDefault="009F4E85" w:rsidP="00462C45">
      <w:pPr>
        <w:pStyle w:val="ListParagraph"/>
        <w:numPr>
          <w:ilvl w:val="0"/>
          <w:numId w:val="25"/>
        </w:numPr>
        <w:spacing w:line="240" w:lineRule="auto"/>
        <w:jc w:val="both"/>
        <w:rPr>
          <w:rFonts w:cstheme="minorHAnsi"/>
        </w:rPr>
      </w:pPr>
      <w:r w:rsidRPr="009F4E85">
        <w:rPr>
          <w:rFonts w:cstheme="minorHAnsi"/>
        </w:rPr>
        <w:t xml:space="preserve">It has little effect on scheduled arrivals, but more cars are waiting for service in the scheduled queue, and a larger number of cars have </w:t>
      </w:r>
      <w:r w:rsidRPr="006E704A">
        <w:rPr>
          <w:rFonts w:cstheme="minorHAnsi"/>
        </w:rPr>
        <w:t>reached the waiting area.</w:t>
      </w:r>
    </w:p>
    <w:p w14:paraId="02E581ED" w14:textId="59CD3141" w:rsidR="0038390A" w:rsidRDefault="0038390A" w:rsidP="00462C45">
      <w:pPr>
        <w:pStyle w:val="ListParagraph"/>
        <w:numPr>
          <w:ilvl w:val="0"/>
          <w:numId w:val="25"/>
        </w:numPr>
        <w:spacing w:line="240" w:lineRule="auto"/>
        <w:jc w:val="both"/>
        <w:rPr>
          <w:rFonts w:cstheme="minorHAnsi"/>
        </w:rPr>
      </w:pPr>
      <w:r w:rsidRPr="0038390A">
        <w:rPr>
          <w:rFonts w:cstheme="minorHAnsi"/>
        </w:rPr>
        <w:t xml:space="preserve">All </w:t>
      </w:r>
      <w:r>
        <w:rPr>
          <w:rFonts w:cstheme="minorHAnsi"/>
        </w:rPr>
        <w:t>unscheduled</w:t>
      </w:r>
      <w:r w:rsidRPr="0038390A">
        <w:rPr>
          <w:rFonts w:cstheme="minorHAnsi"/>
        </w:rPr>
        <w:t xml:space="preserve"> arrivals have been serviced.</w:t>
      </w:r>
    </w:p>
    <w:p w14:paraId="34D15FFF" w14:textId="4F2C7B1A" w:rsidR="00D95581" w:rsidRDefault="0094069B" w:rsidP="00D95581">
      <w:pPr>
        <w:pStyle w:val="ListParagraph"/>
        <w:numPr>
          <w:ilvl w:val="0"/>
          <w:numId w:val="25"/>
        </w:numPr>
        <w:spacing w:line="240" w:lineRule="auto"/>
        <w:jc w:val="both"/>
        <w:rPr>
          <w:rFonts w:cstheme="minorHAnsi"/>
        </w:rPr>
      </w:pPr>
      <w:r>
        <w:rPr>
          <w:rFonts w:cstheme="minorHAnsi"/>
        </w:rPr>
        <w:t>U</w:t>
      </w:r>
      <w:r w:rsidR="001D5D89">
        <w:rPr>
          <w:rFonts w:cstheme="minorHAnsi"/>
        </w:rPr>
        <w:t>tilization</w:t>
      </w:r>
      <w:r>
        <w:rPr>
          <w:rFonts w:cstheme="minorHAnsi"/>
        </w:rPr>
        <w:t xml:space="preserve"> of Mechanic</w:t>
      </w:r>
      <w:r w:rsidR="001D5D89">
        <w:rPr>
          <w:rFonts w:cstheme="minorHAnsi"/>
        </w:rPr>
        <w:t xml:space="preserve"> </w:t>
      </w:r>
      <w:r>
        <w:rPr>
          <w:rFonts w:cstheme="minorHAnsi"/>
        </w:rPr>
        <w:t>has risen</w:t>
      </w:r>
      <w:r w:rsidR="001D5D89">
        <w:rPr>
          <w:rFonts w:cstheme="minorHAnsi"/>
        </w:rPr>
        <w:t xml:space="preserve"> from 88% to 99%.</w:t>
      </w:r>
    </w:p>
    <w:p w14:paraId="787B8416" w14:textId="77777777" w:rsidR="00D95581" w:rsidRPr="00D95581" w:rsidRDefault="00D95581" w:rsidP="00D95581">
      <w:pPr>
        <w:pStyle w:val="ListParagraph"/>
        <w:spacing w:line="240" w:lineRule="auto"/>
        <w:jc w:val="both"/>
        <w:rPr>
          <w:rFonts w:cstheme="minorHAnsi"/>
        </w:rPr>
      </w:pPr>
    </w:p>
    <w:p w14:paraId="7801F96C" w14:textId="161EC0A6" w:rsidR="00EC1B15" w:rsidRPr="00D95581" w:rsidRDefault="00E86E52" w:rsidP="00D95581">
      <w:pPr>
        <w:spacing w:line="240" w:lineRule="auto"/>
        <w:jc w:val="both"/>
        <w:rPr>
          <w:rFonts w:cstheme="minorHAnsi"/>
        </w:rPr>
      </w:pPr>
      <w:r w:rsidRPr="00D95581">
        <w:rPr>
          <w:rFonts w:ascii="Elephant" w:hAnsi="Elephant"/>
        </w:rPr>
        <w:t>CONCLUSION</w:t>
      </w:r>
    </w:p>
    <w:p w14:paraId="3B16BC45" w14:textId="7996764A" w:rsidR="00EC1B15" w:rsidRPr="009F49AE" w:rsidRDefault="00964A06" w:rsidP="009F49AE">
      <w:pPr>
        <w:jc w:val="both"/>
      </w:pPr>
      <w:r w:rsidRPr="009F49AE">
        <w:t>Some labels with real parameters were used, which allowed this model to run correctly. The batching out of the service area equally distributes the number of all cars between the scheduled exit and the unscheduled exit if we do not add the default label called Due. Only scheduled cars will go to the scheduled exit after using this mark, and unscheduled cars will go to the unscheduled exit. So, in our model, using labels is very essential.</w:t>
      </w:r>
    </w:p>
    <w:p w14:paraId="6642EC4C" w14:textId="749F2771" w:rsidR="00B25436" w:rsidRDefault="00E24BCE" w:rsidP="009F49AE">
      <w:pPr>
        <w:jc w:val="both"/>
      </w:pPr>
      <w:r w:rsidRPr="009F49AE">
        <w:t>This model of simulation is a generalized model, so we did not add the dataset given with it.</w:t>
      </w:r>
    </w:p>
    <w:p w14:paraId="18B903C7" w14:textId="0CD2A829" w:rsidR="0020726E" w:rsidRDefault="0020726E" w:rsidP="009F49AE">
      <w:pPr>
        <w:jc w:val="both"/>
      </w:pPr>
    </w:p>
    <w:p w14:paraId="0889EF96" w14:textId="2EB8F3EF" w:rsidR="0020726E" w:rsidRDefault="0020726E" w:rsidP="009F49AE">
      <w:pPr>
        <w:jc w:val="both"/>
      </w:pPr>
    </w:p>
    <w:p w14:paraId="1EAB6773" w14:textId="77777777" w:rsidR="00D95581" w:rsidRDefault="00D95581" w:rsidP="009F5D38">
      <w:pPr>
        <w:spacing w:line="240" w:lineRule="auto"/>
        <w:rPr>
          <w:rFonts w:ascii="Times New Roman" w:hAnsi="Times New Roman" w:cs="Times New Roman"/>
          <w:sz w:val="24"/>
          <w:szCs w:val="24"/>
          <w:u w:val="single"/>
        </w:rPr>
      </w:pPr>
    </w:p>
    <w:p w14:paraId="6333F190" w14:textId="22108121" w:rsidR="00D95581" w:rsidRDefault="00D95581" w:rsidP="009F5D38">
      <w:pPr>
        <w:spacing w:line="240" w:lineRule="auto"/>
        <w:rPr>
          <w:rFonts w:ascii="Times New Roman" w:hAnsi="Times New Roman" w:cs="Times New Roman"/>
          <w:sz w:val="24"/>
          <w:szCs w:val="24"/>
          <w:u w:val="single"/>
        </w:rPr>
      </w:pPr>
    </w:p>
    <w:p w14:paraId="058C8566" w14:textId="30AC75E7" w:rsidR="009F5D38" w:rsidRPr="00247BCD" w:rsidRDefault="009F5D38" w:rsidP="00247BCD">
      <w:pPr>
        <w:spacing w:line="240" w:lineRule="auto"/>
        <w:jc w:val="both"/>
        <w:rPr>
          <w:rFonts w:ascii="Elephant" w:hAnsi="Elephant"/>
        </w:rPr>
      </w:pPr>
      <w:r w:rsidRPr="00247BCD">
        <w:rPr>
          <w:rFonts w:ascii="Elephant" w:hAnsi="Elephant"/>
        </w:rPr>
        <w:lastRenderedPageBreak/>
        <w:t>APPENDICES:</w:t>
      </w:r>
    </w:p>
    <w:p w14:paraId="6408AB05" w14:textId="32E0E99B" w:rsidR="0020726E" w:rsidRDefault="0020726E" w:rsidP="009F49AE">
      <w:pPr>
        <w:jc w:val="both"/>
      </w:pPr>
    </w:p>
    <w:p w14:paraId="796EC01D" w14:textId="7A23CC25" w:rsidR="00FE1A8A" w:rsidRDefault="00AF2B0E" w:rsidP="009F49AE">
      <w:pPr>
        <w:jc w:val="both"/>
        <w:rPr>
          <w:noProof/>
        </w:rPr>
      </w:pPr>
      <w:r>
        <w:rPr>
          <w:noProof/>
        </w:rPr>
        <w:drawing>
          <wp:inline distT="0" distB="0" distL="0" distR="0" wp14:anchorId="54B63524" wp14:editId="67059CA2">
            <wp:extent cx="4172674" cy="121767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0300" cy="1260750"/>
                    </a:xfrm>
                    <a:prstGeom prst="rect">
                      <a:avLst/>
                    </a:prstGeom>
                  </pic:spPr>
                </pic:pic>
              </a:graphicData>
            </a:graphic>
          </wp:inline>
        </w:drawing>
      </w:r>
    </w:p>
    <w:p w14:paraId="7AE3BE56" w14:textId="17779DDF" w:rsidR="0041257A" w:rsidRDefault="00AD33C4" w:rsidP="0041257A">
      <w:r>
        <w:rPr>
          <w:noProof/>
        </w:rPr>
        <w:drawing>
          <wp:inline distT="0" distB="0" distL="0" distR="0" wp14:anchorId="4EB32357" wp14:editId="41A469F5">
            <wp:extent cx="4375231" cy="148793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0092" cy="1509995"/>
                    </a:xfrm>
                    <a:prstGeom prst="rect">
                      <a:avLst/>
                    </a:prstGeom>
                  </pic:spPr>
                </pic:pic>
              </a:graphicData>
            </a:graphic>
          </wp:inline>
        </w:drawing>
      </w:r>
    </w:p>
    <w:p w14:paraId="62F03772" w14:textId="5F5B33F3" w:rsidR="000E1834" w:rsidRDefault="000E1834" w:rsidP="0041257A">
      <w:pPr>
        <w:rPr>
          <w:noProof/>
        </w:rPr>
      </w:pPr>
      <w:r>
        <w:rPr>
          <w:noProof/>
        </w:rPr>
        <w:drawing>
          <wp:inline distT="0" distB="0" distL="0" distR="0" wp14:anchorId="583FF89F" wp14:editId="27B8A8BE">
            <wp:extent cx="4201610" cy="1821127"/>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2157" cy="1851705"/>
                    </a:xfrm>
                    <a:prstGeom prst="rect">
                      <a:avLst/>
                    </a:prstGeom>
                  </pic:spPr>
                </pic:pic>
              </a:graphicData>
            </a:graphic>
          </wp:inline>
        </w:drawing>
      </w:r>
    </w:p>
    <w:p w14:paraId="16C88AB8" w14:textId="26681AEF" w:rsidR="00B11619" w:rsidRPr="00B75067" w:rsidRDefault="00161226" w:rsidP="00B75067">
      <w:pPr>
        <w:tabs>
          <w:tab w:val="left" w:pos="3463"/>
        </w:tabs>
      </w:pPr>
      <w:r>
        <w:rPr>
          <w:noProof/>
        </w:rPr>
        <w:drawing>
          <wp:inline distT="0" distB="0" distL="0" distR="0" wp14:anchorId="495083E2" wp14:editId="1632B5C9">
            <wp:extent cx="4299995" cy="1162337"/>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4775" cy="1220394"/>
                    </a:xfrm>
                    <a:prstGeom prst="rect">
                      <a:avLst/>
                    </a:prstGeom>
                  </pic:spPr>
                </pic:pic>
              </a:graphicData>
            </a:graphic>
          </wp:inline>
        </w:drawing>
      </w:r>
      <w:r w:rsidR="00B11619">
        <w:rPr>
          <w:rStyle w:val="eop"/>
          <w:rFonts w:ascii="Calibri" w:hAnsi="Calibri" w:cs="Calibri"/>
        </w:rPr>
        <w:t> </w:t>
      </w:r>
    </w:p>
    <w:p w14:paraId="5D6321B5" w14:textId="57BB6051" w:rsidR="00B11619" w:rsidRDefault="00B11619" w:rsidP="00B11619">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3F10F4B8" w14:textId="4A6AEDD3" w:rsidR="00B11619" w:rsidRDefault="00B11619" w:rsidP="00B11619">
      <w:pPr>
        <w:pStyle w:val="paragraph"/>
        <w:spacing w:before="0" w:beforeAutospacing="0" w:after="0" w:afterAutospacing="0"/>
        <w:jc w:val="both"/>
        <w:textAlignment w:val="baseline"/>
        <w:rPr>
          <w:rFonts w:ascii="Segoe UI" w:hAnsi="Segoe UI" w:cs="Segoe UI"/>
          <w:sz w:val="18"/>
          <w:szCs w:val="18"/>
        </w:rPr>
      </w:pPr>
      <w:r>
        <w:rPr>
          <w:rFonts w:asciiTheme="minorHAnsi" w:eastAsiaTheme="minorHAnsi" w:hAnsiTheme="minorHAnsi" w:cstheme="minorBidi"/>
          <w:noProof/>
          <w:sz w:val="22"/>
          <w:szCs w:val="22"/>
          <w:lang w:eastAsia="en-US"/>
        </w:rPr>
        <w:drawing>
          <wp:inline distT="0" distB="0" distL="0" distR="0" wp14:anchorId="6CD6C29F" wp14:editId="13FB4B4C">
            <wp:extent cx="4456253" cy="1012522"/>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8385" cy="1051633"/>
                    </a:xfrm>
                    <a:prstGeom prst="rect">
                      <a:avLst/>
                    </a:prstGeom>
                    <a:noFill/>
                    <a:ln>
                      <a:noFill/>
                    </a:ln>
                  </pic:spPr>
                </pic:pic>
              </a:graphicData>
            </a:graphic>
          </wp:inline>
        </w:drawing>
      </w:r>
      <w:r>
        <w:rPr>
          <w:rFonts w:asciiTheme="minorHAnsi" w:eastAsiaTheme="minorHAnsi" w:hAnsiTheme="minorHAnsi" w:cstheme="minorBidi"/>
          <w:noProof/>
          <w:sz w:val="22"/>
          <w:szCs w:val="22"/>
          <w:lang w:eastAsia="en-US"/>
        </w:rPr>
        <w:drawing>
          <wp:inline distT="0" distB="0" distL="0" distR="0" wp14:anchorId="05F53B50" wp14:editId="29A79CDA">
            <wp:extent cx="4705109" cy="293899"/>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33187" cy="308146"/>
                    </a:xfrm>
                    <a:prstGeom prst="rect">
                      <a:avLst/>
                    </a:prstGeom>
                    <a:noFill/>
                    <a:ln>
                      <a:noFill/>
                    </a:ln>
                  </pic:spPr>
                </pic:pic>
              </a:graphicData>
            </a:graphic>
          </wp:inline>
        </w:drawing>
      </w:r>
      <w:r>
        <w:rPr>
          <w:rStyle w:val="eop"/>
          <w:rFonts w:ascii="Calibri" w:hAnsi="Calibri" w:cs="Calibri"/>
          <w:sz w:val="22"/>
          <w:szCs w:val="22"/>
        </w:rPr>
        <w:t> </w:t>
      </w:r>
    </w:p>
    <w:p w14:paraId="32A78420" w14:textId="147FA7C8" w:rsidR="00B11619" w:rsidRPr="00161226" w:rsidRDefault="00B75067" w:rsidP="00161226">
      <w:pPr>
        <w:tabs>
          <w:tab w:val="left" w:pos="3463"/>
        </w:tabs>
      </w:pPr>
      <w:r>
        <w:rPr>
          <w:noProof/>
        </w:rPr>
        <w:drawing>
          <wp:inline distT="0" distB="0" distL="0" distR="0" wp14:anchorId="00545ABC" wp14:editId="3F297ED1">
            <wp:extent cx="3211975" cy="1330960"/>
            <wp:effectExtent l="0" t="0" r="762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48705" cy="1346180"/>
                    </a:xfrm>
                    <a:prstGeom prst="rect">
                      <a:avLst/>
                    </a:prstGeom>
                    <a:noFill/>
                    <a:ln>
                      <a:noFill/>
                    </a:ln>
                  </pic:spPr>
                </pic:pic>
              </a:graphicData>
            </a:graphic>
          </wp:inline>
        </w:drawing>
      </w:r>
    </w:p>
    <w:sectPr w:rsidR="00B11619" w:rsidRPr="00161226" w:rsidSect="00D97436">
      <w:footerReference w:type="default" r:id="rId30"/>
      <w:pgSz w:w="11906" w:h="16838"/>
      <w:pgMar w:top="709" w:right="1133" w:bottom="993" w:left="993" w:header="708"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18747B" w14:textId="77777777" w:rsidR="00A03E40" w:rsidRDefault="00A03E40" w:rsidP="00BF753B">
      <w:pPr>
        <w:spacing w:after="0" w:line="240" w:lineRule="auto"/>
      </w:pPr>
      <w:r>
        <w:separator/>
      </w:r>
    </w:p>
  </w:endnote>
  <w:endnote w:type="continuationSeparator" w:id="0">
    <w:p w14:paraId="528930E4" w14:textId="77777777" w:rsidR="00A03E40" w:rsidRDefault="00A03E40" w:rsidP="00BF75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Segoe Script">
    <w:panose1 w:val="030B0504020000000003"/>
    <w:charset w:val="00"/>
    <w:family w:val="script"/>
    <w:pitch w:val="variable"/>
    <w:sig w:usb0="0000028F"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Elephant">
    <w:panose1 w:val="020209040905050203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1822623"/>
      <w:docPartObj>
        <w:docPartGallery w:val="Page Numbers (Bottom of Page)"/>
        <w:docPartUnique/>
      </w:docPartObj>
    </w:sdtPr>
    <w:sdtEndPr>
      <w:rPr>
        <w:color w:val="7F7F7F" w:themeColor="background1" w:themeShade="7F"/>
        <w:spacing w:val="60"/>
      </w:rPr>
    </w:sdtEndPr>
    <w:sdtContent>
      <w:p w14:paraId="29FB7152" w14:textId="144639B3" w:rsidR="00BF753B" w:rsidRDefault="00BF753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4BD2035" w14:textId="77777777" w:rsidR="00BF753B" w:rsidRDefault="00BF75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799606" w14:textId="77777777" w:rsidR="00A03E40" w:rsidRDefault="00A03E40" w:rsidP="00BF753B">
      <w:pPr>
        <w:spacing w:after="0" w:line="240" w:lineRule="auto"/>
      </w:pPr>
      <w:r>
        <w:separator/>
      </w:r>
    </w:p>
  </w:footnote>
  <w:footnote w:type="continuationSeparator" w:id="0">
    <w:p w14:paraId="211F9C34" w14:textId="77777777" w:rsidR="00A03E40" w:rsidRDefault="00A03E40" w:rsidP="00BF75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5EF4018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40" type="#_x0000_t75" style="width:11.4pt;height:11.4pt" o:bullet="t">
        <v:imagedata r:id="rId1" o:title="msoA6B2"/>
      </v:shape>
    </w:pict>
  </w:numPicBullet>
  <w:abstractNum w:abstractNumId="0" w15:restartNumberingAfterBreak="0">
    <w:nsid w:val="07ED4399"/>
    <w:multiLevelType w:val="multilevel"/>
    <w:tmpl w:val="5DDAC918"/>
    <w:lvl w:ilvl="0">
      <w:start w:val="1"/>
      <w:numFmt w:val="decimal"/>
      <w:lvlText w:val="%1."/>
      <w:lvlJc w:val="left"/>
      <w:pPr>
        <w:ind w:left="410" w:hanging="360"/>
      </w:pPr>
      <w:rPr>
        <w:rFonts w:hint="default"/>
        <w:b/>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start w:val="1"/>
      <w:numFmt w:val="lowerLetter"/>
      <w:lvlText w:val="%2."/>
      <w:lvlJc w:val="left"/>
      <w:pPr>
        <w:ind w:left="1130" w:hanging="360"/>
      </w:pPr>
    </w:lvl>
    <w:lvl w:ilvl="2">
      <w:start w:val="1"/>
      <w:numFmt w:val="lowerRoman"/>
      <w:lvlText w:val="%3."/>
      <w:lvlJc w:val="right"/>
      <w:pPr>
        <w:ind w:left="1850" w:hanging="180"/>
      </w:pPr>
    </w:lvl>
    <w:lvl w:ilvl="3">
      <w:start w:val="1"/>
      <w:numFmt w:val="decimal"/>
      <w:lvlText w:val="%4."/>
      <w:lvlJc w:val="left"/>
      <w:pPr>
        <w:ind w:left="2570" w:hanging="360"/>
      </w:pPr>
    </w:lvl>
    <w:lvl w:ilvl="4">
      <w:start w:val="1"/>
      <w:numFmt w:val="lowerLetter"/>
      <w:lvlText w:val="%5."/>
      <w:lvlJc w:val="left"/>
      <w:pPr>
        <w:ind w:left="3290" w:hanging="360"/>
      </w:pPr>
    </w:lvl>
    <w:lvl w:ilvl="5">
      <w:start w:val="1"/>
      <w:numFmt w:val="lowerRoman"/>
      <w:lvlText w:val="%6."/>
      <w:lvlJc w:val="right"/>
      <w:pPr>
        <w:ind w:left="4010" w:hanging="180"/>
      </w:pPr>
    </w:lvl>
    <w:lvl w:ilvl="6">
      <w:start w:val="1"/>
      <w:numFmt w:val="decimal"/>
      <w:lvlText w:val="%7."/>
      <w:lvlJc w:val="left"/>
      <w:pPr>
        <w:ind w:left="4730" w:hanging="360"/>
      </w:pPr>
    </w:lvl>
    <w:lvl w:ilvl="7">
      <w:start w:val="1"/>
      <w:numFmt w:val="lowerLetter"/>
      <w:lvlText w:val="%8."/>
      <w:lvlJc w:val="left"/>
      <w:pPr>
        <w:ind w:left="5450" w:hanging="360"/>
      </w:pPr>
    </w:lvl>
    <w:lvl w:ilvl="8">
      <w:start w:val="1"/>
      <w:numFmt w:val="lowerRoman"/>
      <w:lvlText w:val="%9."/>
      <w:lvlJc w:val="right"/>
      <w:pPr>
        <w:ind w:left="6170" w:hanging="180"/>
      </w:pPr>
    </w:lvl>
  </w:abstractNum>
  <w:abstractNum w:abstractNumId="1" w15:restartNumberingAfterBreak="0">
    <w:nsid w:val="095940A7"/>
    <w:multiLevelType w:val="hybridMultilevel"/>
    <w:tmpl w:val="16A035E2"/>
    <w:lvl w:ilvl="0" w:tplc="B3ECF16C">
      <w:start w:val="1"/>
      <w:numFmt w:val="decimal"/>
      <w:lvlText w:val="%1."/>
      <w:lvlJc w:val="left"/>
      <w:pPr>
        <w:ind w:left="820" w:hanging="360"/>
      </w:pPr>
      <w:rPr>
        <w:rFonts w:hint="default"/>
      </w:rPr>
    </w:lvl>
    <w:lvl w:ilvl="1" w:tplc="08090019" w:tentative="1">
      <w:start w:val="1"/>
      <w:numFmt w:val="lowerLetter"/>
      <w:lvlText w:val="%2."/>
      <w:lvlJc w:val="left"/>
      <w:pPr>
        <w:ind w:left="1540" w:hanging="360"/>
      </w:pPr>
    </w:lvl>
    <w:lvl w:ilvl="2" w:tplc="0809001B" w:tentative="1">
      <w:start w:val="1"/>
      <w:numFmt w:val="lowerRoman"/>
      <w:lvlText w:val="%3."/>
      <w:lvlJc w:val="right"/>
      <w:pPr>
        <w:ind w:left="2260" w:hanging="180"/>
      </w:pPr>
    </w:lvl>
    <w:lvl w:ilvl="3" w:tplc="0809000F" w:tentative="1">
      <w:start w:val="1"/>
      <w:numFmt w:val="decimal"/>
      <w:lvlText w:val="%4."/>
      <w:lvlJc w:val="left"/>
      <w:pPr>
        <w:ind w:left="2980" w:hanging="360"/>
      </w:pPr>
    </w:lvl>
    <w:lvl w:ilvl="4" w:tplc="08090019" w:tentative="1">
      <w:start w:val="1"/>
      <w:numFmt w:val="lowerLetter"/>
      <w:lvlText w:val="%5."/>
      <w:lvlJc w:val="left"/>
      <w:pPr>
        <w:ind w:left="3700" w:hanging="360"/>
      </w:pPr>
    </w:lvl>
    <w:lvl w:ilvl="5" w:tplc="0809001B" w:tentative="1">
      <w:start w:val="1"/>
      <w:numFmt w:val="lowerRoman"/>
      <w:lvlText w:val="%6."/>
      <w:lvlJc w:val="right"/>
      <w:pPr>
        <w:ind w:left="4420" w:hanging="180"/>
      </w:pPr>
    </w:lvl>
    <w:lvl w:ilvl="6" w:tplc="0809000F" w:tentative="1">
      <w:start w:val="1"/>
      <w:numFmt w:val="decimal"/>
      <w:lvlText w:val="%7."/>
      <w:lvlJc w:val="left"/>
      <w:pPr>
        <w:ind w:left="5140" w:hanging="360"/>
      </w:pPr>
    </w:lvl>
    <w:lvl w:ilvl="7" w:tplc="08090019" w:tentative="1">
      <w:start w:val="1"/>
      <w:numFmt w:val="lowerLetter"/>
      <w:lvlText w:val="%8."/>
      <w:lvlJc w:val="left"/>
      <w:pPr>
        <w:ind w:left="5860" w:hanging="360"/>
      </w:pPr>
    </w:lvl>
    <w:lvl w:ilvl="8" w:tplc="0809001B" w:tentative="1">
      <w:start w:val="1"/>
      <w:numFmt w:val="lowerRoman"/>
      <w:lvlText w:val="%9."/>
      <w:lvlJc w:val="right"/>
      <w:pPr>
        <w:ind w:left="6580" w:hanging="180"/>
      </w:pPr>
    </w:lvl>
  </w:abstractNum>
  <w:abstractNum w:abstractNumId="2" w15:restartNumberingAfterBreak="0">
    <w:nsid w:val="0A9E11F3"/>
    <w:multiLevelType w:val="hybridMultilevel"/>
    <w:tmpl w:val="EAA6A882"/>
    <w:lvl w:ilvl="0" w:tplc="4AD41736">
      <w:start w:val="1"/>
      <w:numFmt w:val="lowerRoman"/>
      <w:lvlText w:val="%1)"/>
      <w:lvlJc w:val="left"/>
      <w:pPr>
        <w:ind w:left="1429" w:hanging="72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3" w15:restartNumberingAfterBreak="0">
    <w:nsid w:val="0F72302D"/>
    <w:multiLevelType w:val="hybridMultilevel"/>
    <w:tmpl w:val="47E206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D053BA"/>
    <w:multiLevelType w:val="hybridMultilevel"/>
    <w:tmpl w:val="76B2FA8E"/>
    <w:lvl w:ilvl="0" w:tplc="C0B43CD4">
      <w:start w:val="1"/>
      <w:numFmt w:val="decimal"/>
      <w:lvlText w:val="%1."/>
      <w:lvlJc w:val="left"/>
      <w:pPr>
        <w:ind w:left="410" w:hanging="360"/>
      </w:pPr>
      <w:rPr>
        <w:rFonts w:hint="default"/>
        <w:b w:val="0"/>
        <w:bCs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8090019">
      <w:start w:val="1"/>
      <w:numFmt w:val="lowerLetter"/>
      <w:lvlText w:val="%2."/>
      <w:lvlJc w:val="left"/>
      <w:pPr>
        <w:ind w:left="1130" w:hanging="360"/>
      </w:pPr>
    </w:lvl>
    <w:lvl w:ilvl="2" w:tplc="0809001B" w:tentative="1">
      <w:start w:val="1"/>
      <w:numFmt w:val="lowerRoman"/>
      <w:lvlText w:val="%3."/>
      <w:lvlJc w:val="right"/>
      <w:pPr>
        <w:ind w:left="1850" w:hanging="180"/>
      </w:pPr>
    </w:lvl>
    <w:lvl w:ilvl="3" w:tplc="0809000F" w:tentative="1">
      <w:start w:val="1"/>
      <w:numFmt w:val="decimal"/>
      <w:lvlText w:val="%4."/>
      <w:lvlJc w:val="left"/>
      <w:pPr>
        <w:ind w:left="2570" w:hanging="360"/>
      </w:pPr>
    </w:lvl>
    <w:lvl w:ilvl="4" w:tplc="08090019" w:tentative="1">
      <w:start w:val="1"/>
      <w:numFmt w:val="lowerLetter"/>
      <w:lvlText w:val="%5."/>
      <w:lvlJc w:val="left"/>
      <w:pPr>
        <w:ind w:left="3290" w:hanging="360"/>
      </w:pPr>
    </w:lvl>
    <w:lvl w:ilvl="5" w:tplc="0809001B" w:tentative="1">
      <w:start w:val="1"/>
      <w:numFmt w:val="lowerRoman"/>
      <w:lvlText w:val="%6."/>
      <w:lvlJc w:val="right"/>
      <w:pPr>
        <w:ind w:left="4010" w:hanging="180"/>
      </w:pPr>
    </w:lvl>
    <w:lvl w:ilvl="6" w:tplc="0809000F" w:tentative="1">
      <w:start w:val="1"/>
      <w:numFmt w:val="decimal"/>
      <w:lvlText w:val="%7."/>
      <w:lvlJc w:val="left"/>
      <w:pPr>
        <w:ind w:left="4730" w:hanging="360"/>
      </w:pPr>
    </w:lvl>
    <w:lvl w:ilvl="7" w:tplc="08090019" w:tentative="1">
      <w:start w:val="1"/>
      <w:numFmt w:val="lowerLetter"/>
      <w:lvlText w:val="%8."/>
      <w:lvlJc w:val="left"/>
      <w:pPr>
        <w:ind w:left="5450" w:hanging="360"/>
      </w:pPr>
    </w:lvl>
    <w:lvl w:ilvl="8" w:tplc="0809001B" w:tentative="1">
      <w:start w:val="1"/>
      <w:numFmt w:val="lowerRoman"/>
      <w:lvlText w:val="%9."/>
      <w:lvlJc w:val="right"/>
      <w:pPr>
        <w:ind w:left="6170" w:hanging="180"/>
      </w:pPr>
    </w:lvl>
  </w:abstractNum>
  <w:abstractNum w:abstractNumId="5" w15:restartNumberingAfterBreak="0">
    <w:nsid w:val="23790B60"/>
    <w:multiLevelType w:val="multilevel"/>
    <w:tmpl w:val="67665168"/>
    <w:lvl w:ilvl="0">
      <w:start w:val="1"/>
      <w:numFmt w:val="decimal"/>
      <w:lvlText w:val="%1."/>
      <w:lvlJc w:val="left"/>
      <w:pPr>
        <w:ind w:left="1440" w:hanging="360"/>
      </w:pPr>
      <w:rPr>
        <w:rFonts w:asciiTheme="minorHAnsi" w:eastAsiaTheme="minorHAnsi" w:hAnsiTheme="minorHAnsi" w:cstheme="minorBidi"/>
        <w:sz w:val="22"/>
        <w:szCs w:val="22"/>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15:restartNumberingAfterBreak="0">
    <w:nsid w:val="23800FA8"/>
    <w:multiLevelType w:val="hybridMultilevel"/>
    <w:tmpl w:val="98740374"/>
    <w:lvl w:ilvl="0" w:tplc="08090001">
      <w:start w:val="1"/>
      <w:numFmt w:val="bullet"/>
      <w:lvlText w:val=""/>
      <w:lvlJc w:val="left"/>
      <w:pPr>
        <w:ind w:left="1440" w:hanging="720"/>
      </w:pPr>
      <w:rPr>
        <w:rFonts w:ascii="Symbol" w:hAnsi="Symbo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24D5292F"/>
    <w:multiLevelType w:val="hybridMultilevel"/>
    <w:tmpl w:val="FDB836DE"/>
    <w:lvl w:ilvl="0" w:tplc="B3DC98CA">
      <w:start w:val="1"/>
      <w:numFmt w:val="decimal"/>
      <w:lvlText w:val="%1."/>
      <w:lvlJc w:val="left"/>
      <w:pPr>
        <w:ind w:left="1160" w:hanging="660"/>
      </w:pPr>
      <w:rPr>
        <w:rFonts w:hint="default"/>
        <w:b/>
      </w:rPr>
    </w:lvl>
    <w:lvl w:ilvl="1" w:tplc="08090019" w:tentative="1">
      <w:start w:val="1"/>
      <w:numFmt w:val="lowerLetter"/>
      <w:lvlText w:val="%2."/>
      <w:lvlJc w:val="left"/>
      <w:pPr>
        <w:ind w:left="1580" w:hanging="360"/>
      </w:pPr>
    </w:lvl>
    <w:lvl w:ilvl="2" w:tplc="0809001B" w:tentative="1">
      <w:start w:val="1"/>
      <w:numFmt w:val="lowerRoman"/>
      <w:lvlText w:val="%3."/>
      <w:lvlJc w:val="right"/>
      <w:pPr>
        <w:ind w:left="2300" w:hanging="180"/>
      </w:pPr>
    </w:lvl>
    <w:lvl w:ilvl="3" w:tplc="0809000F" w:tentative="1">
      <w:start w:val="1"/>
      <w:numFmt w:val="decimal"/>
      <w:lvlText w:val="%4."/>
      <w:lvlJc w:val="left"/>
      <w:pPr>
        <w:ind w:left="3020" w:hanging="360"/>
      </w:pPr>
    </w:lvl>
    <w:lvl w:ilvl="4" w:tplc="08090019" w:tentative="1">
      <w:start w:val="1"/>
      <w:numFmt w:val="lowerLetter"/>
      <w:lvlText w:val="%5."/>
      <w:lvlJc w:val="left"/>
      <w:pPr>
        <w:ind w:left="3740" w:hanging="360"/>
      </w:pPr>
    </w:lvl>
    <w:lvl w:ilvl="5" w:tplc="0809001B" w:tentative="1">
      <w:start w:val="1"/>
      <w:numFmt w:val="lowerRoman"/>
      <w:lvlText w:val="%6."/>
      <w:lvlJc w:val="right"/>
      <w:pPr>
        <w:ind w:left="4460" w:hanging="180"/>
      </w:pPr>
    </w:lvl>
    <w:lvl w:ilvl="6" w:tplc="0809000F" w:tentative="1">
      <w:start w:val="1"/>
      <w:numFmt w:val="decimal"/>
      <w:lvlText w:val="%7."/>
      <w:lvlJc w:val="left"/>
      <w:pPr>
        <w:ind w:left="5180" w:hanging="360"/>
      </w:pPr>
    </w:lvl>
    <w:lvl w:ilvl="7" w:tplc="08090019" w:tentative="1">
      <w:start w:val="1"/>
      <w:numFmt w:val="lowerLetter"/>
      <w:lvlText w:val="%8."/>
      <w:lvlJc w:val="left"/>
      <w:pPr>
        <w:ind w:left="5900" w:hanging="360"/>
      </w:pPr>
    </w:lvl>
    <w:lvl w:ilvl="8" w:tplc="0809001B" w:tentative="1">
      <w:start w:val="1"/>
      <w:numFmt w:val="lowerRoman"/>
      <w:lvlText w:val="%9."/>
      <w:lvlJc w:val="right"/>
      <w:pPr>
        <w:ind w:left="6620" w:hanging="180"/>
      </w:pPr>
    </w:lvl>
  </w:abstractNum>
  <w:abstractNum w:abstractNumId="8" w15:restartNumberingAfterBreak="0">
    <w:nsid w:val="280A434E"/>
    <w:multiLevelType w:val="multilevel"/>
    <w:tmpl w:val="044088EE"/>
    <w:lvl w:ilvl="0">
      <w:start w:val="1"/>
      <w:numFmt w:val="decimal"/>
      <w:lvlText w:val="%1."/>
      <w:lvlJc w:val="left"/>
      <w:pPr>
        <w:ind w:left="410" w:hanging="360"/>
      </w:pPr>
      <w:rPr>
        <w:rFonts w:hint="default"/>
        <w:b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start w:val="1"/>
      <w:numFmt w:val="lowerLetter"/>
      <w:lvlText w:val="%2."/>
      <w:lvlJc w:val="left"/>
      <w:pPr>
        <w:ind w:left="1130" w:hanging="360"/>
      </w:pPr>
    </w:lvl>
    <w:lvl w:ilvl="2">
      <w:start w:val="1"/>
      <w:numFmt w:val="lowerRoman"/>
      <w:lvlText w:val="%3."/>
      <w:lvlJc w:val="right"/>
      <w:pPr>
        <w:ind w:left="1850" w:hanging="180"/>
      </w:pPr>
    </w:lvl>
    <w:lvl w:ilvl="3">
      <w:start w:val="1"/>
      <w:numFmt w:val="decimal"/>
      <w:lvlText w:val="%4."/>
      <w:lvlJc w:val="left"/>
      <w:pPr>
        <w:ind w:left="2570" w:hanging="360"/>
      </w:pPr>
    </w:lvl>
    <w:lvl w:ilvl="4">
      <w:start w:val="1"/>
      <w:numFmt w:val="lowerLetter"/>
      <w:lvlText w:val="%5."/>
      <w:lvlJc w:val="left"/>
      <w:pPr>
        <w:ind w:left="3290" w:hanging="360"/>
      </w:pPr>
    </w:lvl>
    <w:lvl w:ilvl="5">
      <w:start w:val="1"/>
      <w:numFmt w:val="lowerRoman"/>
      <w:lvlText w:val="%6."/>
      <w:lvlJc w:val="right"/>
      <w:pPr>
        <w:ind w:left="4010" w:hanging="180"/>
      </w:pPr>
    </w:lvl>
    <w:lvl w:ilvl="6">
      <w:start w:val="1"/>
      <w:numFmt w:val="decimal"/>
      <w:lvlText w:val="%7."/>
      <w:lvlJc w:val="left"/>
      <w:pPr>
        <w:ind w:left="4730" w:hanging="360"/>
      </w:pPr>
    </w:lvl>
    <w:lvl w:ilvl="7">
      <w:start w:val="1"/>
      <w:numFmt w:val="lowerLetter"/>
      <w:lvlText w:val="%8."/>
      <w:lvlJc w:val="left"/>
      <w:pPr>
        <w:ind w:left="5450" w:hanging="360"/>
      </w:pPr>
    </w:lvl>
    <w:lvl w:ilvl="8">
      <w:start w:val="1"/>
      <w:numFmt w:val="lowerRoman"/>
      <w:lvlText w:val="%9."/>
      <w:lvlJc w:val="right"/>
      <w:pPr>
        <w:ind w:left="6170" w:hanging="180"/>
      </w:pPr>
    </w:lvl>
  </w:abstractNum>
  <w:abstractNum w:abstractNumId="9" w15:restartNumberingAfterBreak="0">
    <w:nsid w:val="28396018"/>
    <w:multiLevelType w:val="hybridMultilevel"/>
    <w:tmpl w:val="BC0A53B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B16771"/>
    <w:multiLevelType w:val="hybridMultilevel"/>
    <w:tmpl w:val="48044E12"/>
    <w:lvl w:ilvl="0" w:tplc="B3DC98CA">
      <w:start w:val="1"/>
      <w:numFmt w:val="decimal"/>
      <w:lvlText w:val="%1."/>
      <w:lvlJc w:val="left"/>
      <w:pPr>
        <w:ind w:left="820" w:hanging="360"/>
      </w:pPr>
      <w:rPr>
        <w:rFonts w:hint="default"/>
        <w:b/>
      </w:rPr>
    </w:lvl>
    <w:lvl w:ilvl="1" w:tplc="08090019" w:tentative="1">
      <w:start w:val="1"/>
      <w:numFmt w:val="lowerLetter"/>
      <w:lvlText w:val="%2."/>
      <w:lvlJc w:val="left"/>
      <w:pPr>
        <w:ind w:left="1540" w:hanging="360"/>
      </w:pPr>
    </w:lvl>
    <w:lvl w:ilvl="2" w:tplc="0809001B" w:tentative="1">
      <w:start w:val="1"/>
      <w:numFmt w:val="lowerRoman"/>
      <w:lvlText w:val="%3."/>
      <w:lvlJc w:val="right"/>
      <w:pPr>
        <w:ind w:left="2260" w:hanging="180"/>
      </w:pPr>
    </w:lvl>
    <w:lvl w:ilvl="3" w:tplc="0809000F" w:tentative="1">
      <w:start w:val="1"/>
      <w:numFmt w:val="decimal"/>
      <w:lvlText w:val="%4."/>
      <w:lvlJc w:val="left"/>
      <w:pPr>
        <w:ind w:left="2980" w:hanging="360"/>
      </w:pPr>
    </w:lvl>
    <w:lvl w:ilvl="4" w:tplc="08090019" w:tentative="1">
      <w:start w:val="1"/>
      <w:numFmt w:val="lowerLetter"/>
      <w:lvlText w:val="%5."/>
      <w:lvlJc w:val="left"/>
      <w:pPr>
        <w:ind w:left="3700" w:hanging="360"/>
      </w:pPr>
    </w:lvl>
    <w:lvl w:ilvl="5" w:tplc="0809001B" w:tentative="1">
      <w:start w:val="1"/>
      <w:numFmt w:val="lowerRoman"/>
      <w:lvlText w:val="%6."/>
      <w:lvlJc w:val="right"/>
      <w:pPr>
        <w:ind w:left="4420" w:hanging="180"/>
      </w:pPr>
    </w:lvl>
    <w:lvl w:ilvl="6" w:tplc="0809000F" w:tentative="1">
      <w:start w:val="1"/>
      <w:numFmt w:val="decimal"/>
      <w:lvlText w:val="%7."/>
      <w:lvlJc w:val="left"/>
      <w:pPr>
        <w:ind w:left="5140" w:hanging="360"/>
      </w:pPr>
    </w:lvl>
    <w:lvl w:ilvl="7" w:tplc="08090019" w:tentative="1">
      <w:start w:val="1"/>
      <w:numFmt w:val="lowerLetter"/>
      <w:lvlText w:val="%8."/>
      <w:lvlJc w:val="left"/>
      <w:pPr>
        <w:ind w:left="5860" w:hanging="360"/>
      </w:pPr>
    </w:lvl>
    <w:lvl w:ilvl="8" w:tplc="0809001B" w:tentative="1">
      <w:start w:val="1"/>
      <w:numFmt w:val="lowerRoman"/>
      <w:lvlText w:val="%9."/>
      <w:lvlJc w:val="right"/>
      <w:pPr>
        <w:ind w:left="6580" w:hanging="180"/>
      </w:pPr>
    </w:lvl>
  </w:abstractNum>
  <w:abstractNum w:abstractNumId="11" w15:restartNumberingAfterBreak="0">
    <w:nsid w:val="311C3B03"/>
    <w:multiLevelType w:val="hybridMultilevel"/>
    <w:tmpl w:val="88C6878E"/>
    <w:lvl w:ilvl="0" w:tplc="08090001">
      <w:start w:val="1"/>
      <w:numFmt w:val="bullet"/>
      <w:lvlText w:val=""/>
      <w:lvlJc w:val="left"/>
      <w:pPr>
        <w:ind w:left="1428" w:hanging="720"/>
      </w:pPr>
      <w:rPr>
        <w:rFonts w:ascii="Symbol" w:hAnsi="Symbol" w:hint="default"/>
      </w:r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12" w15:restartNumberingAfterBreak="0">
    <w:nsid w:val="3AB61A3E"/>
    <w:multiLevelType w:val="hybridMultilevel"/>
    <w:tmpl w:val="2012DB9E"/>
    <w:lvl w:ilvl="0" w:tplc="AEFEDDE4">
      <w:start w:val="1"/>
      <w:numFmt w:val="decimal"/>
      <w:lvlText w:val="%1."/>
      <w:lvlJc w:val="left"/>
      <w:pPr>
        <w:ind w:left="1080" w:hanging="360"/>
      </w:pPr>
      <w:rPr>
        <w:rFonts w:ascii="Monotype Corsiva" w:hAnsi="Monotype Corsiva" w:hint="default"/>
        <w:b/>
        <w:u w:val="single"/>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3EA0434E"/>
    <w:multiLevelType w:val="hybridMultilevel"/>
    <w:tmpl w:val="67665168"/>
    <w:lvl w:ilvl="0" w:tplc="9A82DFBE">
      <w:start w:val="1"/>
      <w:numFmt w:val="decimal"/>
      <w:lvlText w:val="%1."/>
      <w:lvlJc w:val="left"/>
      <w:pPr>
        <w:ind w:left="1440" w:hanging="360"/>
      </w:pPr>
      <w:rPr>
        <w:rFonts w:asciiTheme="minorHAnsi" w:eastAsiaTheme="minorHAnsi" w:hAnsiTheme="minorHAnsi" w:cstheme="minorBidi"/>
        <w:sz w:val="22"/>
        <w:szCs w:val="22"/>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3FA97501"/>
    <w:multiLevelType w:val="hybridMultilevel"/>
    <w:tmpl w:val="FF62DEA8"/>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7AB2B32"/>
    <w:multiLevelType w:val="hybridMultilevel"/>
    <w:tmpl w:val="B4967AFE"/>
    <w:lvl w:ilvl="0" w:tplc="E4B21274">
      <w:start w:val="1"/>
      <w:numFmt w:val="lowerRoman"/>
      <w:lvlText w:val="%1)"/>
      <w:lvlJc w:val="left"/>
      <w:pPr>
        <w:ind w:left="1428" w:hanging="720"/>
      </w:pPr>
      <w:rPr>
        <w:rFonts w:asciiTheme="minorHAnsi" w:eastAsiaTheme="minorHAnsi" w:hAnsiTheme="minorHAnsi" w:cstheme="minorHAnsi"/>
      </w:r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16" w15:restartNumberingAfterBreak="0">
    <w:nsid w:val="4B6E755F"/>
    <w:multiLevelType w:val="hybridMultilevel"/>
    <w:tmpl w:val="713EE896"/>
    <w:lvl w:ilvl="0" w:tplc="6B228F16">
      <w:start w:val="1"/>
      <w:numFmt w:val="upperLetter"/>
      <w:lvlText w:val="%1."/>
      <w:lvlJc w:val="left"/>
      <w:pPr>
        <w:ind w:left="720" w:hanging="360"/>
      </w:pPr>
      <w:rPr>
        <w:rFonts w:ascii="Monotype Corsiva" w:hAnsi="Monotype Corsiva" w:hint="default"/>
        <w:b/>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D1B52A8"/>
    <w:multiLevelType w:val="hybridMultilevel"/>
    <w:tmpl w:val="B84242F8"/>
    <w:lvl w:ilvl="0" w:tplc="0809000F">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D241972"/>
    <w:multiLevelType w:val="hybridMultilevel"/>
    <w:tmpl w:val="6AFE1D98"/>
    <w:lvl w:ilvl="0" w:tplc="1F2AE94A">
      <w:start w:val="2"/>
      <w:numFmt w:val="decimal"/>
      <w:lvlText w:val="%1."/>
      <w:lvlJc w:val="left"/>
      <w:pPr>
        <w:ind w:left="820" w:hanging="360"/>
      </w:pPr>
      <w:rPr>
        <w:rFonts w:hint="default"/>
      </w:rPr>
    </w:lvl>
    <w:lvl w:ilvl="1" w:tplc="08090019" w:tentative="1">
      <w:start w:val="1"/>
      <w:numFmt w:val="lowerLetter"/>
      <w:lvlText w:val="%2."/>
      <w:lvlJc w:val="left"/>
      <w:pPr>
        <w:ind w:left="1540" w:hanging="360"/>
      </w:pPr>
    </w:lvl>
    <w:lvl w:ilvl="2" w:tplc="0809001B" w:tentative="1">
      <w:start w:val="1"/>
      <w:numFmt w:val="lowerRoman"/>
      <w:lvlText w:val="%3."/>
      <w:lvlJc w:val="right"/>
      <w:pPr>
        <w:ind w:left="2260" w:hanging="180"/>
      </w:pPr>
    </w:lvl>
    <w:lvl w:ilvl="3" w:tplc="0809000F" w:tentative="1">
      <w:start w:val="1"/>
      <w:numFmt w:val="decimal"/>
      <w:lvlText w:val="%4."/>
      <w:lvlJc w:val="left"/>
      <w:pPr>
        <w:ind w:left="2980" w:hanging="360"/>
      </w:pPr>
    </w:lvl>
    <w:lvl w:ilvl="4" w:tplc="08090019" w:tentative="1">
      <w:start w:val="1"/>
      <w:numFmt w:val="lowerLetter"/>
      <w:lvlText w:val="%5."/>
      <w:lvlJc w:val="left"/>
      <w:pPr>
        <w:ind w:left="3700" w:hanging="360"/>
      </w:pPr>
    </w:lvl>
    <w:lvl w:ilvl="5" w:tplc="0809001B" w:tentative="1">
      <w:start w:val="1"/>
      <w:numFmt w:val="lowerRoman"/>
      <w:lvlText w:val="%6."/>
      <w:lvlJc w:val="right"/>
      <w:pPr>
        <w:ind w:left="4420" w:hanging="180"/>
      </w:pPr>
    </w:lvl>
    <w:lvl w:ilvl="6" w:tplc="0809000F" w:tentative="1">
      <w:start w:val="1"/>
      <w:numFmt w:val="decimal"/>
      <w:lvlText w:val="%7."/>
      <w:lvlJc w:val="left"/>
      <w:pPr>
        <w:ind w:left="5140" w:hanging="360"/>
      </w:pPr>
    </w:lvl>
    <w:lvl w:ilvl="7" w:tplc="08090019" w:tentative="1">
      <w:start w:val="1"/>
      <w:numFmt w:val="lowerLetter"/>
      <w:lvlText w:val="%8."/>
      <w:lvlJc w:val="left"/>
      <w:pPr>
        <w:ind w:left="5860" w:hanging="360"/>
      </w:pPr>
    </w:lvl>
    <w:lvl w:ilvl="8" w:tplc="0809001B" w:tentative="1">
      <w:start w:val="1"/>
      <w:numFmt w:val="lowerRoman"/>
      <w:lvlText w:val="%9."/>
      <w:lvlJc w:val="right"/>
      <w:pPr>
        <w:ind w:left="6580" w:hanging="180"/>
      </w:pPr>
    </w:lvl>
  </w:abstractNum>
  <w:abstractNum w:abstractNumId="19" w15:restartNumberingAfterBreak="0">
    <w:nsid w:val="4F3D23A8"/>
    <w:multiLevelType w:val="hybridMultilevel"/>
    <w:tmpl w:val="7798986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4870A02"/>
    <w:multiLevelType w:val="hybridMultilevel"/>
    <w:tmpl w:val="5D5291D6"/>
    <w:lvl w:ilvl="0" w:tplc="AC24637E">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60C3612A"/>
    <w:multiLevelType w:val="hybridMultilevel"/>
    <w:tmpl w:val="B1127D2A"/>
    <w:lvl w:ilvl="0" w:tplc="07BAB374">
      <w:start w:val="1"/>
      <w:numFmt w:val="lowerRoman"/>
      <w:lvlText w:val="%1)"/>
      <w:lvlJc w:val="left"/>
      <w:pPr>
        <w:ind w:left="1070" w:hanging="360"/>
      </w:pPr>
      <w:rPr>
        <w:rFonts w:hint="default"/>
      </w:rPr>
    </w:lvl>
    <w:lvl w:ilvl="1" w:tplc="08090019" w:tentative="1">
      <w:start w:val="1"/>
      <w:numFmt w:val="lowerLetter"/>
      <w:lvlText w:val="%2."/>
      <w:lvlJc w:val="left"/>
      <w:pPr>
        <w:ind w:left="1790" w:hanging="360"/>
      </w:pPr>
    </w:lvl>
    <w:lvl w:ilvl="2" w:tplc="0809001B" w:tentative="1">
      <w:start w:val="1"/>
      <w:numFmt w:val="lowerRoman"/>
      <w:lvlText w:val="%3."/>
      <w:lvlJc w:val="right"/>
      <w:pPr>
        <w:ind w:left="2510" w:hanging="180"/>
      </w:pPr>
    </w:lvl>
    <w:lvl w:ilvl="3" w:tplc="0809000F" w:tentative="1">
      <w:start w:val="1"/>
      <w:numFmt w:val="decimal"/>
      <w:lvlText w:val="%4."/>
      <w:lvlJc w:val="left"/>
      <w:pPr>
        <w:ind w:left="3230" w:hanging="360"/>
      </w:pPr>
    </w:lvl>
    <w:lvl w:ilvl="4" w:tplc="08090019" w:tentative="1">
      <w:start w:val="1"/>
      <w:numFmt w:val="lowerLetter"/>
      <w:lvlText w:val="%5."/>
      <w:lvlJc w:val="left"/>
      <w:pPr>
        <w:ind w:left="3950" w:hanging="360"/>
      </w:pPr>
    </w:lvl>
    <w:lvl w:ilvl="5" w:tplc="0809001B" w:tentative="1">
      <w:start w:val="1"/>
      <w:numFmt w:val="lowerRoman"/>
      <w:lvlText w:val="%6."/>
      <w:lvlJc w:val="right"/>
      <w:pPr>
        <w:ind w:left="4670" w:hanging="180"/>
      </w:pPr>
    </w:lvl>
    <w:lvl w:ilvl="6" w:tplc="0809000F" w:tentative="1">
      <w:start w:val="1"/>
      <w:numFmt w:val="decimal"/>
      <w:lvlText w:val="%7."/>
      <w:lvlJc w:val="left"/>
      <w:pPr>
        <w:ind w:left="5390" w:hanging="360"/>
      </w:pPr>
    </w:lvl>
    <w:lvl w:ilvl="7" w:tplc="08090019" w:tentative="1">
      <w:start w:val="1"/>
      <w:numFmt w:val="lowerLetter"/>
      <w:lvlText w:val="%8."/>
      <w:lvlJc w:val="left"/>
      <w:pPr>
        <w:ind w:left="6110" w:hanging="360"/>
      </w:pPr>
    </w:lvl>
    <w:lvl w:ilvl="8" w:tplc="0809001B" w:tentative="1">
      <w:start w:val="1"/>
      <w:numFmt w:val="lowerRoman"/>
      <w:lvlText w:val="%9."/>
      <w:lvlJc w:val="right"/>
      <w:pPr>
        <w:ind w:left="6830" w:hanging="180"/>
      </w:pPr>
    </w:lvl>
  </w:abstractNum>
  <w:abstractNum w:abstractNumId="22" w15:restartNumberingAfterBreak="0">
    <w:nsid w:val="612C296D"/>
    <w:multiLevelType w:val="hybridMultilevel"/>
    <w:tmpl w:val="C63EDC96"/>
    <w:lvl w:ilvl="0" w:tplc="08090001">
      <w:start w:val="1"/>
      <w:numFmt w:val="bullet"/>
      <w:lvlText w:val=""/>
      <w:lvlJc w:val="left"/>
      <w:pPr>
        <w:ind w:left="1429" w:hanging="720"/>
      </w:pPr>
      <w:rPr>
        <w:rFonts w:ascii="Symbol" w:hAnsi="Symbol"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3" w15:restartNumberingAfterBreak="0">
    <w:nsid w:val="64C766BC"/>
    <w:multiLevelType w:val="hybridMultilevel"/>
    <w:tmpl w:val="F950F444"/>
    <w:lvl w:ilvl="0" w:tplc="B3ECF16C">
      <w:start w:val="1"/>
      <w:numFmt w:val="decimal"/>
      <w:lvlText w:val="%1."/>
      <w:lvlJc w:val="left"/>
      <w:pPr>
        <w:ind w:left="1220" w:hanging="360"/>
      </w:pPr>
      <w:rPr>
        <w:rFonts w:hint="default"/>
      </w:rPr>
    </w:lvl>
    <w:lvl w:ilvl="1" w:tplc="08090019" w:tentative="1">
      <w:start w:val="1"/>
      <w:numFmt w:val="lowerLetter"/>
      <w:lvlText w:val="%2."/>
      <w:lvlJc w:val="left"/>
      <w:pPr>
        <w:ind w:left="1940" w:hanging="360"/>
      </w:pPr>
    </w:lvl>
    <w:lvl w:ilvl="2" w:tplc="0809001B" w:tentative="1">
      <w:start w:val="1"/>
      <w:numFmt w:val="lowerRoman"/>
      <w:lvlText w:val="%3."/>
      <w:lvlJc w:val="right"/>
      <w:pPr>
        <w:ind w:left="2660" w:hanging="180"/>
      </w:pPr>
    </w:lvl>
    <w:lvl w:ilvl="3" w:tplc="0809000F" w:tentative="1">
      <w:start w:val="1"/>
      <w:numFmt w:val="decimal"/>
      <w:lvlText w:val="%4."/>
      <w:lvlJc w:val="left"/>
      <w:pPr>
        <w:ind w:left="3380" w:hanging="360"/>
      </w:pPr>
    </w:lvl>
    <w:lvl w:ilvl="4" w:tplc="08090019" w:tentative="1">
      <w:start w:val="1"/>
      <w:numFmt w:val="lowerLetter"/>
      <w:lvlText w:val="%5."/>
      <w:lvlJc w:val="left"/>
      <w:pPr>
        <w:ind w:left="4100" w:hanging="360"/>
      </w:pPr>
    </w:lvl>
    <w:lvl w:ilvl="5" w:tplc="0809001B" w:tentative="1">
      <w:start w:val="1"/>
      <w:numFmt w:val="lowerRoman"/>
      <w:lvlText w:val="%6."/>
      <w:lvlJc w:val="right"/>
      <w:pPr>
        <w:ind w:left="4820" w:hanging="180"/>
      </w:pPr>
    </w:lvl>
    <w:lvl w:ilvl="6" w:tplc="0809000F" w:tentative="1">
      <w:start w:val="1"/>
      <w:numFmt w:val="decimal"/>
      <w:lvlText w:val="%7."/>
      <w:lvlJc w:val="left"/>
      <w:pPr>
        <w:ind w:left="5540" w:hanging="360"/>
      </w:pPr>
    </w:lvl>
    <w:lvl w:ilvl="7" w:tplc="08090019" w:tentative="1">
      <w:start w:val="1"/>
      <w:numFmt w:val="lowerLetter"/>
      <w:lvlText w:val="%8."/>
      <w:lvlJc w:val="left"/>
      <w:pPr>
        <w:ind w:left="6260" w:hanging="360"/>
      </w:pPr>
    </w:lvl>
    <w:lvl w:ilvl="8" w:tplc="0809001B" w:tentative="1">
      <w:start w:val="1"/>
      <w:numFmt w:val="lowerRoman"/>
      <w:lvlText w:val="%9."/>
      <w:lvlJc w:val="right"/>
      <w:pPr>
        <w:ind w:left="6980" w:hanging="180"/>
      </w:pPr>
    </w:lvl>
  </w:abstractNum>
  <w:abstractNum w:abstractNumId="24" w15:restartNumberingAfterBreak="0">
    <w:nsid w:val="67155D07"/>
    <w:multiLevelType w:val="hybridMultilevel"/>
    <w:tmpl w:val="641E3C4C"/>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15:restartNumberingAfterBreak="0">
    <w:nsid w:val="6AA91214"/>
    <w:multiLevelType w:val="hybridMultilevel"/>
    <w:tmpl w:val="4CC0E77A"/>
    <w:lvl w:ilvl="0" w:tplc="FACCF9F8">
      <w:start w:val="1"/>
      <w:numFmt w:val="decimal"/>
      <w:lvlText w:val="%1."/>
      <w:lvlJc w:val="left"/>
      <w:pPr>
        <w:ind w:left="72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12A16CB"/>
    <w:multiLevelType w:val="multilevel"/>
    <w:tmpl w:val="7F346800"/>
    <w:lvl w:ilvl="0">
      <w:start w:val="1"/>
      <w:numFmt w:val="decimal"/>
      <w:lvlText w:val="%1."/>
      <w:lvlJc w:val="left"/>
      <w:pPr>
        <w:ind w:left="410" w:hanging="360"/>
      </w:pPr>
      <w:rPr>
        <w:rFonts w:hint="default"/>
        <w:b/>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start w:val="1"/>
      <w:numFmt w:val="lowerLetter"/>
      <w:lvlText w:val="%2."/>
      <w:lvlJc w:val="left"/>
      <w:pPr>
        <w:ind w:left="1130" w:hanging="360"/>
      </w:pPr>
    </w:lvl>
    <w:lvl w:ilvl="2">
      <w:start w:val="1"/>
      <w:numFmt w:val="lowerRoman"/>
      <w:lvlText w:val="%3."/>
      <w:lvlJc w:val="right"/>
      <w:pPr>
        <w:ind w:left="1850" w:hanging="180"/>
      </w:pPr>
    </w:lvl>
    <w:lvl w:ilvl="3">
      <w:start w:val="1"/>
      <w:numFmt w:val="decimal"/>
      <w:lvlText w:val="%4."/>
      <w:lvlJc w:val="left"/>
      <w:pPr>
        <w:ind w:left="2570" w:hanging="360"/>
      </w:pPr>
    </w:lvl>
    <w:lvl w:ilvl="4">
      <w:start w:val="1"/>
      <w:numFmt w:val="lowerLetter"/>
      <w:lvlText w:val="%5."/>
      <w:lvlJc w:val="left"/>
      <w:pPr>
        <w:ind w:left="3290" w:hanging="360"/>
      </w:pPr>
    </w:lvl>
    <w:lvl w:ilvl="5">
      <w:start w:val="1"/>
      <w:numFmt w:val="lowerRoman"/>
      <w:lvlText w:val="%6."/>
      <w:lvlJc w:val="right"/>
      <w:pPr>
        <w:ind w:left="4010" w:hanging="180"/>
      </w:pPr>
    </w:lvl>
    <w:lvl w:ilvl="6">
      <w:start w:val="1"/>
      <w:numFmt w:val="decimal"/>
      <w:lvlText w:val="%7."/>
      <w:lvlJc w:val="left"/>
      <w:pPr>
        <w:ind w:left="4730" w:hanging="360"/>
      </w:pPr>
    </w:lvl>
    <w:lvl w:ilvl="7">
      <w:start w:val="1"/>
      <w:numFmt w:val="lowerLetter"/>
      <w:lvlText w:val="%8."/>
      <w:lvlJc w:val="left"/>
      <w:pPr>
        <w:ind w:left="5450" w:hanging="360"/>
      </w:pPr>
    </w:lvl>
    <w:lvl w:ilvl="8">
      <w:start w:val="1"/>
      <w:numFmt w:val="lowerRoman"/>
      <w:lvlText w:val="%9."/>
      <w:lvlJc w:val="right"/>
      <w:pPr>
        <w:ind w:left="6170" w:hanging="180"/>
      </w:pPr>
    </w:lvl>
  </w:abstractNum>
  <w:abstractNum w:abstractNumId="27" w15:restartNumberingAfterBreak="0">
    <w:nsid w:val="71440681"/>
    <w:multiLevelType w:val="hybridMultilevel"/>
    <w:tmpl w:val="9558D6C0"/>
    <w:lvl w:ilvl="0" w:tplc="0809000F">
      <w:start w:val="1"/>
      <w:numFmt w:val="decimal"/>
      <w:lvlText w:val="%1."/>
      <w:lvlJc w:val="left"/>
      <w:pPr>
        <w:ind w:left="1069" w:hanging="360"/>
      </w:pPr>
      <w:rPr>
        <w:rFonts w:hint="default"/>
      </w:rPr>
    </w:lvl>
    <w:lvl w:ilvl="1" w:tplc="08090019">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28" w15:restartNumberingAfterBreak="0">
    <w:nsid w:val="7A432FE0"/>
    <w:multiLevelType w:val="hybridMultilevel"/>
    <w:tmpl w:val="3CEE013C"/>
    <w:lvl w:ilvl="0" w:tplc="B3ECF16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7EFA238C"/>
    <w:multiLevelType w:val="hybridMultilevel"/>
    <w:tmpl w:val="F7B46A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9"/>
  </w:num>
  <w:num w:numId="2">
    <w:abstractNumId w:val="13"/>
  </w:num>
  <w:num w:numId="3">
    <w:abstractNumId w:val="12"/>
  </w:num>
  <w:num w:numId="4">
    <w:abstractNumId w:val="28"/>
  </w:num>
  <w:num w:numId="5">
    <w:abstractNumId w:val="16"/>
  </w:num>
  <w:num w:numId="6">
    <w:abstractNumId w:val="5"/>
  </w:num>
  <w:num w:numId="7">
    <w:abstractNumId w:val="27"/>
  </w:num>
  <w:num w:numId="8">
    <w:abstractNumId w:val="24"/>
  </w:num>
  <w:num w:numId="9">
    <w:abstractNumId w:val="25"/>
  </w:num>
  <w:num w:numId="10">
    <w:abstractNumId w:val="15"/>
  </w:num>
  <w:num w:numId="11">
    <w:abstractNumId w:val="2"/>
  </w:num>
  <w:num w:numId="12">
    <w:abstractNumId w:val="21"/>
  </w:num>
  <w:num w:numId="13">
    <w:abstractNumId w:val="20"/>
  </w:num>
  <w:num w:numId="14">
    <w:abstractNumId w:val="4"/>
  </w:num>
  <w:num w:numId="15">
    <w:abstractNumId w:val="3"/>
  </w:num>
  <w:num w:numId="16">
    <w:abstractNumId w:val="17"/>
  </w:num>
  <w:num w:numId="17">
    <w:abstractNumId w:val="18"/>
  </w:num>
  <w:num w:numId="18">
    <w:abstractNumId w:val="11"/>
  </w:num>
  <w:num w:numId="19">
    <w:abstractNumId w:val="22"/>
  </w:num>
  <w:num w:numId="20">
    <w:abstractNumId w:val="6"/>
  </w:num>
  <w:num w:numId="21">
    <w:abstractNumId w:val="23"/>
  </w:num>
  <w:num w:numId="22">
    <w:abstractNumId w:val="7"/>
  </w:num>
  <w:num w:numId="23">
    <w:abstractNumId w:val="1"/>
  </w:num>
  <w:num w:numId="24">
    <w:abstractNumId w:val="10"/>
  </w:num>
  <w:num w:numId="25">
    <w:abstractNumId w:val="9"/>
  </w:num>
  <w:num w:numId="26">
    <w:abstractNumId w:val="14"/>
  </w:num>
  <w:num w:numId="27">
    <w:abstractNumId w:val="8"/>
  </w:num>
  <w:num w:numId="28">
    <w:abstractNumId w:val="26"/>
  </w:num>
  <w:num w:numId="29">
    <w:abstractNumId w:val="0"/>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FB9"/>
    <w:rsid w:val="00001A8B"/>
    <w:rsid w:val="00003CE7"/>
    <w:rsid w:val="0001114D"/>
    <w:rsid w:val="00014062"/>
    <w:rsid w:val="00014BB7"/>
    <w:rsid w:val="00022A3A"/>
    <w:rsid w:val="0002487C"/>
    <w:rsid w:val="000279B8"/>
    <w:rsid w:val="00030DCC"/>
    <w:rsid w:val="00042CE7"/>
    <w:rsid w:val="0005108D"/>
    <w:rsid w:val="000523EB"/>
    <w:rsid w:val="000645DA"/>
    <w:rsid w:val="00077353"/>
    <w:rsid w:val="00083E15"/>
    <w:rsid w:val="00087EF9"/>
    <w:rsid w:val="00090CBF"/>
    <w:rsid w:val="00093B97"/>
    <w:rsid w:val="000B009A"/>
    <w:rsid w:val="000B09B3"/>
    <w:rsid w:val="000B2CCF"/>
    <w:rsid w:val="000B502D"/>
    <w:rsid w:val="000B5758"/>
    <w:rsid w:val="000B5C84"/>
    <w:rsid w:val="000C0DE0"/>
    <w:rsid w:val="000C3631"/>
    <w:rsid w:val="000C379C"/>
    <w:rsid w:val="000D195D"/>
    <w:rsid w:val="000D1962"/>
    <w:rsid w:val="000E1834"/>
    <w:rsid w:val="000E5418"/>
    <w:rsid w:val="000F17E9"/>
    <w:rsid w:val="000F4DAA"/>
    <w:rsid w:val="000F776E"/>
    <w:rsid w:val="00111C31"/>
    <w:rsid w:val="0011529E"/>
    <w:rsid w:val="00115D18"/>
    <w:rsid w:val="00115FB6"/>
    <w:rsid w:val="0012208E"/>
    <w:rsid w:val="001223B2"/>
    <w:rsid w:val="00123A14"/>
    <w:rsid w:val="00126151"/>
    <w:rsid w:val="0013488C"/>
    <w:rsid w:val="001350D2"/>
    <w:rsid w:val="00136349"/>
    <w:rsid w:val="00136D08"/>
    <w:rsid w:val="00144399"/>
    <w:rsid w:val="001565E4"/>
    <w:rsid w:val="00161226"/>
    <w:rsid w:val="00161399"/>
    <w:rsid w:val="001639B8"/>
    <w:rsid w:val="00163B40"/>
    <w:rsid w:val="001643B8"/>
    <w:rsid w:val="00165729"/>
    <w:rsid w:val="00174EE4"/>
    <w:rsid w:val="00175892"/>
    <w:rsid w:val="0017700B"/>
    <w:rsid w:val="00182E67"/>
    <w:rsid w:val="00190745"/>
    <w:rsid w:val="001912FC"/>
    <w:rsid w:val="00191992"/>
    <w:rsid w:val="00192832"/>
    <w:rsid w:val="00195B42"/>
    <w:rsid w:val="00195D9B"/>
    <w:rsid w:val="00195F78"/>
    <w:rsid w:val="00196049"/>
    <w:rsid w:val="001A0A1A"/>
    <w:rsid w:val="001A2135"/>
    <w:rsid w:val="001B16FF"/>
    <w:rsid w:val="001B75D7"/>
    <w:rsid w:val="001C4CB5"/>
    <w:rsid w:val="001D2A5E"/>
    <w:rsid w:val="001D5D89"/>
    <w:rsid w:val="001D79BF"/>
    <w:rsid w:val="001E03EB"/>
    <w:rsid w:val="001E0749"/>
    <w:rsid w:val="001E40BE"/>
    <w:rsid w:val="001E579F"/>
    <w:rsid w:val="001E5F1C"/>
    <w:rsid w:val="001E7D8B"/>
    <w:rsid w:val="002010A2"/>
    <w:rsid w:val="002025D9"/>
    <w:rsid w:val="00202DA7"/>
    <w:rsid w:val="0020374C"/>
    <w:rsid w:val="00205B34"/>
    <w:rsid w:val="0020726E"/>
    <w:rsid w:val="002131D6"/>
    <w:rsid w:val="00220AF4"/>
    <w:rsid w:val="00223883"/>
    <w:rsid w:val="00230FAD"/>
    <w:rsid w:val="00231DDC"/>
    <w:rsid w:val="00247BCD"/>
    <w:rsid w:val="0025077A"/>
    <w:rsid w:val="00250C75"/>
    <w:rsid w:val="002542F6"/>
    <w:rsid w:val="002573BB"/>
    <w:rsid w:val="0026759A"/>
    <w:rsid w:val="00272C09"/>
    <w:rsid w:val="00273EA0"/>
    <w:rsid w:val="0027690C"/>
    <w:rsid w:val="00277052"/>
    <w:rsid w:val="00277DD4"/>
    <w:rsid w:val="00277F11"/>
    <w:rsid w:val="00293B72"/>
    <w:rsid w:val="00296F72"/>
    <w:rsid w:val="002A3D97"/>
    <w:rsid w:val="002B598F"/>
    <w:rsid w:val="002B71AD"/>
    <w:rsid w:val="002C001F"/>
    <w:rsid w:val="002C1F8D"/>
    <w:rsid w:val="002C3415"/>
    <w:rsid w:val="002C7FFB"/>
    <w:rsid w:val="002D2668"/>
    <w:rsid w:val="002D2EFC"/>
    <w:rsid w:val="002E4B8A"/>
    <w:rsid w:val="002E68E5"/>
    <w:rsid w:val="002F74A7"/>
    <w:rsid w:val="00301C83"/>
    <w:rsid w:val="00322D39"/>
    <w:rsid w:val="00322EE3"/>
    <w:rsid w:val="00322F0C"/>
    <w:rsid w:val="00326869"/>
    <w:rsid w:val="00326A00"/>
    <w:rsid w:val="00327210"/>
    <w:rsid w:val="0032790E"/>
    <w:rsid w:val="003361AE"/>
    <w:rsid w:val="00336940"/>
    <w:rsid w:val="00343464"/>
    <w:rsid w:val="00344223"/>
    <w:rsid w:val="00345D50"/>
    <w:rsid w:val="0035049A"/>
    <w:rsid w:val="003518AE"/>
    <w:rsid w:val="00355098"/>
    <w:rsid w:val="00356CE5"/>
    <w:rsid w:val="00361DAC"/>
    <w:rsid w:val="0036356B"/>
    <w:rsid w:val="0036489C"/>
    <w:rsid w:val="00364998"/>
    <w:rsid w:val="00366EBB"/>
    <w:rsid w:val="003728E8"/>
    <w:rsid w:val="00376704"/>
    <w:rsid w:val="003817E8"/>
    <w:rsid w:val="00383813"/>
    <w:rsid w:val="0038390A"/>
    <w:rsid w:val="003842AB"/>
    <w:rsid w:val="00391AB2"/>
    <w:rsid w:val="003A167C"/>
    <w:rsid w:val="003B4DEC"/>
    <w:rsid w:val="003C17C5"/>
    <w:rsid w:val="003C2C0E"/>
    <w:rsid w:val="003C60FD"/>
    <w:rsid w:val="003D0623"/>
    <w:rsid w:val="003F3BF0"/>
    <w:rsid w:val="003F5A20"/>
    <w:rsid w:val="003F7A04"/>
    <w:rsid w:val="00400ACC"/>
    <w:rsid w:val="00401863"/>
    <w:rsid w:val="004049A0"/>
    <w:rsid w:val="004066E6"/>
    <w:rsid w:val="0041257A"/>
    <w:rsid w:val="00412704"/>
    <w:rsid w:val="0041384F"/>
    <w:rsid w:val="004249F5"/>
    <w:rsid w:val="004266DB"/>
    <w:rsid w:val="0043076A"/>
    <w:rsid w:val="00435708"/>
    <w:rsid w:val="004457CE"/>
    <w:rsid w:val="00446761"/>
    <w:rsid w:val="00447580"/>
    <w:rsid w:val="00447D7B"/>
    <w:rsid w:val="00455033"/>
    <w:rsid w:val="00462C45"/>
    <w:rsid w:val="0047792D"/>
    <w:rsid w:val="00497C84"/>
    <w:rsid w:val="00497F42"/>
    <w:rsid w:val="004A3335"/>
    <w:rsid w:val="004A5371"/>
    <w:rsid w:val="004B1C92"/>
    <w:rsid w:val="004B72C0"/>
    <w:rsid w:val="004C0C15"/>
    <w:rsid w:val="004C75ED"/>
    <w:rsid w:val="004D0C63"/>
    <w:rsid w:val="004D0CBD"/>
    <w:rsid w:val="004E1092"/>
    <w:rsid w:val="004F13BD"/>
    <w:rsid w:val="004F2345"/>
    <w:rsid w:val="004F453D"/>
    <w:rsid w:val="004F5940"/>
    <w:rsid w:val="00500677"/>
    <w:rsid w:val="005051AF"/>
    <w:rsid w:val="00513D59"/>
    <w:rsid w:val="0051446A"/>
    <w:rsid w:val="00517474"/>
    <w:rsid w:val="005178F8"/>
    <w:rsid w:val="00522B70"/>
    <w:rsid w:val="005268E2"/>
    <w:rsid w:val="0053479C"/>
    <w:rsid w:val="00535615"/>
    <w:rsid w:val="005403A8"/>
    <w:rsid w:val="00545FCB"/>
    <w:rsid w:val="0054792F"/>
    <w:rsid w:val="005508BA"/>
    <w:rsid w:val="0055716F"/>
    <w:rsid w:val="00562B83"/>
    <w:rsid w:val="00565C43"/>
    <w:rsid w:val="0056700D"/>
    <w:rsid w:val="00575366"/>
    <w:rsid w:val="005763D9"/>
    <w:rsid w:val="0057642A"/>
    <w:rsid w:val="0058696E"/>
    <w:rsid w:val="00590966"/>
    <w:rsid w:val="005958B7"/>
    <w:rsid w:val="005A4305"/>
    <w:rsid w:val="005B0B97"/>
    <w:rsid w:val="005B46D1"/>
    <w:rsid w:val="005B7F4D"/>
    <w:rsid w:val="005C6646"/>
    <w:rsid w:val="005C78CC"/>
    <w:rsid w:val="005D2EB4"/>
    <w:rsid w:val="005D653C"/>
    <w:rsid w:val="005D6BE6"/>
    <w:rsid w:val="005D6F8A"/>
    <w:rsid w:val="005E1B2C"/>
    <w:rsid w:val="005E3D54"/>
    <w:rsid w:val="005E5B82"/>
    <w:rsid w:val="005F07E9"/>
    <w:rsid w:val="005F7CF1"/>
    <w:rsid w:val="006027A9"/>
    <w:rsid w:val="00607DE6"/>
    <w:rsid w:val="00611453"/>
    <w:rsid w:val="00611905"/>
    <w:rsid w:val="00624014"/>
    <w:rsid w:val="006251FB"/>
    <w:rsid w:val="00632328"/>
    <w:rsid w:val="00634EB1"/>
    <w:rsid w:val="00636843"/>
    <w:rsid w:val="00640D75"/>
    <w:rsid w:val="006415C4"/>
    <w:rsid w:val="00641FEB"/>
    <w:rsid w:val="00644EBA"/>
    <w:rsid w:val="00655F24"/>
    <w:rsid w:val="00662121"/>
    <w:rsid w:val="00663C23"/>
    <w:rsid w:val="00670915"/>
    <w:rsid w:val="0067164D"/>
    <w:rsid w:val="0067474E"/>
    <w:rsid w:val="00680D89"/>
    <w:rsid w:val="006819FC"/>
    <w:rsid w:val="00685D84"/>
    <w:rsid w:val="006B4590"/>
    <w:rsid w:val="006C428C"/>
    <w:rsid w:val="006D16E1"/>
    <w:rsid w:val="006D4EFB"/>
    <w:rsid w:val="006D6E10"/>
    <w:rsid w:val="006D7CAD"/>
    <w:rsid w:val="006E19C3"/>
    <w:rsid w:val="006E1C9C"/>
    <w:rsid w:val="006E3521"/>
    <w:rsid w:val="006E50E1"/>
    <w:rsid w:val="006E592F"/>
    <w:rsid w:val="006E704A"/>
    <w:rsid w:val="006F2B46"/>
    <w:rsid w:val="006F2F7C"/>
    <w:rsid w:val="00704A9F"/>
    <w:rsid w:val="007134DD"/>
    <w:rsid w:val="00716DB5"/>
    <w:rsid w:val="00720454"/>
    <w:rsid w:val="00725993"/>
    <w:rsid w:val="007344E9"/>
    <w:rsid w:val="007405B7"/>
    <w:rsid w:val="0075289A"/>
    <w:rsid w:val="00755204"/>
    <w:rsid w:val="007574E7"/>
    <w:rsid w:val="00762074"/>
    <w:rsid w:val="00763459"/>
    <w:rsid w:val="00774DF0"/>
    <w:rsid w:val="00775044"/>
    <w:rsid w:val="0078305E"/>
    <w:rsid w:val="00784C82"/>
    <w:rsid w:val="007914F7"/>
    <w:rsid w:val="00792984"/>
    <w:rsid w:val="00794F68"/>
    <w:rsid w:val="007950F1"/>
    <w:rsid w:val="007A2F9C"/>
    <w:rsid w:val="007B2098"/>
    <w:rsid w:val="007B5AFE"/>
    <w:rsid w:val="007D5DB2"/>
    <w:rsid w:val="007F2C7E"/>
    <w:rsid w:val="007F5292"/>
    <w:rsid w:val="007F7A38"/>
    <w:rsid w:val="00805CCD"/>
    <w:rsid w:val="00810152"/>
    <w:rsid w:val="0081204F"/>
    <w:rsid w:val="00812D50"/>
    <w:rsid w:val="00817581"/>
    <w:rsid w:val="00824DD4"/>
    <w:rsid w:val="00827B9B"/>
    <w:rsid w:val="00827BE2"/>
    <w:rsid w:val="00830A35"/>
    <w:rsid w:val="00834604"/>
    <w:rsid w:val="0083466A"/>
    <w:rsid w:val="0084098B"/>
    <w:rsid w:val="00852FBF"/>
    <w:rsid w:val="00857414"/>
    <w:rsid w:val="0086568A"/>
    <w:rsid w:val="00875C04"/>
    <w:rsid w:val="00881EF3"/>
    <w:rsid w:val="008840E2"/>
    <w:rsid w:val="00887CF6"/>
    <w:rsid w:val="008A1830"/>
    <w:rsid w:val="008A2A57"/>
    <w:rsid w:val="008A5A77"/>
    <w:rsid w:val="008B26EC"/>
    <w:rsid w:val="008B6C12"/>
    <w:rsid w:val="008D0FE5"/>
    <w:rsid w:val="008E229E"/>
    <w:rsid w:val="008E3FE6"/>
    <w:rsid w:val="008E4314"/>
    <w:rsid w:val="008F5CCB"/>
    <w:rsid w:val="008F6161"/>
    <w:rsid w:val="008F63E1"/>
    <w:rsid w:val="00902C42"/>
    <w:rsid w:val="009070AA"/>
    <w:rsid w:val="009073B3"/>
    <w:rsid w:val="009105B6"/>
    <w:rsid w:val="009133D0"/>
    <w:rsid w:val="0091497E"/>
    <w:rsid w:val="00917BA2"/>
    <w:rsid w:val="00917CB5"/>
    <w:rsid w:val="00926F69"/>
    <w:rsid w:val="00931FAE"/>
    <w:rsid w:val="0094069B"/>
    <w:rsid w:val="00944267"/>
    <w:rsid w:val="009553A1"/>
    <w:rsid w:val="00962339"/>
    <w:rsid w:val="009629B9"/>
    <w:rsid w:val="00964A06"/>
    <w:rsid w:val="00966D0A"/>
    <w:rsid w:val="0096731B"/>
    <w:rsid w:val="009840F0"/>
    <w:rsid w:val="00986013"/>
    <w:rsid w:val="0099212C"/>
    <w:rsid w:val="009947D2"/>
    <w:rsid w:val="00996415"/>
    <w:rsid w:val="009A3B63"/>
    <w:rsid w:val="009A4174"/>
    <w:rsid w:val="009A7D71"/>
    <w:rsid w:val="009B2C6B"/>
    <w:rsid w:val="009C4603"/>
    <w:rsid w:val="009D2817"/>
    <w:rsid w:val="009E4A25"/>
    <w:rsid w:val="009E6F6D"/>
    <w:rsid w:val="009F4569"/>
    <w:rsid w:val="009F49AE"/>
    <w:rsid w:val="009F4E85"/>
    <w:rsid w:val="009F5461"/>
    <w:rsid w:val="009F5D38"/>
    <w:rsid w:val="00A03E40"/>
    <w:rsid w:val="00A13B2D"/>
    <w:rsid w:val="00A24801"/>
    <w:rsid w:val="00A31B3C"/>
    <w:rsid w:val="00A35993"/>
    <w:rsid w:val="00A420D0"/>
    <w:rsid w:val="00A42586"/>
    <w:rsid w:val="00A45FFA"/>
    <w:rsid w:val="00A476F7"/>
    <w:rsid w:val="00A5379B"/>
    <w:rsid w:val="00A70314"/>
    <w:rsid w:val="00A77C9D"/>
    <w:rsid w:val="00A845C6"/>
    <w:rsid w:val="00A85904"/>
    <w:rsid w:val="00A87F4E"/>
    <w:rsid w:val="00A91080"/>
    <w:rsid w:val="00A93925"/>
    <w:rsid w:val="00A95508"/>
    <w:rsid w:val="00AA1AD9"/>
    <w:rsid w:val="00AA3D24"/>
    <w:rsid w:val="00AA5525"/>
    <w:rsid w:val="00AA684B"/>
    <w:rsid w:val="00AA69D0"/>
    <w:rsid w:val="00AB35F3"/>
    <w:rsid w:val="00AB42AF"/>
    <w:rsid w:val="00AC070E"/>
    <w:rsid w:val="00AC2D71"/>
    <w:rsid w:val="00AC35CC"/>
    <w:rsid w:val="00AC7AD4"/>
    <w:rsid w:val="00AD33C4"/>
    <w:rsid w:val="00AD368F"/>
    <w:rsid w:val="00AE5AA1"/>
    <w:rsid w:val="00AF2B0E"/>
    <w:rsid w:val="00AF7480"/>
    <w:rsid w:val="00B070A0"/>
    <w:rsid w:val="00B1084B"/>
    <w:rsid w:val="00B11619"/>
    <w:rsid w:val="00B16F72"/>
    <w:rsid w:val="00B25436"/>
    <w:rsid w:val="00B276BC"/>
    <w:rsid w:val="00B33E85"/>
    <w:rsid w:val="00B43CF5"/>
    <w:rsid w:val="00B46B06"/>
    <w:rsid w:val="00B540DC"/>
    <w:rsid w:val="00B559D7"/>
    <w:rsid w:val="00B6505B"/>
    <w:rsid w:val="00B72DB9"/>
    <w:rsid w:val="00B75067"/>
    <w:rsid w:val="00B7726B"/>
    <w:rsid w:val="00B84AD1"/>
    <w:rsid w:val="00B87356"/>
    <w:rsid w:val="00B91CA3"/>
    <w:rsid w:val="00B95FB9"/>
    <w:rsid w:val="00BA279F"/>
    <w:rsid w:val="00BA421C"/>
    <w:rsid w:val="00BA5680"/>
    <w:rsid w:val="00BA579A"/>
    <w:rsid w:val="00BA6818"/>
    <w:rsid w:val="00BB1C62"/>
    <w:rsid w:val="00BB1DCE"/>
    <w:rsid w:val="00BB311E"/>
    <w:rsid w:val="00BC1B7E"/>
    <w:rsid w:val="00BE2559"/>
    <w:rsid w:val="00BF2C10"/>
    <w:rsid w:val="00BF753B"/>
    <w:rsid w:val="00C00F54"/>
    <w:rsid w:val="00C01F15"/>
    <w:rsid w:val="00C028AF"/>
    <w:rsid w:val="00C03E8D"/>
    <w:rsid w:val="00C04FFE"/>
    <w:rsid w:val="00C05D53"/>
    <w:rsid w:val="00C069B3"/>
    <w:rsid w:val="00C16326"/>
    <w:rsid w:val="00C20478"/>
    <w:rsid w:val="00C211DE"/>
    <w:rsid w:val="00C30455"/>
    <w:rsid w:val="00C331E4"/>
    <w:rsid w:val="00C41D19"/>
    <w:rsid w:val="00C43CE1"/>
    <w:rsid w:val="00C47DEF"/>
    <w:rsid w:val="00C6315A"/>
    <w:rsid w:val="00C75D84"/>
    <w:rsid w:val="00C81E41"/>
    <w:rsid w:val="00C8600F"/>
    <w:rsid w:val="00C86463"/>
    <w:rsid w:val="00C8677C"/>
    <w:rsid w:val="00C91A1D"/>
    <w:rsid w:val="00C95039"/>
    <w:rsid w:val="00C97B1E"/>
    <w:rsid w:val="00CA311A"/>
    <w:rsid w:val="00CA5FB3"/>
    <w:rsid w:val="00CB2E86"/>
    <w:rsid w:val="00CC0D89"/>
    <w:rsid w:val="00CC10FB"/>
    <w:rsid w:val="00CC1F42"/>
    <w:rsid w:val="00CC62C1"/>
    <w:rsid w:val="00CD09D2"/>
    <w:rsid w:val="00CE2188"/>
    <w:rsid w:val="00CE4432"/>
    <w:rsid w:val="00CE471C"/>
    <w:rsid w:val="00D056DF"/>
    <w:rsid w:val="00D0577D"/>
    <w:rsid w:val="00D30164"/>
    <w:rsid w:val="00D40BA8"/>
    <w:rsid w:val="00D40FB9"/>
    <w:rsid w:val="00D452E7"/>
    <w:rsid w:val="00D52900"/>
    <w:rsid w:val="00D54E0D"/>
    <w:rsid w:val="00D550C1"/>
    <w:rsid w:val="00D65010"/>
    <w:rsid w:val="00D74071"/>
    <w:rsid w:val="00D75ED0"/>
    <w:rsid w:val="00D77B00"/>
    <w:rsid w:val="00D77D29"/>
    <w:rsid w:val="00D801DF"/>
    <w:rsid w:val="00D81B21"/>
    <w:rsid w:val="00D83254"/>
    <w:rsid w:val="00D942B5"/>
    <w:rsid w:val="00D95581"/>
    <w:rsid w:val="00D97436"/>
    <w:rsid w:val="00DB12FE"/>
    <w:rsid w:val="00DB34C7"/>
    <w:rsid w:val="00DB3C4C"/>
    <w:rsid w:val="00DB483B"/>
    <w:rsid w:val="00DB5381"/>
    <w:rsid w:val="00DC4A4F"/>
    <w:rsid w:val="00DC77C6"/>
    <w:rsid w:val="00DD26BB"/>
    <w:rsid w:val="00DD7260"/>
    <w:rsid w:val="00DF22D5"/>
    <w:rsid w:val="00E0747C"/>
    <w:rsid w:val="00E07F01"/>
    <w:rsid w:val="00E21AEE"/>
    <w:rsid w:val="00E238DF"/>
    <w:rsid w:val="00E24BCE"/>
    <w:rsid w:val="00E33517"/>
    <w:rsid w:val="00E41C92"/>
    <w:rsid w:val="00E42BB3"/>
    <w:rsid w:val="00E44BB1"/>
    <w:rsid w:val="00E5045C"/>
    <w:rsid w:val="00E52830"/>
    <w:rsid w:val="00E53CE2"/>
    <w:rsid w:val="00E53F83"/>
    <w:rsid w:val="00E619E7"/>
    <w:rsid w:val="00E61C83"/>
    <w:rsid w:val="00E75A12"/>
    <w:rsid w:val="00E81A15"/>
    <w:rsid w:val="00E84C5A"/>
    <w:rsid w:val="00E85438"/>
    <w:rsid w:val="00E86E52"/>
    <w:rsid w:val="00E908F4"/>
    <w:rsid w:val="00E96AFD"/>
    <w:rsid w:val="00EA171C"/>
    <w:rsid w:val="00EA72D7"/>
    <w:rsid w:val="00EB2165"/>
    <w:rsid w:val="00EB432C"/>
    <w:rsid w:val="00EC1B15"/>
    <w:rsid w:val="00EC338C"/>
    <w:rsid w:val="00EC6AF7"/>
    <w:rsid w:val="00EC6CE2"/>
    <w:rsid w:val="00ED4F82"/>
    <w:rsid w:val="00EE3E49"/>
    <w:rsid w:val="00EE60FF"/>
    <w:rsid w:val="00EE61F9"/>
    <w:rsid w:val="00EE64D2"/>
    <w:rsid w:val="00EF50B3"/>
    <w:rsid w:val="00EF5EEC"/>
    <w:rsid w:val="00F00851"/>
    <w:rsid w:val="00F06FEA"/>
    <w:rsid w:val="00F07406"/>
    <w:rsid w:val="00F14867"/>
    <w:rsid w:val="00F17BAE"/>
    <w:rsid w:val="00F21156"/>
    <w:rsid w:val="00F275D5"/>
    <w:rsid w:val="00F35E25"/>
    <w:rsid w:val="00F44E94"/>
    <w:rsid w:val="00F46B18"/>
    <w:rsid w:val="00F46C24"/>
    <w:rsid w:val="00F507AD"/>
    <w:rsid w:val="00F56A9E"/>
    <w:rsid w:val="00F6032C"/>
    <w:rsid w:val="00F61546"/>
    <w:rsid w:val="00F61C89"/>
    <w:rsid w:val="00F64B0E"/>
    <w:rsid w:val="00F7091F"/>
    <w:rsid w:val="00F70FBE"/>
    <w:rsid w:val="00F762F4"/>
    <w:rsid w:val="00F868EB"/>
    <w:rsid w:val="00F977D7"/>
    <w:rsid w:val="00F97CC6"/>
    <w:rsid w:val="00FA22C3"/>
    <w:rsid w:val="00FB0953"/>
    <w:rsid w:val="00FC0660"/>
    <w:rsid w:val="00FC1455"/>
    <w:rsid w:val="00FC2BD5"/>
    <w:rsid w:val="00FC62AD"/>
    <w:rsid w:val="00FD0291"/>
    <w:rsid w:val="00FD3E3C"/>
    <w:rsid w:val="00FE1A8A"/>
    <w:rsid w:val="00FE3911"/>
    <w:rsid w:val="00FE420F"/>
    <w:rsid w:val="00FF4F79"/>
    <w:rsid w:val="00FF63EB"/>
    <w:rsid w:val="00FF78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704ED2"/>
  <w15:chartTrackingRefBased/>
  <w15:docId w15:val="{662F7784-1F8D-40E3-9CD3-57C63A8E9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5FB9"/>
    <w:pPr>
      <w:ind w:left="720"/>
      <w:contextualSpacing/>
    </w:pPr>
  </w:style>
  <w:style w:type="paragraph" w:styleId="Header">
    <w:name w:val="header"/>
    <w:basedOn w:val="Normal"/>
    <w:link w:val="HeaderChar"/>
    <w:uiPriority w:val="99"/>
    <w:unhideWhenUsed/>
    <w:rsid w:val="00190745"/>
    <w:pPr>
      <w:tabs>
        <w:tab w:val="center" w:pos="4513"/>
        <w:tab w:val="right" w:pos="9026"/>
      </w:tabs>
      <w:spacing w:after="0" w:line="240" w:lineRule="auto"/>
    </w:pPr>
    <w:rPr>
      <w:rFonts w:ascii="Times New Roman" w:eastAsia="Times New Roman" w:hAnsi="Times New Roman" w:cs="Times New Roman"/>
      <w:sz w:val="20"/>
      <w:szCs w:val="20"/>
      <w:lang w:eastAsia="en-GB"/>
    </w:rPr>
  </w:style>
  <w:style w:type="character" w:customStyle="1" w:styleId="HeaderChar">
    <w:name w:val="Header Char"/>
    <w:basedOn w:val="DefaultParagraphFont"/>
    <w:link w:val="Header"/>
    <w:uiPriority w:val="99"/>
    <w:rsid w:val="00190745"/>
    <w:rPr>
      <w:rFonts w:ascii="Times New Roman" w:eastAsia="Times New Roman" w:hAnsi="Times New Roman" w:cs="Times New Roman"/>
      <w:sz w:val="20"/>
      <w:szCs w:val="20"/>
      <w:lang w:eastAsia="en-GB"/>
    </w:rPr>
  </w:style>
  <w:style w:type="paragraph" w:styleId="Footer">
    <w:name w:val="footer"/>
    <w:basedOn w:val="Normal"/>
    <w:link w:val="FooterChar"/>
    <w:uiPriority w:val="99"/>
    <w:unhideWhenUsed/>
    <w:rsid w:val="00BF75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753B"/>
  </w:style>
  <w:style w:type="character" w:styleId="IntenseReference">
    <w:name w:val="Intense Reference"/>
    <w:basedOn w:val="DefaultParagraphFont"/>
    <w:uiPriority w:val="32"/>
    <w:qFormat/>
    <w:rsid w:val="0036356B"/>
    <w:rPr>
      <w:b/>
      <w:bCs/>
      <w:smallCaps/>
      <w:color w:val="4472C4" w:themeColor="accent1"/>
      <w:spacing w:val="5"/>
    </w:rPr>
  </w:style>
  <w:style w:type="paragraph" w:styleId="NoSpacing">
    <w:name w:val="No Spacing"/>
    <w:link w:val="NoSpacingChar"/>
    <w:uiPriority w:val="1"/>
    <w:qFormat/>
    <w:rsid w:val="001B16FF"/>
    <w:pPr>
      <w:spacing w:after="0" w:line="240" w:lineRule="auto"/>
    </w:pPr>
  </w:style>
  <w:style w:type="character" w:customStyle="1" w:styleId="NoSpacingChar">
    <w:name w:val="No Spacing Char"/>
    <w:basedOn w:val="DefaultParagraphFont"/>
    <w:link w:val="NoSpacing"/>
    <w:uiPriority w:val="1"/>
    <w:rsid w:val="009E6F6D"/>
  </w:style>
  <w:style w:type="paragraph" w:customStyle="1" w:styleId="paragraph">
    <w:name w:val="paragraph"/>
    <w:basedOn w:val="Normal"/>
    <w:rsid w:val="00B1161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B11619"/>
  </w:style>
  <w:style w:type="character" w:customStyle="1" w:styleId="eop">
    <w:name w:val="eop"/>
    <w:basedOn w:val="DefaultParagraphFont"/>
    <w:rsid w:val="00B116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048774">
      <w:bodyDiv w:val="1"/>
      <w:marLeft w:val="0"/>
      <w:marRight w:val="0"/>
      <w:marTop w:val="0"/>
      <w:marBottom w:val="0"/>
      <w:divBdr>
        <w:top w:val="none" w:sz="0" w:space="0" w:color="auto"/>
        <w:left w:val="none" w:sz="0" w:space="0" w:color="auto"/>
        <w:bottom w:val="none" w:sz="0" w:space="0" w:color="auto"/>
        <w:right w:val="none" w:sz="0" w:space="0" w:color="auto"/>
      </w:divBdr>
      <w:divsChild>
        <w:div w:id="1883520151">
          <w:marLeft w:val="0"/>
          <w:marRight w:val="0"/>
          <w:marTop w:val="0"/>
          <w:marBottom w:val="0"/>
          <w:divBdr>
            <w:top w:val="none" w:sz="0" w:space="0" w:color="auto"/>
            <w:left w:val="none" w:sz="0" w:space="0" w:color="auto"/>
            <w:bottom w:val="none" w:sz="0" w:space="0" w:color="auto"/>
            <w:right w:val="none" w:sz="0" w:space="0" w:color="auto"/>
          </w:divBdr>
        </w:div>
        <w:div w:id="331377085">
          <w:marLeft w:val="0"/>
          <w:marRight w:val="0"/>
          <w:marTop w:val="0"/>
          <w:marBottom w:val="0"/>
          <w:divBdr>
            <w:top w:val="none" w:sz="0" w:space="0" w:color="auto"/>
            <w:left w:val="none" w:sz="0" w:space="0" w:color="auto"/>
            <w:bottom w:val="none" w:sz="0" w:space="0" w:color="auto"/>
            <w:right w:val="none" w:sz="0" w:space="0" w:color="auto"/>
          </w:divBdr>
        </w:div>
      </w:divsChild>
    </w:div>
    <w:div w:id="281378214">
      <w:bodyDiv w:val="1"/>
      <w:marLeft w:val="0"/>
      <w:marRight w:val="0"/>
      <w:marTop w:val="0"/>
      <w:marBottom w:val="0"/>
      <w:divBdr>
        <w:top w:val="none" w:sz="0" w:space="0" w:color="auto"/>
        <w:left w:val="none" w:sz="0" w:space="0" w:color="auto"/>
        <w:bottom w:val="none" w:sz="0" w:space="0" w:color="auto"/>
        <w:right w:val="none" w:sz="0" w:space="0" w:color="auto"/>
      </w:divBdr>
      <w:divsChild>
        <w:div w:id="1172258983">
          <w:marLeft w:val="0"/>
          <w:marRight w:val="0"/>
          <w:marTop w:val="0"/>
          <w:marBottom w:val="0"/>
          <w:divBdr>
            <w:top w:val="none" w:sz="0" w:space="0" w:color="auto"/>
            <w:left w:val="none" w:sz="0" w:space="0" w:color="auto"/>
            <w:bottom w:val="none" w:sz="0" w:space="0" w:color="auto"/>
            <w:right w:val="none" w:sz="0" w:space="0" w:color="auto"/>
          </w:divBdr>
        </w:div>
        <w:div w:id="1763262882">
          <w:marLeft w:val="0"/>
          <w:marRight w:val="0"/>
          <w:marTop w:val="0"/>
          <w:marBottom w:val="0"/>
          <w:divBdr>
            <w:top w:val="none" w:sz="0" w:space="0" w:color="auto"/>
            <w:left w:val="none" w:sz="0" w:space="0" w:color="auto"/>
            <w:bottom w:val="none" w:sz="0" w:space="0" w:color="auto"/>
            <w:right w:val="none" w:sz="0" w:space="0" w:color="auto"/>
          </w:divBdr>
        </w:div>
      </w:divsChild>
    </w:div>
    <w:div w:id="346294182">
      <w:bodyDiv w:val="1"/>
      <w:marLeft w:val="0"/>
      <w:marRight w:val="0"/>
      <w:marTop w:val="0"/>
      <w:marBottom w:val="0"/>
      <w:divBdr>
        <w:top w:val="none" w:sz="0" w:space="0" w:color="auto"/>
        <w:left w:val="none" w:sz="0" w:space="0" w:color="auto"/>
        <w:bottom w:val="none" w:sz="0" w:space="0" w:color="auto"/>
        <w:right w:val="none" w:sz="0" w:space="0" w:color="auto"/>
      </w:divBdr>
      <w:divsChild>
        <w:div w:id="1689523050">
          <w:marLeft w:val="0"/>
          <w:marRight w:val="0"/>
          <w:marTop w:val="0"/>
          <w:marBottom w:val="0"/>
          <w:divBdr>
            <w:top w:val="none" w:sz="0" w:space="0" w:color="auto"/>
            <w:left w:val="none" w:sz="0" w:space="0" w:color="auto"/>
            <w:bottom w:val="none" w:sz="0" w:space="0" w:color="auto"/>
            <w:right w:val="none" w:sz="0" w:space="0" w:color="auto"/>
          </w:divBdr>
        </w:div>
        <w:div w:id="1331568226">
          <w:marLeft w:val="0"/>
          <w:marRight w:val="0"/>
          <w:marTop w:val="0"/>
          <w:marBottom w:val="0"/>
          <w:divBdr>
            <w:top w:val="none" w:sz="0" w:space="0" w:color="auto"/>
            <w:left w:val="none" w:sz="0" w:space="0" w:color="auto"/>
            <w:bottom w:val="none" w:sz="0" w:space="0" w:color="auto"/>
            <w:right w:val="none" w:sz="0" w:space="0" w:color="auto"/>
          </w:divBdr>
        </w:div>
      </w:divsChild>
    </w:div>
    <w:div w:id="367147978">
      <w:bodyDiv w:val="1"/>
      <w:marLeft w:val="0"/>
      <w:marRight w:val="0"/>
      <w:marTop w:val="0"/>
      <w:marBottom w:val="0"/>
      <w:divBdr>
        <w:top w:val="none" w:sz="0" w:space="0" w:color="auto"/>
        <w:left w:val="none" w:sz="0" w:space="0" w:color="auto"/>
        <w:bottom w:val="none" w:sz="0" w:space="0" w:color="auto"/>
        <w:right w:val="none" w:sz="0" w:space="0" w:color="auto"/>
      </w:divBdr>
      <w:divsChild>
        <w:div w:id="1210805615">
          <w:marLeft w:val="0"/>
          <w:marRight w:val="0"/>
          <w:marTop w:val="0"/>
          <w:marBottom w:val="0"/>
          <w:divBdr>
            <w:top w:val="none" w:sz="0" w:space="0" w:color="auto"/>
            <w:left w:val="none" w:sz="0" w:space="0" w:color="auto"/>
            <w:bottom w:val="none" w:sz="0" w:space="0" w:color="auto"/>
            <w:right w:val="none" w:sz="0" w:space="0" w:color="auto"/>
          </w:divBdr>
        </w:div>
        <w:div w:id="1398239123">
          <w:marLeft w:val="0"/>
          <w:marRight w:val="0"/>
          <w:marTop w:val="0"/>
          <w:marBottom w:val="0"/>
          <w:divBdr>
            <w:top w:val="none" w:sz="0" w:space="0" w:color="auto"/>
            <w:left w:val="none" w:sz="0" w:space="0" w:color="auto"/>
            <w:bottom w:val="none" w:sz="0" w:space="0" w:color="auto"/>
            <w:right w:val="none" w:sz="0" w:space="0" w:color="auto"/>
          </w:divBdr>
        </w:div>
      </w:divsChild>
    </w:div>
    <w:div w:id="691108318">
      <w:bodyDiv w:val="1"/>
      <w:marLeft w:val="0"/>
      <w:marRight w:val="0"/>
      <w:marTop w:val="0"/>
      <w:marBottom w:val="0"/>
      <w:divBdr>
        <w:top w:val="none" w:sz="0" w:space="0" w:color="auto"/>
        <w:left w:val="none" w:sz="0" w:space="0" w:color="auto"/>
        <w:bottom w:val="none" w:sz="0" w:space="0" w:color="auto"/>
        <w:right w:val="none" w:sz="0" w:space="0" w:color="auto"/>
      </w:divBdr>
      <w:divsChild>
        <w:div w:id="1798178624">
          <w:marLeft w:val="0"/>
          <w:marRight w:val="0"/>
          <w:marTop w:val="0"/>
          <w:marBottom w:val="0"/>
          <w:divBdr>
            <w:top w:val="none" w:sz="0" w:space="0" w:color="auto"/>
            <w:left w:val="none" w:sz="0" w:space="0" w:color="auto"/>
            <w:bottom w:val="none" w:sz="0" w:space="0" w:color="auto"/>
            <w:right w:val="none" w:sz="0" w:space="0" w:color="auto"/>
          </w:divBdr>
        </w:div>
        <w:div w:id="678970464">
          <w:marLeft w:val="0"/>
          <w:marRight w:val="0"/>
          <w:marTop w:val="0"/>
          <w:marBottom w:val="0"/>
          <w:divBdr>
            <w:top w:val="none" w:sz="0" w:space="0" w:color="auto"/>
            <w:left w:val="none" w:sz="0" w:space="0" w:color="auto"/>
            <w:bottom w:val="none" w:sz="0" w:space="0" w:color="auto"/>
            <w:right w:val="none" w:sz="0" w:space="0" w:color="auto"/>
          </w:divBdr>
        </w:div>
        <w:div w:id="933054213">
          <w:marLeft w:val="0"/>
          <w:marRight w:val="0"/>
          <w:marTop w:val="0"/>
          <w:marBottom w:val="0"/>
          <w:divBdr>
            <w:top w:val="none" w:sz="0" w:space="0" w:color="auto"/>
            <w:left w:val="none" w:sz="0" w:space="0" w:color="auto"/>
            <w:bottom w:val="none" w:sz="0" w:space="0" w:color="auto"/>
            <w:right w:val="none" w:sz="0" w:space="0" w:color="auto"/>
          </w:divBdr>
        </w:div>
        <w:div w:id="588318378">
          <w:marLeft w:val="0"/>
          <w:marRight w:val="0"/>
          <w:marTop w:val="0"/>
          <w:marBottom w:val="0"/>
          <w:divBdr>
            <w:top w:val="none" w:sz="0" w:space="0" w:color="auto"/>
            <w:left w:val="none" w:sz="0" w:space="0" w:color="auto"/>
            <w:bottom w:val="none" w:sz="0" w:space="0" w:color="auto"/>
            <w:right w:val="none" w:sz="0" w:space="0" w:color="auto"/>
          </w:divBdr>
        </w:div>
      </w:divsChild>
    </w:div>
    <w:div w:id="721098351">
      <w:bodyDiv w:val="1"/>
      <w:marLeft w:val="0"/>
      <w:marRight w:val="0"/>
      <w:marTop w:val="0"/>
      <w:marBottom w:val="0"/>
      <w:divBdr>
        <w:top w:val="none" w:sz="0" w:space="0" w:color="auto"/>
        <w:left w:val="none" w:sz="0" w:space="0" w:color="auto"/>
        <w:bottom w:val="none" w:sz="0" w:space="0" w:color="auto"/>
        <w:right w:val="none" w:sz="0" w:space="0" w:color="auto"/>
      </w:divBdr>
    </w:div>
    <w:div w:id="725840957">
      <w:bodyDiv w:val="1"/>
      <w:marLeft w:val="0"/>
      <w:marRight w:val="0"/>
      <w:marTop w:val="0"/>
      <w:marBottom w:val="0"/>
      <w:divBdr>
        <w:top w:val="none" w:sz="0" w:space="0" w:color="auto"/>
        <w:left w:val="none" w:sz="0" w:space="0" w:color="auto"/>
        <w:bottom w:val="none" w:sz="0" w:space="0" w:color="auto"/>
        <w:right w:val="none" w:sz="0" w:space="0" w:color="auto"/>
      </w:divBdr>
      <w:divsChild>
        <w:div w:id="831070506">
          <w:marLeft w:val="0"/>
          <w:marRight w:val="0"/>
          <w:marTop w:val="0"/>
          <w:marBottom w:val="0"/>
          <w:divBdr>
            <w:top w:val="none" w:sz="0" w:space="0" w:color="auto"/>
            <w:left w:val="none" w:sz="0" w:space="0" w:color="auto"/>
            <w:bottom w:val="none" w:sz="0" w:space="0" w:color="auto"/>
            <w:right w:val="none" w:sz="0" w:space="0" w:color="auto"/>
          </w:divBdr>
        </w:div>
        <w:div w:id="1396315936">
          <w:marLeft w:val="0"/>
          <w:marRight w:val="0"/>
          <w:marTop w:val="0"/>
          <w:marBottom w:val="0"/>
          <w:divBdr>
            <w:top w:val="none" w:sz="0" w:space="0" w:color="auto"/>
            <w:left w:val="none" w:sz="0" w:space="0" w:color="auto"/>
            <w:bottom w:val="none" w:sz="0" w:space="0" w:color="auto"/>
            <w:right w:val="none" w:sz="0" w:space="0" w:color="auto"/>
          </w:divBdr>
        </w:div>
      </w:divsChild>
    </w:div>
    <w:div w:id="774833488">
      <w:bodyDiv w:val="1"/>
      <w:marLeft w:val="0"/>
      <w:marRight w:val="0"/>
      <w:marTop w:val="0"/>
      <w:marBottom w:val="0"/>
      <w:divBdr>
        <w:top w:val="none" w:sz="0" w:space="0" w:color="auto"/>
        <w:left w:val="none" w:sz="0" w:space="0" w:color="auto"/>
        <w:bottom w:val="none" w:sz="0" w:space="0" w:color="auto"/>
        <w:right w:val="none" w:sz="0" w:space="0" w:color="auto"/>
      </w:divBdr>
      <w:divsChild>
        <w:div w:id="530918056">
          <w:marLeft w:val="0"/>
          <w:marRight w:val="0"/>
          <w:marTop w:val="0"/>
          <w:marBottom w:val="0"/>
          <w:divBdr>
            <w:top w:val="none" w:sz="0" w:space="0" w:color="auto"/>
            <w:left w:val="none" w:sz="0" w:space="0" w:color="auto"/>
            <w:bottom w:val="none" w:sz="0" w:space="0" w:color="auto"/>
            <w:right w:val="none" w:sz="0" w:space="0" w:color="auto"/>
          </w:divBdr>
        </w:div>
        <w:div w:id="120926628">
          <w:marLeft w:val="0"/>
          <w:marRight w:val="0"/>
          <w:marTop w:val="0"/>
          <w:marBottom w:val="0"/>
          <w:divBdr>
            <w:top w:val="none" w:sz="0" w:space="0" w:color="auto"/>
            <w:left w:val="none" w:sz="0" w:space="0" w:color="auto"/>
            <w:bottom w:val="none" w:sz="0" w:space="0" w:color="auto"/>
            <w:right w:val="none" w:sz="0" w:space="0" w:color="auto"/>
          </w:divBdr>
        </w:div>
        <w:div w:id="13920371">
          <w:marLeft w:val="0"/>
          <w:marRight w:val="0"/>
          <w:marTop w:val="0"/>
          <w:marBottom w:val="0"/>
          <w:divBdr>
            <w:top w:val="none" w:sz="0" w:space="0" w:color="auto"/>
            <w:left w:val="none" w:sz="0" w:space="0" w:color="auto"/>
            <w:bottom w:val="none" w:sz="0" w:space="0" w:color="auto"/>
            <w:right w:val="none" w:sz="0" w:space="0" w:color="auto"/>
          </w:divBdr>
        </w:div>
        <w:div w:id="556400875">
          <w:marLeft w:val="0"/>
          <w:marRight w:val="0"/>
          <w:marTop w:val="0"/>
          <w:marBottom w:val="0"/>
          <w:divBdr>
            <w:top w:val="none" w:sz="0" w:space="0" w:color="auto"/>
            <w:left w:val="none" w:sz="0" w:space="0" w:color="auto"/>
            <w:bottom w:val="none" w:sz="0" w:space="0" w:color="auto"/>
            <w:right w:val="none" w:sz="0" w:space="0" w:color="auto"/>
          </w:divBdr>
        </w:div>
      </w:divsChild>
    </w:div>
    <w:div w:id="896281729">
      <w:bodyDiv w:val="1"/>
      <w:marLeft w:val="0"/>
      <w:marRight w:val="0"/>
      <w:marTop w:val="0"/>
      <w:marBottom w:val="0"/>
      <w:divBdr>
        <w:top w:val="none" w:sz="0" w:space="0" w:color="auto"/>
        <w:left w:val="none" w:sz="0" w:space="0" w:color="auto"/>
        <w:bottom w:val="none" w:sz="0" w:space="0" w:color="auto"/>
        <w:right w:val="none" w:sz="0" w:space="0" w:color="auto"/>
      </w:divBdr>
      <w:divsChild>
        <w:div w:id="443616961">
          <w:marLeft w:val="0"/>
          <w:marRight w:val="0"/>
          <w:marTop w:val="0"/>
          <w:marBottom w:val="0"/>
          <w:divBdr>
            <w:top w:val="none" w:sz="0" w:space="0" w:color="auto"/>
            <w:left w:val="none" w:sz="0" w:space="0" w:color="auto"/>
            <w:bottom w:val="none" w:sz="0" w:space="0" w:color="auto"/>
            <w:right w:val="none" w:sz="0" w:space="0" w:color="auto"/>
          </w:divBdr>
        </w:div>
        <w:div w:id="147523532">
          <w:marLeft w:val="0"/>
          <w:marRight w:val="0"/>
          <w:marTop w:val="0"/>
          <w:marBottom w:val="0"/>
          <w:divBdr>
            <w:top w:val="none" w:sz="0" w:space="0" w:color="auto"/>
            <w:left w:val="none" w:sz="0" w:space="0" w:color="auto"/>
            <w:bottom w:val="none" w:sz="0" w:space="0" w:color="auto"/>
            <w:right w:val="none" w:sz="0" w:space="0" w:color="auto"/>
          </w:divBdr>
        </w:div>
      </w:divsChild>
    </w:div>
    <w:div w:id="1061174041">
      <w:bodyDiv w:val="1"/>
      <w:marLeft w:val="0"/>
      <w:marRight w:val="0"/>
      <w:marTop w:val="0"/>
      <w:marBottom w:val="0"/>
      <w:divBdr>
        <w:top w:val="none" w:sz="0" w:space="0" w:color="auto"/>
        <w:left w:val="none" w:sz="0" w:space="0" w:color="auto"/>
        <w:bottom w:val="none" w:sz="0" w:space="0" w:color="auto"/>
        <w:right w:val="none" w:sz="0" w:space="0" w:color="auto"/>
      </w:divBdr>
      <w:divsChild>
        <w:div w:id="210768556">
          <w:marLeft w:val="0"/>
          <w:marRight w:val="0"/>
          <w:marTop w:val="0"/>
          <w:marBottom w:val="0"/>
          <w:divBdr>
            <w:top w:val="none" w:sz="0" w:space="0" w:color="auto"/>
            <w:left w:val="none" w:sz="0" w:space="0" w:color="auto"/>
            <w:bottom w:val="none" w:sz="0" w:space="0" w:color="auto"/>
            <w:right w:val="none" w:sz="0" w:space="0" w:color="auto"/>
          </w:divBdr>
        </w:div>
        <w:div w:id="1477140598">
          <w:marLeft w:val="0"/>
          <w:marRight w:val="0"/>
          <w:marTop w:val="0"/>
          <w:marBottom w:val="0"/>
          <w:divBdr>
            <w:top w:val="none" w:sz="0" w:space="0" w:color="auto"/>
            <w:left w:val="none" w:sz="0" w:space="0" w:color="auto"/>
            <w:bottom w:val="none" w:sz="0" w:space="0" w:color="auto"/>
            <w:right w:val="none" w:sz="0" w:space="0" w:color="auto"/>
          </w:divBdr>
        </w:div>
      </w:divsChild>
    </w:div>
    <w:div w:id="1071734826">
      <w:bodyDiv w:val="1"/>
      <w:marLeft w:val="0"/>
      <w:marRight w:val="0"/>
      <w:marTop w:val="0"/>
      <w:marBottom w:val="0"/>
      <w:divBdr>
        <w:top w:val="none" w:sz="0" w:space="0" w:color="auto"/>
        <w:left w:val="none" w:sz="0" w:space="0" w:color="auto"/>
        <w:bottom w:val="none" w:sz="0" w:space="0" w:color="auto"/>
        <w:right w:val="none" w:sz="0" w:space="0" w:color="auto"/>
      </w:divBdr>
      <w:divsChild>
        <w:div w:id="282348085">
          <w:marLeft w:val="0"/>
          <w:marRight w:val="0"/>
          <w:marTop w:val="0"/>
          <w:marBottom w:val="0"/>
          <w:divBdr>
            <w:top w:val="none" w:sz="0" w:space="0" w:color="auto"/>
            <w:left w:val="none" w:sz="0" w:space="0" w:color="auto"/>
            <w:bottom w:val="none" w:sz="0" w:space="0" w:color="auto"/>
            <w:right w:val="none" w:sz="0" w:space="0" w:color="auto"/>
          </w:divBdr>
        </w:div>
        <w:div w:id="1693678780">
          <w:marLeft w:val="0"/>
          <w:marRight w:val="0"/>
          <w:marTop w:val="0"/>
          <w:marBottom w:val="0"/>
          <w:divBdr>
            <w:top w:val="none" w:sz="0" w:space="0" w:color="auto"/>
            <w:left w:val="none" w:sz="0" w:space="0" w:color="auto"/>
            <w:bottom w:val="none" w:sz="0" w:space="0" w:color="auto"/>
            <w:right w:val="none" w:sz="0" w:space="0" w:color="auto"/>
          </w:divBdr>
        </w:div>
        <w:div w:id="1818953910">
          <w:marLeft w:val="0"/>
          <w:marRight w:val="0"/>
          <w:marTop w:val="0"/>
          <w:marBottom w:val="0"/>
          <w:divBdr>
            <w:top w:val="none" w:sz="0" w:space="0" w:color="auto"/>
            <w:left w:val="none" w:sz="0" w:space="0" w:color="auto"/>
            <w:bottom w:val="none" w:sz="0" w:space="0" w:color="auto"/>
            <w:right w:val="none" w:sz="0" w:space="0" w:color="auto"/>
          </w:divBdr>
        </w:div>
        <w:div w:id="1205217999">
          <w:marLeft w:val="0"/>
          <w:marRight w:val="0"/>
          <w:marTop w:val="0"/>
          <w:marBottom w:val="0"/>
          <w:divBdr>
            <w:top w:val="none" w:sz="0" w:space="0" w:color="auto"/>
            <w:left w:val="none" w:sz="0" w:space="0" w:color="auto"/>
            <w:bottom w:val="none" w:sz="0" w:space="0" w:color="auto"/>
            <w:right w:val="none" w:sz="0" w:space="0" w:color="auto"/>
          </w:divBdr>
        </w:div>
        <w:div w:id="1572421995">
          <w:marLeft w:val="0"/>
          <w:marRight w:val="0"/>
          <w:marTop w:val="0"/>
          <w:marBottom w:val="0"/>
          <w:divBdr>
            <w:top w:val="none" w:sz="0" w:space="0" w:color="auto"/>
            <w:left w:val="none" w:sz="0" w:space="0" w:color="auto"/>
            <w:bottom w:val="none" w:sz="0" w:space="0" w:color="auto"/>
            <w:right w:val="none" w:sz="0" w:space="0" w:color="auto"/>
          </w:divBdr>
        </w:div>
        <w:div w:id="1195076143">
          <w:marLeft w:val="0"/>
          <w:marRight w:val="0"/>
          <w:marTop w:val="0"/>
          <w:marBottom w:val="0"/>
          <w:divBdr>
            <w:top w:val="none" w:sz="0" w:space="0" w:color="auto"/>
            <w:left w:val="none" w:sz="0" w:space="0" w:color="auto"/>
            <w:bottom w:val="none" w:sz="0" w:space="0" w:color="auto"/>
            <w:right w:val="none" w:sz="0" w:space="0" w:color="auto"/>
          </w:divBdr>
        </w:div>
      </w:divsChild>
    </w:div>
    <w:div w:id="1093866079">
      <w:bodyDiv w:val="1"/>
      <w:marLeft w:val="0"/>
      <w:marRight w:val="0"/>
      <w:marTop w:val="0"/>
      <w:marBottom w:val="0"/>
      <w:divBdr>
        <w:top w:val="none" w:sz="0" w:space="0" w:color="auto"/>
        <w:left w:val="none" w:sz="0" w:space="0" w:color="auto"/>
        <w:bottom w:val="none" w:sz="0" w:space="0" w:color="auto"/>
        <w:right w:val="none" w:sz="0" w:space="0" w:color="auto"/>
      </w:divBdr>
      <w:divsChild>
        <w:div w:id="1790195887">
          <w:marLeft w:val="0"/>
          <w:marRight w:val="0"/>
          <w:marTop w:val="0"/>
          <w:marBottom w:val="0"/>
          <w:divBdr>
            <w:top w:val="none" w:sz="0" w:space="0" w:color="auto"/>
            <w:left w:val="none" w:sz="0" w:space="0" w:color="auto"/>
            <w:bottom w:val="none" w:sz="0" w:space="0" w:color="auto"/>
            <w:right w:val="none" w:sz="0" w:space="0" w:color="auto"/>
          </w:divBdr>
        </w:div>
        <w:div w:id="986010931">
          <w:marLeft w:val="0"/>
          <w:marRight w:val="0"/>
          <w:marTop w:val="0"/>
          <w:marBottom w:val="0"/>
          <w:divBdr>
            <w:top w:val="none" w:sz="0" w:space="0" w:color="auto"/>
            <w:left w:val="none" w:sz="0" w:space="0" w:color="auto"/>
            <w:bottom w:val="none" w:sz="0" w:space="0" w:color="auto"/>
            <w:right w:val="none" w:sz="0" w:space="0" w:color="auto"/>
          </w:divBdr>
        </w:div>
        <w:div w:id="451941074">
          <w:marLeft w:val="0"/>
          <w:marRight w:val="0"/>
          <w:marTop w:val="0"/>
          <w:marBottom w:val="0"/>
          <w:divBdr>
            <w:top w:val="none" w:sz="0" w:space="0" w:color="auto"/>
            <w:left w:val="none" w:sz="0" w:space="0" w:color="auto"/>
            <w:bottom w:val="none" w:sz="0" w:space="0" w:color="auto"/>
            <w:right w:val="none" w:sz="0" w:space="0" w:color="auto"/>
          </w:divBdr>
        </w:div>
        <w:div w:id="279263703">
          <w:marLeft w:val="0"/>
          <w:marRight w:val="0"/>
          <w:marTop w:val="0"/>
          <w:marBottom w:val="0"/>
          <w:divBdr>
            <w:top w:val="none" w:sz="0" w:space="0" w:color="auto"/>
            <w:left w:val="none" w:sz="0" w:space="0" w:color="auto"/>
            <w:bottom w:val="none" w:sz="0" w:space="0" w:color="auto"/>
            <w:right w:val="none" w:sz="0" w:space="0" w:color="auto"/>
          </w:divBdr>
        </w:div>
        <w:div w:id="320042786">
          <w:marLeft w:val="0"/>
          <w:marRight w:val="0"/>
          <w:marTop w:val="0"/>
          <w:marBottom w:val="0"/>
          <w:divBdr>
            <w:top w:val="none" w:sz="0" w:space="0" w:color="auto"/>
            <w:left w:val="none" w:sz="0" w:space="0" w:color="auto"/>
            <w:bottom w:val="none" w:sz="0" w:space="0" w:color="auto"/>
            <w:right w:val="none" w:sz="0" w:space="0" w:color="auto"/>
          </w:divBdr>
        </w:div>
        <w:div w:id="1892839517">
          <w:marLeft w:val="0"/>
          <w:marRight w:val="0"/>
          <w:marTop w:val="0"/>
          <w:marBottom w:val="0"/>
          <w:divBdr>
            <w:top w:val="none" w:sz="0" w:space="0" w:color="auto"/>
            <w:left w:val="none" w:sz="0" w:space="0" w:color="auto"/>
            <w:bottom w:val="none" w:sz="0" w:space="0" w:color="auto"/>
            <w:right w:val="none" w:sz="0" w:space="0" w:color="auto"/>
          </w:divBdr>
        </w:div>
        <w:div w:id="1515875133">
          <w:marLeft w:val="0"/>
          <w:marRight w:val="0"/>
          <w:marTop w:val="0"/>
          <w:marBottom w:val="0"/>
          <w:divBdr>
            <w:top w:val="none" w:sz="0" w:space="0" w:color="auto"/>
            <w:left w:val="none" w:sz="0" w:space="0" w:color="auto"/>
            <w:bottom w:val="none" w:sz="0" w:space="0" w:color="auto"/>
            <w:right w:val="none" w:sz="0" w:space="0" w:color="auto"/>
          </w:divBdr>
        </w:div>
        <w:div w:id="1006250669">
          <w:marLeft w:val="0"/>
          <w:marRight w:val="0"/>
          <w:marTop w:val="0"/>
          <w:marBottom w:val="0"/>
          <w:divBdr>
            <w:top w:val="none" w:sz="0" w:space="0" w:color="auto"/>
            <w:left w:val="none" w:sz="0" w:space="0" w:color="auto"/>
            <w:bottom w:val="none" w:sz="0" w:space="0" w:color="auto"/>
            <w:right w:val="none" w:sz="0" w:space="0" w:color="auto"/>
          </w:divBdr>
        </w:div>
      </w:divsChild>
    </w:div>
    <w:div w:id="1112358063">
      <w:bodyDiv w:val="1"/>
      <w:marLeft w:val="0"/>
      <w:marRight w:val="0"/>
      <w:marTop w:val="0"/>
      <w:marBottom w:val="0"/>
      <w:divBdr>
        <w:top w:val="none" w:sz="0" w:space="0" w:color="auto"/>
        <w:left w:val="none" w:sz="0" w:space="0" w:color="auto"/>
        <w:bottom w:val="none" w:sz="0" w:space="0" w:color="auto"/>
        <w:right w:val="none" w:sz="0" w:space="0" w:color="auto"/>
      </w:divBdr>
      <w:divsChild>
        <w:div w:id="801658493">
          <w:marLeft w:val="0"/>
          <w:marRight w:val="0"/>
          <w:marTop w:val="0"/>
          <w:marBottom w:val="0"/>
          <w:divBdr>
            <w:top w:val="none" w:sz="0" w:space="0" w:color="auto"/>
            <w:left w:val="none" w:sz="0" w:space="0" w:color="auto"/>
            <w:bottom w:val="none" w:sz="0" w:space="0" w:color="auto"/>
            <w:right w:val="none" w:sz="0" w:space="0" w:color="auto"/>
          </w:divBdr>
        </w:div>
        <w:div w:id="217858625">
          <w:marLeft w:val="0"/>
          <w:marRight w:val="0"/>
          <w:marTop w:val="0"/>
          <w:marBottom w:val="0"/>
          <w:divBdr>
            <w:top w:val="none" w:sz="0" w:space="0" w:color="auto"/>
            <w:left w:val="none" w:sz="0" w:space="0" w:color="auto"/>
            <w:bottom w:val="none" w:sz="0" w:space="0" w:color="auto"/>
            <w:right w:val="none" w:sz="0" w:space="0" w:color="auto"/>
          </w:divBdr>
        </w:div>
      </w:divsChild>
    </w:div>
    <w:div w:id="1162551358">
      <w:bodyDiv w:val="1"/>
      <w:marLeft w:val="0"/>
      <w:marRight w:val="0"/>
      <w:marTop w:val="0"/>
      <w:marBottom w:val="0"/>
      <w:divBdr>
        <w:top w:val="none" w:sz="0" w:space="0" w:color="auto"/>
        <w:left w:val="none" w:sz="0" w:space="0" w:color="auto"/>
        <w:bottom w:val="none" w:sz="0" w:space="0" w:color="auto"/>
        <w:right w:val="none" w:sz="0" w:space="0" w:color="auto"/>
      </w:divBdr>
      <w:divsChild>
        <w:div w:id="1366128660">
          <w:marLeft w:val="0"/>
          <w:marRight w:val="0"/>
          <w:marTop w:val="0"/>
          <w:marBottom w:val="0"/>
          <w:divBdr>
            <w:top w:val="none" w:sz="0" w:space="0" w:color="auto"/>
            <w:left w:val="none" w:sz="0" w:space="0" w:color="auto"/>
            <w:bottom w:val="none" w:sz="0" w:space="0" w:color="auto"/>
            <w:right w:val="none" w:sz="0" w:space="0" w:color="auto"/>
          </w:divBdr>
        </w:div>
        <w:div w:id="1101219189">
          <w:marLeft w:val="0"/>
          <w:marRight w:val="0"/>
          <w:marTop w:val="0"/>
          <w:marBottom w:val="0"/>
          <w:divBdr>
            <w:top w:val="none" w:sz="0" w:space="0" w:color="auto"/>
            <w:left w:val="none" w:sz="0" w:space="0" w:color="auto"/>
            <w:bottom w:val="none" w:sz="0" w:space="0" w:color="auto"/>
            <w:right w:val="none" w:sz="0" w:space="0" w:color="auto"/>
          </w:divBdr>
        </w:div>
      </w:divsChild>
    </w:div>
    <w:div w:id="1204563018">
      <w:bodyDiv w:val="1"/>
      <w:marLeft w:val="0"/>
      <w:marRight w:val="0"/>
      <w:marTop w:val="0"/>
      <w:marBottom w:val="0"/>
      <w:divBdr>
        <w:top w:val="none" w:sz="0" w:space="0" w:color="auto"/>
        <w:left w:val="none" w:sz="0" w:space="0" w:color="auto"/>
        <w:bottom w:val="none" w:sz="0" w:space="0" w:color="auto"/>
        <w:right w:val="none" w:sz="0" w:space="0" w:color="auto"/>
      </w:divBdr>
      <w:divsChild>
        <w:div w:id="1190995678">
          <w:marLeft w:val="0"/>
          <w:marRight w:val="0"/>
          <w:marTop w:val="0"/>
          <w:marBottom w:val="0"/>
          <w:divBdr>
            <w:top w:val="none" w:sz="0" w:space="0" w:color="auto"/>
            <w:left w:val="none" w:sz="0" w:space="0" w:color="auto"/>
            <w:bottom w:val="none" w:sz="0" w:space="0" w:color="auto"/>
            <w:right w:val="none" w:sz="0" w:space="0" w:color="auto"/>
          </w:divBdr>
        </w:div>
        <w:div w:id="320624401">
          <w:marLeft w:val="0"/>
          <w:marRight w:val="0"/>
          <w:marTop w:val="0"/>
          <w:marBottom w:val="0"/>
          <w:divBdr>
            <w:top w:val="none" w:sz="0" w:space="0" w:color="auto"/>
            <w:left w:val="none" w:sz="0" w:space="0" w:color="auto"/>
            <w:bottom w:val="none" w:sz="0" w:space="0" w:color="auto"/>
            <w:right w:val="none" w:sz="0" w:space="0" w:color="auto"/>
          </w:divBdr>
        </w:div>
      </w:divsChild>
    </w:div>
    <w:div w:id="1232036350">
      <w:bodyDiv w:val="1"/>
      <w:marLeft w:val="0"/>
      <w:marRight w:val="0"/>
      <w:marTop w:val="0"/>
      <w:marBottom w:val="0"/>
      <w:divBdr>
        <w:top w:val="none" w:sz="0" w:space="0" w:color="auto"/>
        <w:left w:val="none" w:sz="0" w:space="0" w:color="auto"/>
        <w:bottom w:val="none" w:sz="0" w:space="0" w:color="auto"/>
        <w:right w:val="none" w:sz="0" w:space="0" w:color="auto"/>
      </w:divBdr>
      <w:divsChild>
        <w:div w:id="1319068242">
          <w:marLeft w:val="0"/>
          <w:marRight w:val="0"/>
          <w:marTop w:val="0"/>
          <w:marBottom w:val="0"/>
          <w:divBdr>
            <w:top w:val="none" w:sz="0" w:space="0" w:color="auto"/>
            <w:left w:val="none" w:sz="0" w:space="0" w:color="auto"/>
            <w:bottom w:val="none" w:sz="0" w:space="0" w:color="auto"/>
            <w:right w:val="none" w:sz="0" w:space="0" w:color="auto"/>
          </w:divBdr>
        </w:div>
        <w:div w:id="464200448">
          <w:marLeft w:val="0"/>
          <w:marRight w:val="0"/>
          <w:marTop w:val="0"/>
          <w:marBottom w:val="0"/>
          <w:divBdr>
            <w:top w:val="none" w:sz="0" w:space="0" w:color="auto"/>
            <w:left w:val="none" w:sz="0" w:space="0" w:color="auto"/>
            <w:bottom w:val="none" w:sz="0" w:space="0" w:color="auto"/>
            <w:right w:val="none" w:sz="0" w:space="0" w:color="auto"/>
          </w:divBdr>
        </w:div>
      </w:divsChild>
    </w:div>
    <w:div w:id="1307275342">
      <w:bodyDiv w:val="1"/>
      <w:marLeft w:val="0"/>
      <w:marRight w:val="0"/>
      <w:marTop w:val="0"/>
      <w:marBottom w:val="0"/>
      <w:divBdr>
        <w:top w:val="none" w:sz="0" w:space="0" w:color="auto"/>
        <w:left w:val="none" w:sz="0" w:space="0" w:color="auto"/>
        <w:bottom w:val="none" w:sz="0" w:space="0" w:color="auto"/>
        <w:right w:val="none" w:sz="0" w:space="0" w:color="auto"/>
      </w:divBdr>
      <w:divsChild>
        <w:div w:id="1110780688">
          <w:marLeft w:val="0"/>
          <w:marRight w:val="0"/>
          <w:marTop w:val="0"/>
          <w:marBottom w:val="0"/>
          <w:divBdr>
            <w:top w:val="none" w:sz="0" w:space="0" w:color="auto"/>
            <w:left w:val="none" w:sz="0" w:space="0" w:color="auto"/>
            <w:bottom w:val="none" w:sz="0" w:space="0" w:color="auto"/>
            <w:right w:val="none" w:sz="0" w:space="0" w:color="auto"/>
          </w:divBdr>
        </w:div>
        <w:div w:id="180825810">
          <w:marLeft w:val="0"/>
          <w:marRight w:val="0"/>
          <w:marTop w:val="0"/>
          <w:marBottom w:val="0"/>
          <w:divBdr>
            <w:top w:val="none" w:sz="0" w:space="0" w:color="auto"/>
            <w:left w:val="none" w:sz="0" w:space="0" w:color="auto"/>
            <w:bottom w:val="none" w:sz="0" w:space="0" w:color="auto"/>
            <w:right w:val="none" w:sz="0" w:space="0" w:color="auto"/>
          </w:divBdr>
        </w:div>
      </w:divsChild>
    </w:div>
    <w:div w:id="1367095878">
      <w:bodyDiv w:val="1"/>
      <w:marLeft w:val="0"/>
      <w:marRight w:val="0"/>
      <w:marTop w:val="0"/>
      <w:marBottom w:val="0"/>
      <w:divBdr>
        <w:top w:val="none" w:sz="0" w:space="0" w:color="auto"/>
        <w:left w:val="none" w:sz="0" w:space="0" w:color="auto"/>
        <w:bottom w:val="none" w:sz="0" w:space="0" w:color="auto"/>
        <w:right w:val="none" w:sz="0" w:space="0" w:color="auto"/>
      </w:divBdr>
      <w:divsChild>
        <w:div w:id="481853177">
          <w:marLeft w:val="0"/>
          <w:marRight w:val="0"/>
          <w:marTop w:val="0"/>
          <w:marBottom w:val="0"/>
          <w:divBdr>
            <w:top w:val="none" w:sz="0" w:space="0" w:color="auto"/>
            <w:left w:val="none" w:sz="0" w:space="0" w:color="auto"/>
            <w:bottom w:val="none" w:sz="0" w:space="0" w:color="auto"/>
            <w:right w:val="none" w:sz="0" w:space="0" w:color="auto"/>
          </w:divBdr>
        </w:div>
        <w:div w:id="1106192776">
          <w:marLeft w:val="0"/>
          <w:marRight w:val="0"/>
          <w:marTop w:val="0"/>
          <w:marBottom w:val="0"/>
          <w:divBdr>
            <w:top w:val="none" w:sz="0" w:space="0" w:color="auto"/>
            <w:left w:val="none" w:sz="0" w:space="0" w:color="auto"/>
            <w:bottom w:val="none" w:sz="0" w:space="0" w:color="auto"/>
            <w:right w:val="none" w:sz="0" w:space="0" w:color="auto"/>
          </w:divBdr>
        </w:div>
      </w:divsChild>
    </w:div>
    <w:div w:id="1373580438">
      <w:bodyDiv w:val="1"/>
      <w:marLeft w:val="0"/>
      <w:marRight w:val="0"/>
      <w:marTop w:val="0"/>
      <w:marBottom w:val="0"/>
      <w:divBdr>
        <w:top w:val="none" w:sz="0" w:space="0" w:color="auto"/>
        <w:left w:val="none" w:sz="0" w:space="0" w:color="auto"/>
        <w:bottom w:val="none" w:sz="0" w:space="0" w:color="auto"/>
        <w:right w:val="none" w:sz="0" w:space="0" w:color="auto"/>
      </w:divBdr>
      <w:divsChild>
        <w:div w:id="1551916510">
          <w:marLeft w:val="0"/>
          <w:marRight w:val="0"/>
          <w:marTop w:val="0"/>
          <w:marBottom w:val="0"/>
          <w:divBdr>
            <w:top w:val="none" w:sz="0" w:space="0" w:color="auto"/>
            <w:left w:val="none" w:sz="0" w:space="0" w:color="auto"/>
            <w:bottom w:val="none" w:sz="0" w:space="0" w:color="auto"/>
            <w:right w:val="none" w:sz="0" w:space="0" w:color="auto"/>
          </w:divBdr>
        </w:div>
        <w:div w:id="966934841">
          <w:marLeft w:val="0"/>
          <w:marRight w:val="0"/>
          <w:marTop w:val="0"/>
          <w:marBottom w:val="0"/>
          <w:divBdr>
            <w:top w:val="none" w:sz="0" w:space="0" w:color="auto"/>
            <w:left w:val="none" w:sz="0" w:space="0" w:color="auto"/>
            <w:bottom w:val="none" w:sz="0" w:space="0" w:color="auto"/>
            <w:right w:val="none" w:sz="0" w:space="0" w:color="auto"/>
          </w:divBdr>
        </w:div>
      </w:divsChild>
    </w:div>
    <w:div w:id="1392919531">
      <w:bodyDiv w:val="1"/>
      <w:marLeft w:val="0"/>
      <w:marRight w:val="0"/>
      <w:marTop w:val="0"/>
      <w:marBottom w:val="0"/>
      <w:divBdr>
        <w:top w:val="none" w:sz="0" w:space="0" w:color="auto"/>
        <w:left w:val="none" w:sz="0" w:space="0" w:color="auto"/>
        <w:bottom w:val="none" w:sz="0" w:space="0" w:color="auto"/>
        <w:right w:val="none" w:sz="0" w:space="0" w:color="auto"/>
      </w:divBdr>
      <w:divsChild>
        <w:div w:id="550306144">
          <w:marLeft w:val="0"/>
          <w:marRight w:val="0"/>
          <w:marTop w:val="0"/>
          <w:marBottom w:val="0"/>
          <w:divBdr>
            <w:top w:val="none" w:sz="0" w:space="0" w:color="auto"/>
            <w:left w:val="none" w:sz="0" w:space="0" w:color="auto"/>
            <w:bottom w:val="none" w:sz="0" w:space="0" w:color="auto"/>
            <w:right w:val="none" w:sz="0" w:space="0" w:color="auto"/>
          </w:divBdr>
        </w:div>
        <w:div w:id="1454523883">
          <w:marLeft w:val="0"/>
          <w:marRight w:val="0"/>
          <w:marTop w:val="0"/>
          <w:marBottom w:val="0"/>
          <w:divBdr>
            <w:top w:val="none" w:sz="0" w:space="0" w:color="auto"/>
            <w:left w:val="none" w:sz="0" w:space="0" w:color="auto"/>
            <w:bottom w:val="none" w:sz="0" w:space="0" w:color="auto"/>
            <w:right w:val="none" w:sz="0" w:space="0" w:color="auto"/>
          </w:divBdr>
        </w:div>
        <w:div w:id="1572888976">
          <w:marLeft w:val="0"/>
          <w:marRight w:val="0"/>
          <w:marTop w:val="0"/>
          <w:marBottom w:val="0"/>
          <w:divBdr>
            <w:top w:val="none" w:sz="0" w:space="0" w:color="auto"/>
            <w:left w:val="none" w:sz="0" w:space="0" w:color="auto"/>
            <w:bottom w:val="none" w:sz="0" w:space="0" w:color="auto"/>
            <w:right w:val="none" w:sz="0" w:space="0" w:color="auto"/>
          </w:divBdr>
        </w:div>
        <w:div w:id="152725133">
          <w:marLeft w:val="0"/>
          <w:marRight w:val="0"/>
          <w:marTop w:val="0"/>
          <w:marBottom w:val="0"/>
          <w:divBdr>
            <w:top w:val="none" w:sz="0" w:space="0" w:color="auto"/>
            <w:left w:val="none" w:sz="0" w:space="0" w:color="auto"/>
            <w:bottom w:val="none" w:sz="0" w:space="0" w:color="auto"/>
            <w:right w:val="none" w:sz="0" w:space="0" w:color="auto"/>
          </w:divBdr>
        </w:div>
      </w:divsChild>
    </w:div>
    <w:div w:id="1478915771">
      <w:bodyDiv w:val="1"/>
      <w:marLeft w:val="0"/>
      <w:marRight w:val="0"/>
      <w:marTop w:val="0"/>
      <w:marBottom w:val="0"/>
      <w:divBdr>
        <w:top w:val="none" w:sz="0" w:space="0" w:color="auto"/>
        <w:left w:val="none" w:sz="0" w:space="0" w:color="auto"/>
        <w:bottom w:val="none" w:sz="0" w:space="0" w:color="auto"/>
        <w:right w:val="none" w:sz="0" w:space="0" w:color="auto"/>
      </w:divBdr>
      <w:divsChild>
        <w:div w:id="1672025158">
          <w:marLeft w:val="0"/>
          <w:marRight w:val="0"/>
          <w:marTop w:val="0"/>
          <w:marBottom w:val="0"/>
          <w:divBdr>
            <w:top w:val="none" w:sz="0" w:space="0" w:color="auto"/>
            <w:left w:val="none" w:sz="0" w:space="0" w:color="auto"/>
            <w:bottom w:val="none" w:sz="0" w:space="0" w:color="auto"/>
            <w:right w:val="none" w:sz="0" w:space="0" w:color="auto"/>
          </w:divBdr>
        </w:div>
        <w:div w:id="1503427652">
          <w:marLeft w:val="0"/>
          <w:marRight w:val="0"/>
          <w:marTop w:val="0"/>
          <w:marBottom w:val="0"/>
          <w:divBdr>
            <w:top w:val="none" w:sz="0" w:space="0" w:color="auto"/>
            <w:left w:val="none" w:sz="0" w:space="0" w:color="auto"/>
            <w:bottom w:val="none" w:sz="0" w:space="0" w:color="auto"/>
            <w:right w:val="none" w:sz="0" w:space="0" w:color="auto"/>
          </w:divBdr>
        </w:div>
      </w:divsChild>
    </w:div>
    <w:div w:id="1525436050">
      <w:bodyDiv w:val="1"/>
      <w:marLeft w:val="0"/>
      <w:marRight w:val="0"/>
      <w:marTop w:val="0"/>
      <w:marBottom w:val="0"/>
      <w:divBdr>
        <w:top w:val="none" w:sz="0" w:space="0" w:color="auto"/>
        <w:left w:val="none" w:sz="0" w:space="0" w:color="auto"/>
        <w:bottom w:val="none" w:sz="0" w:space="0" w:color="auto"/>
        <w:right w:val="none" w:sz="0" w:space="0" w:color="auto"/>
      </w:divBdr>
      <w:divsChild>
        <w:div w:id="525992032">
          <w:marLeft w:val="0"/>
          <w:marRight w:val="0"/>
          <w:marTop w:val="0"/>
          <w:marBottom w:val="0"/>
          <w:divBdr>
            <w:top w:val="none" w:sz="0" w:space="0" w:color="auto"/>
            <w:left w:val="none" w:sz="0" w:space="0" w:color="auto"/>
            <w:bottom w:val="none" w:sz="0" w:space="0" w:color="auto"/>
            <w:right w:val="none" w:sz="0" w:space="0" w:color="auto"/>
          </w:divBdr>
        </w:div>
        <w:div w:id="1989703453">
          <w:marLeft w:val="0"/>
          <w:marRight w:val="0"/>
          <w:marTop w:val="0"/>
          <w:marBottom w:val="0"/>
          <w:divBdr>
            <w:top w:val="none" w:sz="0" w:space="0" w:color="auto"/>
            <w:left w:val="none" w:sz="0" w:space="0" w:color="auto"/>
            <w:bottom w:val="none" w:sz="0" w:space="0" w:color="auto"/>
            <w:right w:val="none" w:sz="0" w:space="0" w:color="auto"/>
          </w:divBdr>
        </w:div>
        <w:div w:id="1079904754">
          <w:marLeft w:val="0"/>
          <w:marRight w:val="0"/>
          <w:marTop w:val="0"/>
          <w:marBottom w:val="0"/>
          <w:divBdr>
            <w:top w:val="none" w:sz="0" w:space="0" w:color="auto"/>
            <w:left w:val="none" w:sz="0" w:space="0" w:color="auto"/>
            <w:bottom w:val="none" w:sz="0" w:space="0" w:color="auto"/>
            <w:right w:val="none" w:sz="0" w:space="0" w:color="auto"/>
          </w:divBdr>
        </w:div>
        <w:div w:id="615647185">
          <w:marLeft w:val="0"/>
          <w:marRight w:val="0"/>
          <w:marTop w:val="0"/>
          <w:marBottom w:val="0"/>
          <w:divBdr>
            <w:top w:val="none" w:sz="0" w:space="0" w:color="auto"/>
            <w:left w:val="none" w:sz="0" w:space="0" w:color="auto"/>
            <w:bottom w:val="none" w:sz="0" w:space="0" w:color="auto"/>
            <w:right w:val="none" w:sz="0" w:space="0" w:color="auto"/>
          </w:divBdr>
        </w:div>
      </w:divsChild>
    </w:div>
    <w:div w:id="1651136776">
      <w:bodyDiv w:val="1"/>
      <w:marLeft w:val="0"/>
      <w:marRight w:val="0"/>
      <w:marTop w:val="0"/>
      <w:marBottom w:val="0"/>
      <w:divBdr>
        <w:top w:val="none" w:sz="0" w:space="0" w:color="auto"/>
        <w:left w:val="none" w:sz="0" w:space="0" w:color="auto"/>
        <w:bottom w:val="none" w:sz="0" w:space="0" w:color="auto"/>
        <w:right w:val="none" w:sz="0" w:space="0" w:color="auto"/>
      </w:divBdr>
      <w:divsChild>
        <w:div w:id="616524615">
          <w:marLeft w:val="0"/>
          <w:marRight w:val="0"/>
          <w:marTop w:val="0"/>
          <w:marBottom w:val="0"/>
          <w:divBdr>
            <w:top w:val="none" w:sz="0" w:space="0" w:color="auto"/>
            <w:left w:val="none" w:sz="0" w:space="0" w:color="auto"/>
            <w:bottom w:val="none" w:sz="0" w:space="0" w:color="auto"/>
            <w:right w:val="none" w:sz="0" w:space="0" w:color="auto"/>
          </w:divBdr>
        </w:div>
        <w:div w:id="659314256">
          <w:marLeft w:val="0"/>
          <w:marRight w:val="0"/>
          <w:marTop w:val="0"/>
          <w:marBottom w:val="0"/>
          <w:divBdr>
            <w:top w:val="none" w:sz="0" w:space="0" w:color="auto"/>
            <w:left w:val="none" w:sz="0" w:space="0" w:color="auto"/>
            <w:bottom w:val="none" w:sz="0" w:space="0" w:color="auto"/>
            <w:right w:val="none" w:sz="0" w:space="0" w:color="auto"/>
          </w:divBdr>
        </w:div>
      </w:divsChild>
    </w:div>
    <w:div w:id="1717462369">
      <w:bodyDiv w:val="1"/>
      <w:marLeft w:val="0"/>
      <w:marRight w:val="0"/>
      <w:marTop w:val="0"/>
      <w:marBottom w:val="0"/>
      <w:divBdr>
        <w:top w:val="none" w:sz="0" w:space="0" w:color="auto"/>
        <w:left w:val="none" w:sz="0" w:space="0" w:color="auto"/>
        <w:bottom w:val="none" w:sz="0" w:space="0" w:color="auto"/>
        <w:right w:val="none" w:sz="0" w:space="0" w:color="auto"/>
      </w:divBdr>
    </w:div>
    <w:div w:id="1846705268">
      <w:bodyDiv w:val="1"/>
      <w:marLeft w:val="0"/>
      <w:marRight w:val="0"/>
      <w:marTop w:val="0"/>
      <w:marBottom w:val="0"/>
      <w:divBdr>
        <w:top w:val="none" w:sz="0" w:space="0" w:color="auto"/>
        <w:left w:val="none" w:sz="0" w:space="0" w:color="auto"/>
        <w:bottom w:val="none" w:sz="0" w:space="0" w:color="auto"/>
        <w:right w:val="none" w:sz="0" w:space="0" w:color="auto"/>
      </w:divBdr>
      <w:divsChild>
        <w:div w:id="1015157368">
          <w:marLeft w:val="0"/>
          <w:marRight w:val="0"/>
          <w:marTop w:val="0"/>
          <w:marBottom w:val="0"/>
          <w:divBdr>
            <w:top w:val="none" w:sz="0" w:space="0" w:color="auto"/>
            <w:left w:val="none" w:sz="0" w:space="0" w:color="auto"/>
            <w:bottom w:val="none" w:sz="0" w:space="0" w:color="auto"/>
            <w:right w:val="none" w:sz="0" w:space="0" w:color="auto"/>
          </w:divBdr>
        </w:div>
        <w:div w:id="222178614">
          <w:marLeft w:val="0"/>
          <w:marRight w:val="0"/>
          <w:marTop w:val="0"/>
          <w:marBottom w:val="0"/>
          <w:divBdr>
            <w:top w:val="none" w:sz="0" w:space="0" w:color="auto"/>
            <w:left w:val="none" w:sz="0" w:space="0" w:color="auto"/>
            <w:bottom w:val="none" w:sz="0" w:space="0" w:color="auto"/>
            <w:right w:val="none" w:sz="0" w:space="0" w:color="auto"/>
          </w:divBdr>
        </w:div>
        <w:div w:id="258873585">
          <w:marLeft w:val="0"/>
          <w:marRight w:val="0"/>
          <w:marTop w:val="0"/>
          <w:marBottom w:val="0"/>
          <w:divBdr>
            <w:top w:val="none" w:sz="0" w:space="0" w:color="auto"/>
            <w:left w:val="none" w:sz="0" w:space="0" w:color="auto"/>
            <w:bottom w:val="none" w:sz="0" w:space="0" w:color="auto"/>
            <w:right w:val="none" w:sz="0" w:space="0" w:color="auto"/>
          </w:divBdr>
        </w:div>
        <w:div w:id="1684896409">
          <w:marLeft w:val="0"/>
          <w:marRight w:val="0"/>
          <w:marTop w:val="0"/>
          <w:marBottom w:val="0"/>
          <w:divBdr>
            <w:top w:val="none" w:sz="0" w:space="0" w:color="auto"/>
            <w:left w:val="none" w:sz="0" w:space="0" w:color="auto"/>
            <w:bottom w:val="none" w:sz="0" w:space="0" w:color="auto"/>
            <w:right w:val="none" w:sz="0" w:space="0" w:color="auto"/>
          </w:divBdr>
        </w:div>
        <w:div w:id="1995449527">
          <w:marLeft w:val="0"/>
          <w:marRight w:val="0"/>
          <w:marTop w:val="0"/>
          <w:marBottom w:val="0"/>
          <w:divBdr>
            <w:top w:val="none" w:sz="0" w:space="0" w:color="auto"/>
            <w:left w:val="none" w:sz="0" w:space="0" w:color="auto"/>
            <w:bottom w:val="none" w:sz="0" w:space="0" w:color="auto"/>
            <w:right w:val="none" w:sz="0" w:space="0" w:color="auto"/>
          </w:divBdr>
        </w:div>
        <w:div w:id="503595035">
          <w:marLeft w:val="0"/>
          <w:marRight w:val="0"/>
          <w:marTop w:val="0"/>
          <w:marBottom w:val="0"/>
          <w:divBdr>
            <w:top w:val="none" w:sz="0" w:space="0" w:color="auto"/>
            <w:left w:val="none" w:sz="0" w:space="0" w:color="auto"/>
            <w:bottom w:val="none" w:sz="0" w:space="0" w:color="auto"/>
            <w:right w:val="none" w:sz="0" w:space="0" w:color="auto"/>
          </w:divBdr>
        </w:div>
      </w:divsChild>
    </w:div>
    <w:div w:id="1991639060">
      <w:bodyDiv w:val="1"/>
      <w:marLeft w:val="0"/>
      <w:marRight w:val="0"/>
      <w:marTop w:val="0"/>
      <w:marBottom w:val="0"/>
      <w:divBdr>
        <w:top w:val="none" w:sz="0" w:space="0" w:color="auto"/>
        <w:left w:val="none" w:sz="0" w:space="0" w:color="auto"/>
        <w:bottom w:val="none" w:sz="0" w:space="0" w:color="auto"/>
        <w:right w:val="none" w:sz="0" w:space="0" w:color="auto"/>
      </w:divBdr>
      <w:divsChild>
        <w:div w:id="762532541">
          <w:marLeft w:val="0"/>
          <w:marRight w:val="0"/>
          <w:marTop w:val="0"/>
          <w:marBottom w:val="0"/>
          <w:divBdr>
            <w:top w:val="none" w:sz="0" w:space="0" w:color="auto"/>
            <w:left w:val="none" w:sz="0" w:space="0" w:color="auto"/>
            <w:bottom w:val="none" w:sz="0" w:space="0" w:color="auto"/>
            <w:right w:val="none" w:sz="0" w:space="0" w:color="auto"/>
          </w:divBdr>
        </w:div>
        <w:div w:id="1320498820">
          <w:marLeft w:val="0"/>
          <w:marRight w:val="0"/>
          <w:marTop w:val="0"/>
          <w:marBottom w:val="0"/>
          <w:divBdr>
            <w:top w:val="none" w:sz="0" w:space="0" w:color="auto"/>
            <w:left w:val="none" w:sz="0" w:space="0" w:color="auto"/>
            <w:bottom w:val="none" w:sz="0" w:space="0" w:color="auto"/>
            <w:right w:val="none" w:sz="0" w:space="0" w:color="auto"/>
          </w:divBdr>
        </w:div>
      </w:divsChild>
    </w:div>
    <w:div w:id="1992176790">
      <w:bodyDiv w:val="1"/>
      <w:marLeft w:val="0"/>
      <w:marRight w:val="0"/>
      <w:marTop w:val="0"/>
      <w:marBottom w:val="0"/>
      <w:divBdr>
        <w:top w:val="none" w:sz="0" w:space="0" w:color="auto"/>
        <w:left w:val="none" w:sz="0" w:space="0" w:color="auto"/>
        <w:bottom w:val="none" w:sz="0" w:space="0" w:color="auto"/>
        <w:right w:val="none" w:sz="0" w:space="0" w:color="auto"/>
      </w:divBdr>
      <w:divsChild>
        <w:div w:id="1752458430">
          <w:marLeft w:val="0"/>
          <w:marRight w:val="0"/>
          <w:marTop w:val="0"/>
          <w:marBottom w:val="0"/>
          <w:divBdr>
            <w:top w:val="none" w:sz="0" w:space="0" w:color="auto"/>
            <w:left w:val="none" w:sz="0" w:space="0" w:color="auto"/>
            <w:bottom w:val="none" w:sz="0" w:space="0" w:color="auto"/>
            <w:right w:val="none" w:sz="0" w:space="0" w:color="auto"/>
          </w:divBdr>
        </w:div>
        <w:div w:id="63452257">
          <w:marLeft w:val="0"/>
          <w:marRight w:val="0"/>
          <w:marTop w:val="0"/>
          <w:marBottom w:val="0"/>
          <w:divBdr>
            <w:top w:val="none" w:sz="0" w:space="0" w:color="auto"/>
            <w:left w:val="none" w:sz="0" w:space="0" w:color="auto"/>
            <w:bottom w:val="none" w:sz="0" w:space="0" w:color="auto"/>
            <w:right w:val="none" w:sz="0" w:space="0" w:color="auto"/>
          </w:divBdr>
        </w:div>
        <w:div w:id="182787785">
          <w:marLeft w:val="0"/>
          <w:marRight w:val="0"/>
          <w:marTop w:val="0"/>
          <w:marBottom w:val="0"/>
          <w:divBdr>
            <w:top w:val="none" w:sz="0" w:space="0" w:color="auto"/>
            <w:left w:val="none" w:sz="0" w:space="0" w:color="auto"/>
            <w:bottom w:val="none" w:sz="0" w:space="0" w:color="auto"/>
            <w:right w:val="none" w:sz="0" w:space="0" w:color="auto"/>
          </w:divBdr>
        </w:div>
        <w:div w:id="380176166">
          <w:marLeft w:val="0"/>
          <w:marRight w:val="0"/>
          <w:marTop w:val="0"/>
          <w:marBottom w:val="0"/>
          <w:divBdr>
            <w:top w:val="none" w:sz="0" w:space="0" w:color="auto"/>
            <w:left w:val="none" w:sz="0" w:space="0" w:color="auto"/>
            <w:bottom w:val="none" w:sz="0" w:space="0" w:color="auto"/>
            <w:right w:val="none" w:sz="0" w:space="0" w:color="auto"/>
          </w:divBdr>
        </w:div>
        <w:div w:id="965044109">
          <w:marLeft w:val="0"/>
          <w:marRight w:val="0"/>
          <w:marTop w:val="0"/>
          <w:marBottom w:val="0"/>
          <w:divBdr>
            <w:top w:val="none" w:sz="0" w:space="0" w:color="auto"/>
            <w:left w:val="none" w:sz="0" w:space="0" w:color="auto"/>
            <w:bottom w:val="none" w:sz="0" w:space="0" w:color="auto"/>
            <w:right w:val="none" w:sz="0" w:space="0" w:color="auto"/>
          </w:divBdr>
        </w:div>
        <w:div w:id="957839315">
          <w:marLeft w:val="0"/>
          <w:marRight w:val="0"/>
          <w:marTop w:val="0"/>
          <w:marBottom w:val="0"/>
          <w:divBdr>
            <w:top w:val="none" w:sz="0" w:space="0" w:color="auto"/>
            <w:left w:val="none" w:sz="0" w:space="0" w:color="auto"/>
            <w:bottom w:val="none" w:sz="0" w:space="0" w:color="auto"/>
            <w:right w:val="none" w:sz="0" w:space="0" w:color="auto"/>
          </w:divBdr>
        </w:div>
        <w:div w:id="16318864">
          <w:marLeft w:val="0"/>
          <w:marRight w:val="0"/>
          <w:marTop w:val="0"/>
          <w:marBottom w:val="0"/>
          <w:divBdr>
            <w:top w:val="none" w:sz="0" w:space="0" w:color="auto"/>
            <w:left w:val="none" w:sz="0" w:space="0" w:color="auto"/>
            <w:bottom w:val="none" w:sz="0" w:space="0" w:color="auto"/>
            <w:right w:val="none" w:sz="0" w:space="0" w:color="auto"/>
          </w:divBdr>
        </w:div>
        <w:div w:id="1965428376">
          <w:marLeft w:val="0"/>
          <w:marRight w:val="0"/>
          <w:marTop w:val="0"/>
          <w:marBottom w:val="0"/>
          <w:divBdr>
            <w:top w:val="none" w:sz="0" w:space="0" w:color="auto"/>
            <w:left w:val="none" w:sz="0" w:space="0" w:color="auto"/>
            <w:bottom w:val="none" w:sz="0" w:space="0" w:color="auto"/>
            <w:right w:val="none" w:sz="0" w:space="0" w:color="auto"/>
          </w:divBdr>
        </w:div>
      </w:divsChild>
    </w:div>
    <w:div w:id="2016956180">
      <w:bodyDiv w:val="1"/>
      <w:marLeft w:val="0"/>
      <w:marRight w:val="0"/>
      <w:marTop w:val="0"/>
      <w:marBottom w:val="0"/>
      <w:divBdr>
        <w:top w:val="none" w:sz="0" w:space="0" w:color="auto"/>
        <w:left w:val="none" w:sz="0" w:space="0" w:color="auto"/>
        <w:bottom w:val="none" w:sz="0" w:space="0" w:color="auto"/>
        <w:right w:val="none" w:sz="0" w:space="0" w:color="auto"/>
      </w:divBdr>
      <w:divsChild>
        <w:div w:id="1249534908">
          <w:marLeft w:val="0"/>
          <w:marRight w:val="0"/>
          <w:marTop w:val="0"/>
          <w:marBottom w:val="0"/>
          <w:divBdr>
            <w:top w:val="none" w:sz="0" w:space="0" w:color="auto"/>
            <w:left w:val="none" w:sz="0" w:space="0" w:color="auto"/>
            <w:bottom w:val="none" w:sz="0" w:space="0" w:color="auto"/>
            <w:right w:val="none" w:sz="0" w:space="0" w:color="auto"/>
          </w:divBdr>
        </w:div>
        <w:div w:id="11390373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4/relationships/chartEx" Target="charts/chartEx2.xml"/><Relationship Id="rId18" Type="http://schemas.openxmlformats.org/officeDocument/2006/relationships/image" Target="cid:image001.jpg@01D6D338.AA470A20"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5.jpe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0.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4/relationships/chartEx" Target="charts/chartEx1.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microsoft.com/office/2014/relationships/chartEx" Target="charts/chartEx3.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chart" Target="charts/chart1.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30.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file:///C:\Users\c1893753\OneDrive%20-%20Cardiff%20University\Desktop\ArrivalScheduled%20(1).csv" TargetMode="External"/><Relationship Id="rId2" Type="http://schemas.microsoft.com/office/2011/relationships/chartColorStyle" Target="colors1.xml"/><Relationship Id="rId1" Type="http://schemas.microsoft.com/office/2011/relationships/chartStyle" Target="style1.xml"/></Relationships>
</file>

<file path=word/charts/_rels/chartEx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https://cf-my.sharepoint.com/personal/mitras_cardiff_ac_uk/Documents/Desktop/ArrivalUnscheduled%20(1).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c1893753\Downloads\ServiceScheduled%20(1).csv"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C:\Users\c1893753\Downloads\ServiceUnscheduled%20(1).csv"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GB"/>
              <a:t>Fig - 1</a:t>
            </a:r>
          </a:p>
        </c:rich>
      </c:tx>
      <c:layout>
        <c:manualLayout>
          <c:xMode val="edge"/>
          <c:yMode val="edge"/>
          <c:x val="0.4282876712328767"/>
          <c:y val="4.1791044776119404E-2"/>
        </c:manualLayout>
      </c:layout>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stacked"/>
        <c:varyColors val="0"/>
        <c:ser>
          <c:idx val="0"/>
          <c:order val="0"/>
          <c:tx>
            <c:strRef>
              <c:f>'ArrivalScheduled (1)'!$L$1</c:f>
              <c:strCache>
                <c:ptCount val="1"/>
                <c:pt idx="0">
                  <c:v>Frequency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'ArrivalScheduled (1)'!$L$2:$L$4</c:f>
              <c:numCache>
                <c:formatCode>General</c:formatCode>
                <c:ptCount val="3"/>
                <c:pt idx="0">
                  <c:v>93</c:v>
                </c:pt>
                <c:pt idx="1">
                  <c:v>186</c:v>
                </c:pt>
                <c:pt idx="2">
                  <c:v>86</c:v>
                </c:pt>
              </c:numCache>
            </c:numRef>
          </c:val>
          <c:extLst>
            <c:ext xmlns:c16="http://schemas.microsoft.com/office/drawing/2014/chart" uri="{C3380CC4-5D6E-409C-BE32-E72D297353CC}">
              <c16:uniqueId val="{00000000-DD1E-4715-982F-E240EC14C73F}"/>
            </c:ext>
          </c:extLst>
        </c:ser>
        <c:ser>
          <c:idx val="1"/>
          <c:order val="1"/>
          <c:tx>
            <c:strRef>
              <c:f>'ArrivalScheduled (1)'!$M$1</c:f>
              <c:strCache>
                <c:ptCount val="1"/>
                <c:pt idx="0">
                  <c:v>Probability</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dLbl>
              <c:idx val="0"/>
              <c:layout>
                <c:manualLayout>
                  <c:x val="0"/>
                  <c:y val="-2.7777777777777776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DD1E-4715-982F-E240EC14C73F}"/>
                </c:ext>
              </c:extLst>
            </c:dLbl>
            <c:dLbl>
              <c:idx val="1"/>
              <c:layout>
                <c:manualLayout>
                  <c:x val="0"/>
                  <c:y val="-2.3148148148148168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D1E-4715-982F-E240EC14C73F}"/>
                </c:ext>
              </c:extLst>
            </c:dLbl>
            <c:dLbl>
              <c:idx val="2"/>
              <c:layout>
                <c:manualLayout>
                  <c:x val="-2.7777777777777779E-3"/>
                  <c:y val="-3.2407407407407406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D1E-4715-982F-E240EC14C73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'ArrivalScheduled (1)'!$M$2:$M$4</c:f>
              <c:numCache>
                <c:formatCode>General</c:formatCode>
                <c:ptCount val="3"/>
                <c:pt idx="0">
                  <c:v>0.254794521</c:v>
                </c:pt>
                <c:pt idx="1">
                  <c:v>0.50958904100000002</c:v>
                </c:pt>
                <c:pt idx="2">
                  <c:v>0.23561643800000001</c:v>
                </c:pt>
              </c:numCache>
            </c:numRef>
          </c:val>
          <c:extLst>
            <c:ext xmlns:c16="http://schemas.microsoft.com/office/drawing/2014/chart" uri="{C3380CC4-5D6E-409C-BE32-E72D297353CC}">
              <c16:uniqueId val="{00000004-DD1E-4715-982F-E240EC14C73F}"/>
            </c:ext>
          </c:extLst>
        </c:ser>
        <c:dLbls>
          <c:dLblPos val="ctr"/>
          <c:showLegendKey val="0"/>
          <c:showVal val="1"/>
          <c:showCatName val="0"/>
          <c:showSerName val="0"/>
          <c:showPercent val="0"/>
          <c:showBubbleSize val="0"/>
        </c:dLbls>
        <c:gapWidth val="150"/>
        <c:overlap val="100"/>
        <c:axId val="331170832"/>
        <c:axId val="331169520"/>
      </c:barChart>
      <c:catAx>
        <c:axId val="331170832"/>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GB"/>
                  <a:t>Probability</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331169520"/>
        <c:crosses val="autoZero"/>
        <c:auto val="1"/>
        <c:lblAlgn val="ctr"/>
        <c:lblOffset val="100"/>
        <c:noMultiLvlLbl val="0"/>
      </c:catAx>
      <c:valAx>
        <c:axId val="331169520"/>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GB"/>
                  <a:t>Frequency</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331170832"/>
        <c:crosses val="autoZero"/>
        <c:crossBetween val="between"/>
      </c:valAx>
      <c:spPr>
        <a:noFill/>
        <a:ln>
          <a:noFill/>
        </a:ln>
        <a:effectLst/>
      </c:spPr>
    </c:plotArea>
    <c:legend>
      <c:legendPos val="b"/>
      <c:layout>
        <c:manualLayout>
          <c:xMode val="edge"/>
          <c:yMode val="edge"/>
          <c:x val="0.27925546806649165"/>
          <c:y val="0.82604812510324321"/>
          <c:w val="0.43408165645960922"/>
          <c:h val="0.1180078189527008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2">
        <a:lumMod val="60000"/>
        <a:lumOff val="40000"/>
      </a:schemeClr>
    </a:solidFill>
    <a:ln w="9525" cap="flat" cmpd="sng" algn="ctr">
      <a:solidFill>
        <a:schemeClr val="accent3">
          <a:lumMod val="50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'ArrivalUnscheduled (1)'!$O$2:$O$42</cx:f>
        <cx:lvl ptCount="41" formatCode="General">
          <cx:pt idx="0">29</cx:pt>
          <cx:pt idx="1">30</cx:pt>
          <cx:pt idx="2">31</cx:pt>
          <cx:pt idx="3">32</cx:pt>
          <cx:pt idx="4">33</cx:pt>
          <cx:pt idx="5">34</cx:pt>
          <cx:pt idx="6">35</cx:pt>
          <cx:pt idx="7">36</cx:pt>
          <cx:pt idx="8">37</cx:pt>
          <cx:pt idx="9">38</cx:pt>
          <cx:pt idx="10">39</cx:pt>
          <cx:pt idx="11">40</cx:pt>
          <cx:pt idx="12">41</cx:pt>
          <cx:pt idx="13">42</cx:pt>
          <cx:pt idx="14">43</cx:pt>
          <cx:pt idx="15">44</cx:pt>
          <cx:pt idx="16">45</cx:pt>
          <cx:pt idx="17">46</cx:pt>
          <cx:pt idx="18">47</cx:pt>
          <cx:pt idx="19">48</cx:pt>
          <cx:pt idx="20">49</cx:pt>
          <cx:pt idx="21">50</cx:pt>
          <cx:pt idx="22">51</cx:pt>
          <cx:pt idx="23">52</cx:pt>
          <cx:pt idx="24">53</cx:pt>
          <cx:pt idx="25">54</cx:pt>
          <cx:pt idx="26">55</cx:pt>
          <cx:pt idx="27">56</cx:pt>
          <cx:pt idx="28">57</cx:pt>
          <cx:pt idx="29">58</cx:pt>
          <cx:pt idx="30">59</cx:pt>
          <cx:pt idx="31">60</cx:pt>
          <cx:pt idx="32">61</cx:pt>
          <cx:pt idx="33">62</cx:pt>
          <cx:pt idx="34">63</cx:pt>
          <cx:pt idx="35">64</cx:pt>
          <cx:pt idx="36">65</cx:pt>
          <cx:pt idx="37">66</cx:pt>
          <cx:pt idx="38">67</cx:pt>
          <cx:pt idx="39">68</cx:pt>
          <cx:pt idx="40">69</cx:pt>
        </cx:lvl>
      </cx:numDim>
    </cx:data>
    <cx:data id="1">
      <cx:numDim type="val">
        <cx:f>'ArrivalUnscheduled (1)'!$P$2:$P$42</cx:f>
        <cx:lvl ptCount="41" formatCode="General">
          <cx:pt idx="0">1</cx:pt>
          <cx:pt idx="1">1</cx:pt>
          <cx:pt idx="2">0</cx:pt>
          <cx:pt idx="3">0</cx:pt>
          <cx:pt idx="4">2</cx:pt>
          <cx:pt idx="5">1</cx:pt>
          <cx:pt idx="6">1</cx:pt>
          <cx:pt idx="7">1</cx:pt>
          <cx:pt idx="8">3</cx:pt>
          <cx:pt idx="9">1</cx:pt>
          <cx:pt idx="10">6</cx:pt>
          <cx:pt idx="11">8</cx:pt>
          <cx:pt idx="12">7</cx:pt>
          <cx:pt idx="13">12</cx:pt>
          <cx:pt idx="14">11</cx:pt>
          <cx:pt idx="15">9</cx:pt>
          <cx:pt idx="16">7</cx:pt>
          <cx:pt idx="17">7</cx:pt>
          <cx:pt idx="18">10</cx:pt>
          <cx:pt idx="19">10</cx:pt>
          <cx:pt idx="20">10</cx:pt>
          <cx:pt idx="21">11</cx:pt>
          <cx:pt idx="22">7</cx:pt>
          <cx:pt idx="23">6</cx:pt>
          <cx:pt idx="24">12</cx:pt>
          <cx:pt idx="25">10</cx:pt>
          <cx:pt idx="26">6</cx:pt>
          <cx:pt idx="27">4</cx:pt>
          <cx:pt idx="28">2</cx:pt>
          <cx:pt idx="29">7</cx:pt>
          <cx:pt idx="30">2</cx:pt>
          <cx:pt idx="31">3</cx:pt>
          <cx:pt idx="32">1</cx:pt>
          <cx:pt idx="33">0</cx:pt>
          <cx:pt idx="34">2</cx:pt>
          <cx:pt idx="35">0</cx:pt>
          <cx:pt idx="36">0</cx:pt>
          <cx:pt idx="37">1</cx:pt>
          <cx:pt idx="38">0</cx:pt>
          <cx:pt idx="39">0</cx:pt>
          <cx:pt idx="40">1</cx:pt>
        </cx:lvl>
      </cx:numDim>
    </cx:data>
  </cx:chartData>
  <cx:chart>
    <cx:title pos="t" align="ctr" overlay="0">
      <cx:tx>
        <cx:txData>
          <cx:v>Fig - 2</cx:v>
        </cx:txData>
      </cx:tx>
      <cx:txPr>
        <a:bodyPr rot="0" spcFirstLastPara="1" vertOverflow="ellipsis" vert="horz" wrap="square" lIns="38100" tIns="19050" rIns="38100" bIns="19050" anchor="ctr" anchorCtr="1" compatLnSpc="0"/>
        <a:lstStyle/>
        <a:p>
          <a:pPr algn="ctr" rtl="0">
            <a:defRPr sz="1400" b="0" i="0" u="none" strike="noStrike" kern="1200" spc="0" baseline="0">
              <a:solidFill>
                <a:sysClr val="windowText" lastClr="000000">
                  <a:lumMod val="65000"/>
                  <a:lumOff val="35000"/>
                </a:sysClr>
              </a:solidFill>
              <a:latin typeface="+mn-lt"/>
              <a:ea typeface="+mn-ea"/>
              <a:cs typeface="+mn-cs"/>
            </a:defRPr>
          </a:pPr>
          <a:r>
            <a:rPr kumimoji="0" lang="en-GB" sz="1100" b="0" i="0" u="none" strike="noStrike" kern="1200" cap="none" spc="0" normalizeH="0" baseline="0" noProof="0">
              <a:ln>
                <a:noFill/>
              </a:ln>
              <a:solidFill>
                <a:schemeClr val="bg1"/>
              </a:solidFill>
              <a:effectLst/>
              <a:uLnTx/>
              <a:uFillTx/>
              <a:latin typeface="Calibri" panose="020F0502020204030204"/>
            </a:rPr>
            <a:t>Fig - 2</a:t>
          </a:r>
        </a:p>
      </cx:txPr>
    </cx:title>
    <cx:plotArea>
      <cx:plotAreaRegion>
        <cx:series layoutId="clusteredColumn" uniqueId="{49EDDEDD-3F37-4233-AAC9-09E453BD8007}" formatIdx="0">
          <cx:tx>
            <cx:txData>
              <cx:f>'ArrivalUnscheduled (1)'!$O$1</cx:f>
              <cx:v>Interarrival Times</cx:v>
            </cx:txData>
          </cx:tx>
          <cx:dataLabels>
            <cx:visibility seriesName="0" categoryName="0" value="1"/>
          </cx:dataLabels>
          <cx:dataId val="0"/>
          <cx:layoutPr>
            <cx:binning intervalClosed="r"/>
          </cx:layoutPr>
          <cx:axisId val="1"/>
        </cx:series>
        <cx:series layoutId="paretoLine" ownerIdx="0" uniqueId="{3BE07C22-7404-42EA-AD5E-6B8B232C9FDF}" formatIdx="1">
          <cx:axisId val="2"/>
        </cx:series>
        <cx:series layoutId="clusteredColumn" hidden="1" uniqueId="{C20E8E6C-5864-4B2C-8DBC-115C05EFE28A}" formatIdx="2">
          <cx:tx>
            <cx:txData>
              <cx:v>Frequency</cx:v>
            </cx:txData>
          </cx:tx>
          <cx:dataLabels/>
          <cx:dataId val="1"/>
          <cx:layoutPr>
            <cx:binning intervalClosed="r"/>
          </cx:layoutPr>
          <cx:axisId val="1"/>
        </cx:series>
        <cx:series layoutId="paretoLine" ownerIdx="2" uniqueId="{B2B28BCE-644A-4386-B5A1-A65B53A4AFCE}" formatIdx="3">
          <cx:axisId val="2"/>
        </cx:series>
      </cx:plotAreaRegion>
      <cx:axis id="0">
        <cx:catScaling gapWidth="0"/>
        <cx:title>
          <cx:tx>
            <cx:txData>
              <cx:v>Inter-arrival Time</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 lastClr="FFFFFF">
                      <a:lumMod val="95000"/>
                    </a:sysClr>
                  </a:solidFill>
                  <a:latin typeface="Calibri" panose="020F0502020204030204"/>
                </a:rPr>
                <a:t>Inter-arrival Time</a:t>
              </a:r>
            </a:p>
          </cx:txPr>
        </cx:title>
        <cx:tickLabels/>
      </cx:axis>
      <cx:axis id="1">
        <cx:valScaling/>
        <cx:title>
          <cx:tx>
            <cx:txData>
              <cx:v>Frequency</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 lastClr="FFFFFF">
                      <a:lumMod val="95000"/>
                    </a:sysClr>
                  </a:solidFill>
                  <a:latin typeface="Calibri" panose="020F0502020204030204"/>
                </a:rPr>
                <a:t>Frequency</a:t>
              </a:r>
            </a:p>
          </cx:txPr>
        </cx:title>
        <cx:majorGridlines/>
        <cx:tickLabels/>
      </cx:axis>
      <cx:axis id="2">
        <cx:valScaling max="1" min="0"/>
        <cx:title>
          <cx:txPr>
            <a:bodyPr spcFirstLastPara="1" vertOverflow="ellipsis" horzOverflow="overflow" wrap="square" lIns="0" tIns="0" rIns="0" bIns="0" anchor="ctr" anchorCtr="1"/>
            <a:lstStyle/>
            <a:p>
              <a:pPr algn="ctr" rtl="0">
                <a:defRPr/>
              </a:pPr>
              <a:endParaRPr lang="en-US" sz="900" b="0" i="0" u="none" strike="noStrike" baseline="0">
                <a:solidFill>
                  <a:sysClr val="window" lastClr="FFFFFF">
                    <a:lumMod val="95000"/>
                  </a:sysClr>
                </a:solidFill>
                <a:latin typeface="Calibri" panose="020F0502020204030204"/>
              </a:endParaRPr>
            </a:p>
          </cx:txPr>
        </cx:title>
        <cx:units unit="percentage"/>
        <cx:tickLabels/>
      </cx:axis>
    </cx:plotArea>
  </cx:chart>
  <cx:spPr>
    <a:solidFill>
      <a:schemeClr val="accent2">
        <a:lumMod val="60000"/>
        <a:lumOff val="40000"/>
      </a:schemeClr>
    </a:solidFill>
    <a:ln>
      <a:solidFill>
        <a:schemeClr val="tx1"/>
      </a:solidFill>
    </a:ln>
  </cx:spPr>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'ServiceScheduled (1)'!$A$2:$A$1001</cx:f>
        <cx:lvl ptCount="1000" formatCode="General">
          <cx:pt idx="0">2.4996929520000002</cx:pt>
          <cx:pt idx="1">2.4989755109999998</cx:pt>
          <cx:pt idx="2">2.4975585910000002</cx:pt>
          <cx:pt idx="3">2.4968901040000002</cx:pt>
          <cx:pt idx="4">2.4965168599999998</cx:pt>
          <cx:pt idx="5">2.4957366300000001</cx:pt>
          <cx:pt idx="6">2.4957206030000001</cx:pt>
          <cx:pt idx="7">2.4956835939999999</cx:pt>
          <cx:pt idx="8">2.4956328829999999</cx:pt>
          <cx:pt idx="9">2.4950707529999998</cx:pt>
          <cx:pt idx="10">2.4938837079999998</cx:pt>
          <cx:pt idx="11">2.4923420479999998</cx:pt>
          <cx:pt idx="12">2.491512191</cx:pt>
          <cx:pt idx="13">2.490408392</cx:pt>
          <cx:pt idx="14">2.489318726</cx:pt>
          <cx:pt idx="15">2.4887193070000002</cx:pt>
          <cx:pt idx="16">2.4880618889999999</cx:pt>
          <cx:pt idx="17">2.4838591380000001</cx:pt>
          <cx:pt idx="18">2.4830410500000002</cx:pt>
          <cx:pt idx="19">2.4814580199999998</cx:pt>
          <cx:pt idx="20">2.480287707</cx:pt>
          <cx:pt idx="21">2.4792260650000002</cx:pt>
          <cx:pt idx="22">2.4785108450000002</cx:pt>
          <cx:pt idx="23">2.4764153229999999</cx:pt>
          <cx:pt idx="24">2.4760490989999999</cx:pt>
          <cx:pt idx="25">2.4749327619999999</cx:pt>
          <cx:pt idx="26">2.4746293480000001</cx:pt>
          <cx:pt idx="27">2.4744942559999998</cx:pt>
          <cx:pt idx="28">2.4729473820000001</cx:pt>
          <cx:pt idx="29">2.4724614690000002</cx:pt>
          <cx:pt idx="30">2.4712793579999999</cx:pt>
          <cx:pt idx="31">2.471162187</cx:pt>
          <cx:pt idx="32">2.468409029</cx:pt>
          <cx:pt idx="33">2.4679705420000002</cx:pt>
          <cx:pt idx="34">2.4675506999999999</cx:pt>
          <cx:pt idx="35">2.4673635379999999</cx:pt>
          <cx:pt idx="36">2.4643958380000002</cx:pt>
          <cx:pt idx="37">2.4627710669999998</cx:pt>
          <cx:pt idx="38">2.459349601</cx:pt>
          <cx:pt idx="39">2.4593074279999998</cx:pt>
          <cx:pt idx="40">2.4591804970000002</cx:pt>
          <cx:pt idx="41">2.458531609</cx:pt>
          <cx:pt idx="42">2.4573946310000001</cx:pt>
          <cx:pt idx="43">2.45654694</cx:pt>
          <cx:pt idx="44">2.4555411810000001</cx:pt>
          <cx:pt idx="45">2.4551504070000001</cx:pt>
          <cx:pt idx="46">2.4510002850000001</cx:pt>
          <cx:pt idx="47">2.4497393459999999</cx:pt>
          <cx:pt idx="48">2.4482108249999999</cx:pt>
          <cx:pt idx="49">2.4477432129999999</cx:pt>
          <cx:pt idx="50">2.4466510299999999</cx:pt>
          <cx:pt idx="51">2.446031557</cx:pt>
          <cx:pt idx="52">2.4448117909999998</cx:pt>
          <cx:pt idx="53">2.443953472</cx:pt>
          <cx:pt idx="54">2.4431121029999998</cx:pt>
          <cx:pt idx="55">2.4417384800000002</cx:pt>
          <cx:pt idx="56">2.4410834490000002</cx:pt>
          <cx:pt idx="57">2.4377460379999998</cx:pt>
          <cx:pt idx="58">2.4375681180000002</cx:pt>
          <cx:pt idx="59">2.4374363959999998</cx:pt>
          <cx:pt idx="60">2.4369429490000001</cx:pt>
          <cx:pt idx="61">2.436868467</cx:pt>
          <cx:pt idx="62">2.435096669</cx:pt>
          <cx:pt idx="63">2.4344067709999999</cx:pt>
          <cx:pt idx="64">2.4340560450000002</cx:pt>
          <cx:pt idx="65">2.4330948960000001</cx:pt>
          <cx:pt idx="66">2.433024187</cx:pt>
          <cx:pt idx="67">2.4318783110000002</cx:pt>
          <cx:pt idx="68">2.426758956</cx:pt>
          <cx:pt idx="69">2.4260756479999999</cx:pt>
          <cx:pt idx="70">2.4248219839999998</cx:pt>
          <cx:pt idx="71">2.4241617190000002</cx:pt>
          <cx:pt idx="72">2.422601512</cx:pt>
          <cx:pt idx="73">2.4216324980000001</cx:pt>
          <cx:pt idx="74">2.4197922040000002</cx:pt>
          <cx:pt idx="75">2.4179990469999999</cx:pt>
          <cx:pt idx="76">2.4175447939999999</cx:pt>
          <cx:pt idx="77">2.4169809139999998</cx:pt>
          <cx:pt idx="78">2.4162069169999998</cx:pt>
          <cx:pt idx="79">2.4152958170000001</cx:pt>
          <cx:pt idx="80">2.4132873770000001</cx:pt>
          <cx:pt idx="81">2.4126505360000001</cx:pt>
          <cx:pt idx="82">2.4123308040000002</cx:pt>
          <cx:pt idx="83">2.4109880709999998</cx:pt>
          <cx:pt idx="84">2.4107150260000001</cx:pt>
          <cx:pt idx="85">2.4106729869999999</cx:pt>
          <cx:pt idx="86">2.4103121440000002</cx:pt>
          <cx:pt idx="87">2.4093862819999998</cx:pt>
          <cx:pt idx="88">2.408229135</cx:pt>
          <cx:pt idx="89">2.4075006060000002</cx:pt>
          <cx:pt idx="90">2.4058763430000001</cx:pt>
          <cx:pt idx="91">2.40453625</cx:pt>
          <cx:pt idx="92">2.4043190860000001</cx:pt>
          <cx:pt idx="93">2.404269035</cx:pt>
          <cx:pt idx="94">2.4042076479999999</cx:pt>
          <cx:pt idx="95">2.4002888809999998</cx:pt>
          <cx:pt idx="96">2.3994617749999998</cx:pt>
          <cx:pt idx="97">2.399372359</cx:pt>
          <cx:pt idx="98">2.3990523260000001</cx:pt>
          <cx:pt idx="99">2.3989944560000001</cx:pt>
          <cx:pt idx="100">2.3983551699999999</cx:pt>
          <cx:pt idx="101">2.3980487469999998</cx:pt>
          <cx:pt idx="102">2.3965223290000002</cx:pt>
          <cx:pt idx="103">2.396432441</cx:pt>
          <cx:pt idx="104">2.3962648390000001</cx:pt>
          <cx:pt idx="105">2.3956435040000001</cx:pt>
          <cx:pt idx="106">2.3938415740000001</cx:pt>
          <cx:pt idx="107">2.3934541380000001</cx:pt>
          <cx:pt idx="108">2.3933990930000002</cx:pt>
          <cx:pt idx="109">2.3908785909999999</cx:pt>
          <cx:pt idx="110">2.3900241449999999</cx:pt>
          <cx:pt idx="111">2.3867990030000001</cx:pt>
          <cx:pt idx="112">2.3862039180000001</cx:pt>
          <cx:pt idx="113">2.3858037909999998</cx:pt>
          <cx:pt idx="114">2.3852108429999999</cx:pt>
          <cx:pt idx="115">2.383826596</cx:pt>
          <cx:pt idx="116">2.3830150560000001</cx:pt>
          <cx:pt idx="117">2.3829740909999999</cx:pt>
          <cx:pt idx="118">2.382557727</cx:pt>
          <cx:pt idx="119">2.3812547739999999</cx:pt>
          <cx:pt idx="120">2.380830343</cx:pt>
          <cx:pt idx="121">2.3801846790000001</cx:pt>
          <cx:pt idx="122">2.379210461</cx:pt>
          <cx:pt idx="123">2.37869682</cx:pt>
          <cx:pt idx="124">2.3784231789999999</cx:pt>
          <cx:pt idx="125">2.374900834</cx:pt>
          <cx:pt idx="126">2.3738758770000001</cx:pt>
          <cx:pt idx="127">2.3731620640000002</cx:pt>
          <cx:pt idx="128">2.372929026</cx:pt>
          <cx:pt idx="129">2.3724455739999999</cx:pt>
          <cx:pt idx="130">2.3722568079999999</cx:pt>
          <cx:pt idx="131">2.370455523</cx:pt>
          <cx:pt idx="132">2.3704091950000001</cx:pt>
          <cx:pt idx="133">2.3680578630000002</cx:pt>
          <cx:pt idx="134">2.3678178010000002</cx:pt>
          <cx:pt idx="135">2.365098777</cx:pt>
          <cx:pt idx="136">2.364961734</cx:pt>
          <cx:pt idx="137">2.3647643440000001</cx:pt>
          <cx:pt idx="138">2.3638328729999998</cx:pt>
          <cx:pt idx="139">2.3629738429999998</cx:pt>
          <cx:pt idx="140">2.360902608</cx:pt>
          <cx:pt idx="141">2.3594293130000001</cx:pt>
          <cx:pt idx="142">2.3572695549999998</cx:pt>
          <cx:pt idx="143">2.357203932</cx:pt>
          <cx:pt idx="144">2.353467508</cx:pt>
          <cx:pt idx="145">2.352506489</cx:pt>
          <cx:pt idx="146">2.3520218449999999</cx:pt>
          <cx:pt idx="147">2.3515047789999999</cx:pt>
          <cx:pt idx="148">2.3514412880000002</cx:pt>
          <cx:pt idx="149">2.351354454</cx:pt>
          <cx:pt idx="150">2.3512943339999999</cx:pt>
          <cx:pt idx="151">2.350919266</cx:pt>
          <cx:pt idx="152">2.3506281659999999</cx:pt>
          <cx:pt idx="153">2.3505945810000002</cx:pt>
          <cx:pt idx="154">2.3479953349999998</cx:pt>
          <cx:pt idx="155">2.3478416119999999</cx:pt>
          <cx:pt idx="156">2.3477951780000001</cx:pt>
          <cx:pt idx="157">2.347371082</cx:pt>
          <cx:pt idx="158">2.347169064</cx:pt>
          <cx:pt idx="159">2.3452660829999998</cx:pt>
          <cx:pt idx="160">2.344519971</cx:pt>
          <cx:pt idx="161">2.3443892260000001</cx:pt>
          <cx:pt idx="162">2.339968866</cx:pt>
          <cx:pt idx="163">2.3392429799999999</cx:pt>
          <cx:pt idx="164">2.3385225009999999</cx:pt>
          <cx:pt idx="165">2.337639818</cx:pt>
          <cx:pt idx="166">2.3362416349999999</cx:pt>
          <cx:pt idx="167">2.3352495370000002</cx:pt>
          <cx:pt idx="168">2.3341474689999999</cx:pt>
          <cx:pt idx="169">2.3320427609999999</cx:pt>
          <cx:pt idx="170">2.3309720459999999</cx:pt>
          <cx:pt idx="171">2.3297910430000002</cx:pt>
          <cx:pt idx="172">2.3277005669999999</cx:pt>
          <cx:pt idx="173">2.3268563499999999</cx:pt>
          <cx:pt idx="174">2.3256426370000001</cx:pt>
          <cx:pt idx="175">2.3255631430000001</cx:pt>
          <cx:pt idx="176">2.3248059159999999</cx:pt>
          <cx:pt idx="177">2.3228669609999999</cx:pt>
          <cx:pt idx="178">2.3226288770000001</cx:pt>
          <cx:pt idx="179">2.3223262099999999</cx:pt>
          <cx:pt idx="180">2.3194534450000002</cx:pt>
          <cx:pt idx="181">2.319297771</cx:pt>
          <cx:pt idx="182">2.3188094480000001</cx:pt>
          <cx:pt idx="183">2.317191936</cx:pt>
          <cx:pt idx="184">2.3165215639999999</cx:pt>
          <cx:pt idx="185">2.314063038</cx:pt>
          <cx:pt idx="186">2.3132454789999999</cx:pt>
          <cx:pt idx="187">2.3128543750000001</cx:pt>
          <cx:pt idx="188">2.31186135</cx:pt>
          <cx:pt idx="189">2.3112471889999999</cx:pt>
          <cx:pt idx="190">2.310226165</cx:pt>
          <cx:pt idx="191">2.307725144</cx:pt>
          <cx:pt idx="192">2.3076355419999999</cx:pt>
          <cx:pt idx="193">2.3069454839999999</cx:pt>
          <cx:pt idx="194">2.3033748420000002</cx:pt>
          <cx:pt idx="195">2.3028746660000001</cx:pt>
          <cx:pt idx="196">2.3027197500000001</cx:pt>
          <cx:pt idx="197">2.3016093880000001</cx:pt>
          <cx:pt idx="198">2.3008503020000002</cx:pt>
          <cx:pt idx="199">2.3006351399999998</cx:pt>
          <cx:pt idx="200">2.3002535220000002</cx:pt>
          <cx:pt idx="201">2.299639172</cx:pt>
          <cx:pt idx="202">2.2988942689999998</cx:pt>
          <cx:pt idx="203">2.2984195380000001</cx:pt>
          <cx:pt idx="204">2.2983335070000002</cx:pt>
          <cx:pt idx="205">2.2971965289999998</cx:pt>
          <cx:pt idx="206">2.2947602979999999</cx:pt>
          <cx:pt idx="207">2.2941716570000001</cx:pt>
          <cx:pt idx="208">2.2930955580000001</cx:pt>
          <cx:pt idx="209">2.2906693169999999</cx:pt>
          <cx:pt idx="210">2.289996232</cx:pt>
          <cx:pt idx="211">2.289520542</cx:pt>
          <cx:pt idx="212">2.2892633170000001</cx:pt>
          <cx:pt idx="213">2.2869342480000001</cx:pt>
          <cx:pt idx="214">2.2864669910000002</cx:pt>
          <cx:pt idx="215">2.2850608569999999</cx:pt>
          <cx:pt idx="216">2.2848071750000001</cx:pt>
          <cx:pt idx="217">2.2827237839999999</cx:pt>
          <cx:pt idx="218">2.2825013850000002</cx:pt>
          <cx:pt idx="219">2.2782122880000002</cx:pt>
          <cx:pt idx="220">2.2765344600000001</cx:pt>
          <cx:pt idx="221">2.2746295330000001</cx:pt>
          <cx:pt idx="222">2.2745947040000001</cx:pt>
          <cx:pt idx="223">2.2724861230000002</cx:pt>
          <cx:pt idx="224">2.269879156</cx:pt>
          <cx:pt idx="225">2.2679568450000001</cx:pt>
          <cx:pt idx="226">2.2678611219999998</cx:pt>
          <cx:pt idx="227">2.2670504239999998</cx:pt>
          <cx:pt idx="228">2.26602207</cx:pt>
          <cx:pt idx="229">2.2656063120000001</cx:pt>
          <cx:pt idx="230">2.2653123480000001</cx:pt>
          <cx:pt idx="231">2.2626919829999999</cx:pt>
          <cx:pt idx="232">2.26208448</cx:pt>
          <cx:pt idx="233">2.2606587239999998</cx:pt>
          <cx:pt idx="234">2.2601671759999999</cx:pt>
          <cx:pt idx="235">2.258193366</cx:pt>
          <cx:pt idx="236">2.255908684</cx:pt>
          <cx:pt idx="237">2.2549955910000001</cx:pt>
          <cx:pt idx="238">2.2549109509999998</cx:pt>
          <cx:pt idx="239">2.2546697419999999</cx:pt>
          <cx:pt idx="240">2.2520253719999999</cx:pt>
          <cx:pt idx="241">2.2505549660000002</cx:pt>
          <cx:pt idx="242">2.2504569679999999</cx:pt>
          <cx:pt idx="243">2.249890363</cx:pt>
          <cx:pt idx="244">2.2493594020000001</cx:pt>
          <cx:pt idx="245">2.2477338470000001</cx:pt>
          <cx:pt idx="246">2.2448388920000002</cx:pt>
          <cx:pt idx="247">2.2443114959999999</cx:pt>
          <cx:pt idx="248">2.2436621940000001</cx:pt>
          <cx:pt idx="249">2.2427442289999999</cx:pt>
          <cx:pt idx="250">2.2425643869999998</cx:pt>
          <cx:pt idx="251">2.2414919310000001</cx:pt>
          <cx:pt idx="252">2.241159739</cx:pt>
          <cx:pt idx="253">2.2407952959999999</cx:pt>
          <cx:pt idx="254">2.2392770259999999</cx:pt>
          <cx:pt idx="255">2.2383229629999999</cx:pt>
          <cx:pt idx="256">2.2382407419999999</cx:pt>
          <cx:pt idx="257">2.237381493</cx:pt>
          <cx:pt idx="258">2.2360786350000001</cx:pt>
          <cx:pt idx="259">2.2360068179999999</cx:pt>
          <cx:pt idx="260">2.2350153850000001</cx:pt>
          <cx:pt idx="261">2.2345555309999998</cx:pt>
          <cx:pt idx="262">2.2321605240000002</cx:pt>
          <cx:pt idx="263">2.2291270700000001</cx:pt>
          <cx:pt idx="264">2.2285229000000002</cx:pt>
          <cx:pt idx="265">2.2283361849999999</cx:pt>
          <cx:pt idx="266">2.228328544</cx:pt>
          <cx:pt idx="267">2.227244319</cx:pt>
          <cx:pt idx="268">2.2258635280000001</cx:pt>
          <cx:pt idx="269">2.2250167479999998</cx:pt>
          <cx:pt idx="270">2.2216643610000002</cx:pt>
          <cx:pt idx="271">2.221281303</cx:pt>
          <cx:pt idx="272">2.2212346190000001</cx:pt>
          <cx:pt idx="273">2.2187335529999999</cx:pt>
          <cx:pt idx="274">2.217015564</cx:pt>
          <cx:pt idx="275">2.2168980700000001</cx:pt>
          <cx:pt idx="276">2.2166221209999999</cx:pt>
          <cx:pt idx="277">2.2153406549999999</cx:pt>
          <cx:pt idx="278">2.2116741169999998</cx:pt>
          <cx:pt idx="279">2.2111520219999998</cx:pt>
          <cx:pt idx="280">2.2105113950000002</cx:pt>
          <cx:pt idx="281">2.2069821859999998</cx:pt>
          <cx:pt idx="282">2.206677387</cx:pt>
          <cx:pt idx="283">2.2048491189999999</cx:pt>
          <cx:pt idx="284">2.2044783859999999</cx:pt>
          <cx:pt idx="285">2.2030576339999999</cx:pt>
          <cx:pt idx="286">2.2028422839999999</cx:pt>
          <cx:pt idx="287">2.2016472810000001</cx:pt>
          <cx:pt idx="288">2.2008708810000002</cx:pt>
          <cx:pt idx="289">2.200787225</cx:pt>
          <cx:pt idx="290">2.2005676589999998</cx:pt>
          <cx:pt idx="291">2.1992321110000002</cx:pt>
          <cx:pt idx="292">2.1991479589999998</cx:pt>
          <cx:pt idx="293">2.1990372709999999</cx:pt>
          <cx:pt idx="294">2.1990327139999999</cx:pt>
          <cx:pt idx="295">2.1984602710000001</cx:pt>
          <cx:pt idx="296">2.19607471</cx:pt>
          <cx:pt idx="297">2.1930922229999998</cx:pt>
          <cx:pt idx="298">2.193060295</cx:pt>
          <cx:pt idx="299">2.1928918450000001</cx:pt>
          <cx:pt idx="300">2.192624999</cx:pt>
          <cx:pt idx="301">2.1918302160000001</cx:pt>
          <cx:pt idx="302">2.1904921430000002</cx:pt>
          <cx:pt idx="303">2.1903516789999999</cx:pt>
          <cx:pt idx="304">2.1881127029999998</cx:pt>
          <cx:pt idx="305">2.1862204489999999</cx:pt>
          <cx:pt idx="306">2.1840705119999999</cx:pt>
          <cx:pt idx="307">2.1827289319999998</cx:pt>
          <cx:pt idx="308">2.1825348490000001</cx:pt>
          <cx:pt idx="309">2.1813571390000002</cx:pt>
          <cx:pt idx="310">2.1806182459999999</cx:pt>
          <cx:pt idx="311">2.1795413520000002</cx:pt>
          <cx:pt idx="312">2.1794071590000001</cx:pt>
          <cx:pt idx="313">2.1778920099999999</cx:pt>
          <cx:pt idx="314">2.176613068</cx:pt>
          <cx:pt idx="315">2.1761610629999999</cx:pt>
          <cx:pt idx="316">2.174588382</cx:pt>
          <cx:pt idx="317">2.1723253979999999</cx:pt>
          <cx:pt idx="318">2.172176935</cx:pt>
          <cx:pt idx="319">2.1715763190000001</cx:pt>
          <cx:pt idx="320">2.1715448240000002</cx:pt>
          <cx:pt idx="321">2.1711456240000002</cx:pt>
          <cx:pt idx="322">2.169993968</cx:pt>
          <cx:pt idx="323">2.1687655850000001</cx:pt>
          <cx:pt idx="324">2.1685166150000001</cx:pt>
          <cx:pt idx="325">2.167971578</cx:pt>
          <cx:pt idx="326">2.167602407</cx:pt>
          <cx:pt idx="327">2.1673283780000001</cx:pt>
          <cx:pt idx="328">2.1661093739999999</cx:pt>
          <cx:pt idx="329">2.165158962</cx:pt>
          <cx:pt idx="330">2.1632753230000001</cx:pt>
          <cx:pt idx="331">2.163110734</cx:pt>
          <cx:pt idx="332">2.1626789770000001</cx:pt>
          <cx:pt idx="333">2.1622690439999999</cx:pt>
          <cx:pt idx="334">2.1609957319999999</cx:pt>
          <cx:pt idx="335">2.1609825009999999</cx:pt>
          <cx:pt idx="336">2.160432235</cx:pt>
          <cx:pt idx="337">2.1591907400000001</cx:pt>
          <cx:pt idx="338">2.1588487189999999</cx:pt>
          <cx:pt idx="339">2.1583889319999998</cx:pt>
          <cx:pt idx="340">2.156629251</cx:pt>
          <cx:pt idx="341">2.156572384</cx:pt>
          <cx:pt idx="342">2.1552477360000002</cx:pt>
          <cx:pt idx="343">2.1551905840000001</cx:pt>
          <cx:pt idx="344">2.1538883719999999</cx:pt>
          <cx:pt idx="345">2.1537257539999999</cx:pt>
          <cx:pt idx="346">2.1533442969999999</cx:pt>
          <cx:pt idx="347">2.1522420800000002</cx:pt>
          <cx:pt idx="348">2.151599467</cx:pt>
          <cx:pt idx="349">2.1506747530000001</cx:pt>
          <cx:pt idx="350">2.1459537740000001</cx:pt>
          <cx:pt idx="351">2.1458332329999998</cx:pt>
          <cx:pt idx="352">2.143979141</cx:pt>
          <cx:pt idx="353">2.1439008940000002</cx:pt>
          <cx:pt idx="354">2.1438233630000001</cx:pt>
          <cx:pt idx="355">2.1436274270000002</cx:pt>
          <cx:pt idx="356">2.143356958</cx:pt>
          <cx:pt idx="357">2.1422939009999999</cx:pt>
          <cx:pt idx="358">2.142257909</cx:pt>
          <cx:pt idx="359">2.1418235600000002</cx:pt>
          <cx:pt idx="360">2.1414295299999999</cx:pt>
          <cx:pt idx="361">2.1413915179999998</cx:pt>
          <cx:pt idx="362">2.1409117709999999</cx:pt>
          <cx:pt idx="363">2.1405066810000002</cx:pt>
          <cx:pt idx="364">2.137673098</cx:pt>
          <cx:pt idx="365">2.135575571</cx:pt>
          <cx:pt idx="366">2.1348581740000001</cx:pt>
          <cx:pt idx="367">2.132087479</cx:pt>
          <cx:pt idx="368">2.1315843820000002</cx:pt>
          <cx:pt idx="369">2.1292109570000002</cx:pt>
          <cx:pt idx="370">2.1287922240000001</cx:pt>
          <cx:pt idx="371">2.1286511830000001</cx:pt>
          <cx:pt idx="372">2.1285683049999999</cx:pt>
          <cx:pt idx="373">2.128317934</cx:pt>
          <cx:pt idx="374">2.1281889020000002</cx:pt>
          <cx:pt idx="375">2.127071913</cx:pt>
          <cx:pt idx="376">2.1267800920000002</cx:pt>
          <cx:pt idx="377">2.1265503269999999</cx:pt>
          <cx:pt idx="378">2.1262530759999998</cx:pt>
          <cx:pt idx="379">2.1259397299999998</cx:pt>
          <cx:pt idx="380">2.125900798</cx:pt>
          <cx:pt idx="381">2.1248668479999999</cx:pt>
          <cx:pt idx="382">2.1241942840000001</cx:pt>
          <cx:pt idx="383">2.1236246300000001</cx:pt>
          <cx:pt idx="384">2.1220433330000001</cx:pt>
          <cx:pt idx="385">2.1218902210000001</cx:pt>
          <cx:pt idx="386">2.1213916799999999</cx:pt>
          <cx:pt idx="387">2.1199101850000002</cx:pt>
          <cx:pt idx="388">2.1198768590000001</cx:pt>
          <cx:pt idx="389">2.119694135</cx:pt>
          <cx:pt idx="390">2.1195722300000002</cx:pt>
          <cx:pt idx="391">2.1179590190000002</cx:pt>
          <cx:pt idx="392">2.1147686750000001</cx:pt>
          <cx:pt idx="393">2.114058268</cx:pt>
          <cx:pt idx="394">2.1131721739999998</cx:pt>
          <cx:pt idx="395">2.1123845659999998</cx:pt>
          <cx:pt idx="396">2.1104757319999998</cx:pt>
          <cx:pt idx="397">2.1097899770000001</cx:pt>
          <cx:pt idx="398">2.1074170379999999</cx:pt>
          <cx:pt idx="399">2.1072406410000002</cx:pt>
          <cx:pt idx="400">2.1071105440000002</cx:pt>
          <cx:pt idx="401">2.1051310519999999</cx:pt>
          <cx:pt idx="402">2.1041172100000001</cx:pt>
          <cx:pt idx="403">2.1037127230000001</cx:pt>
          <cx:pt idx="404">2.1031582740000001</cx:pt>
          <cx:pt idx="405">2.1019754329999998</cx:pt>
          <cx:pt idx="406">2.1014654840000002</cx:pt>
          <cx:pt idx="407">2.1012182469999998</cx:pt>
          <cx:pt idx="408">2.0993292559999999</cx:pt>
          <cx:pt idx="409">2.0971567090000001</cx:pt>
          <cx:pt idx="410">2.0970055140000001</cx:pt>
          <cx:pt idx="411">2.0956827339999999</cx:pt>
          <cx:pt idx="412">2.0956570339999998</cx:pt>
          <cx:pt idx="413">2.0954584700000001</cx:pt>
          <cx:pt idx="414">2.095434166</cx:pt>
          <cx:pt idx="415">2.0912881059999999</cx:pt>
          <cx:pt idx="416">2.0901669599999999</cx:pt>
          <cx:pt idx="417">2.0886104959999998</cx:pt>
          <cx:pt idx="418">2.088447779</cx:pt>
          <cx:pt idx="419">2.0861083229999999</cx:pt>
          <cx:pt idx="420">2.0850367959999998</cx:pt>
          <cx:pt idx="421">2.0845245960000001</cx:pt>
          <cx:pt idx="422">2.0819662669999999</cx:pt>
          <cx:pt idx="423">2.0801961480000002</cx:pt>
          <cx:pt idx="424">2.080179802</cx:pt>
          <cx:pt idx="425">2.0771314680000001</cx:pt>
          <cx:pt idx="426">2.0746767799999999</cx:pt>
          <cx:pt idx="427">2.0745950450000001</cx:pt>
          <cx:pt idx="428">2.0727753209999999</cx:pt>
          <cx:pt idx="429">2.0724586629999999</cx:pt>
          <cx:pt idx="430">2.072219595</cx:pt>
          <cx:pt idx="431">2.067624602</cx:pt>
          <cx:pt idx="432">2.0665064439999998</cx:pt>
          <cx:pt idx="433">2.0660397079999999</cx:pt>
          <cx:pt idx="434">2.06531164</cx:pt>
          <cx:pt idx="435">2.0637815210000001</cx:pt>
          <cx:pt idx="436">2.0630183440000001</cx:pt>
          <cx:pt idx="437">2.0628008859999998</cx:pt>
          <cx:pt idx="438">2.0623522969999999</cx:pt>
          <cx:pt idx="439">2.0614941500000001</cx:pt>
          <cx:pt idx="440">2.060225929</cx:pt>
          <cx:pt idx="441">2.0598343269999999</cx:pt>
          <cx:pt idx="442">2.057906419</cx:pt>
          <cx:pt idx="443">2.056443925</cx:pt>
          <cx:pt idx="444">2.0561816020000001</cx:pt>
          <cx:pt idx="445">2.055992571</cx:pt>
          <cx:pt idx="446">2.0551044169999999</cx:pt>
          <cx:pt idx="447">2.0540881249999998</cx:pt>
          <cx:pt idx="448">2.0539961249999998</cx:pt>
          <cx:pt idx="449">2.0536428469999999</cx:pt>
          <cx:pt idx="450">2.0525996790000001</cx:pt>
          <cx:pt idx="451">2.0512725839999999</cx:pt>
          <cx:pt idx="452">2.0510924300000002</cx:pt>
          <cx:pt idx="453">2.0483417419999999</cx:pt>
          <cx:pt idx="454">2.0482667559999999</cx:pt>
          <cx:pt idx="455">2.0463122</cx:pt>
          <cx:pt idx="456">2.0457959030000001</cx:pt>
          <cx:pt idx="457">2.0457909320000001</cx:pt>
          <cx:pt idx="458">2.0443952730000001</cx:pt>
          <cx:pt idx="459">2.0435405879999999</cx:pt>
          <cx:pt idx="460">2.0433070889999998</cx:pt>
          <cx:pt idx="461">2.0419607540000002</cx:pt>
          <cx:pt idx="462">2.0418276280000001</cx:pt>
          <cx:pt idx="463">2.0405625569999999</cx:pt>
          <cx:pt idx="464">2.0402916790000001</cx:pt>
          <cx:pt idx="465">2.0395278509999999</cx:pt>
          <cx:pt idx="466">2.0392816680000001</cx:pt>
          <cx:pt idx="467">2.0390441610000001</cx:pt>
          <cx:pt idx="468">2.0379872780000001</cx:pt>
          <cx:pt idx="469">2.0373884250000001</cx:pt>
          <cx:pt idx="470">2.037223053</cx:pt>
          <cx:pt idx="471">2.0368496789999999</cx:pt>
          <cx:pt idx="472">2.0350145720000001</cx:pt>
          <cx:pt idx="473">2.033956436</cx:pt>
          <cx:pt idx="474">2.0336759469999999</cx:pt>
          <cx:pt idx="475">2.0328928610000001</cx:pt>
          <cx:pt idx="476">2.0325001700000001</cx:pt>
          <cx:pt idx="477">2.0322633290000001</cx:pt>
          <cx:pt idx="478">2.0319788839999999</cx:pt>
          <cx:pt idx="479">2.0315132189999998</cx:pt>
          <cx:pt idx="480">2.0306882810000002</cx:pt>
          <cx:pt idx="481">2.0295695079999998</cx:pt>
          <cx:pt idx="482">2.0293736959999999</cx:pt>
          <cx:pt idx="483">2.0289667219999998</cx:pt>
          <cx:pt idx="484">2.0273951120000002</cx:pt>
          <cx:pt idx="485">2.0244559180000001</cx:pt>
          <cx:pt idx="486">2.0244450120000002</cx:pt>
          <cx:pt idx="487">2.0236306439999998</cx:pt>
          <cx:pt idx="488">2.0218526840000002</cx:pt>
          <cx:pt idx="489">2.020401143</cx:pt>
          <cx:pt idx="490">2.0200226300000002</cx:pt>
          <cx:pt idx="491">2.017965856</cx:pt>
          <cx:pt idx="492">2.0176059739999999</cx:pt>
          <cx:pt idx="493">2.017210113</cx:pt>
          <cx:pt idx="494">2.0155831179999999</cx:pt>
          <cx:pt idx="495">2.0155462449999999</cx:pt>
          <cx:pt idx="496">2.0123281340000001</cx:pt>
          <cx:pt idx="497">2.0121024630000002</cx:pt>
          <cx:pt idx="498">2.009665402</cx:pt>
          <cx:pt idx="499">2.0082017209999998</cx:pt>
          <cx:pt idx="500">2.0063014209999999</cx:pt>
          <cx:pt idx="501">2.0056562310000001</cx:pt>
          <cx:pt idx="502">2.0053107290000001</cx:pt>
          <cx:pt idx="503">2.0035931379999998</cx:pt>
          <cx:pt idx="504">2.0019839799999999</cx:pt>
          <cx:pt idx="505">1.999441325</cx:pt>
          <cx:pt idx="506">1.9977070290000001</cx:pt>
          <cx:pt idx="507">1.997629573</cx:pt>
          <cx:pt idx="508">1.9961295640000001</cx:pt>
          <cx:pt idx="509">1.9900827080000001</cx:pt>
          <cx:pt idx="510">1.986561018</cx:pt>
          <cx:pt idx="511">1.9864754979999999</cx:pt>
          <cx:pt idx="512">1.985439505</cx:pt>
          <cx:pt idx="513">1.9849092589999999</cx:pt>
          <cx:pt idx="514">1.984566799</cx:pt>
          <cx:pt idx="515">1.984360758</cx:pt>
          <cx:pt idx="516">1.983895097</cx:pt>
          <cx:pt idx="517">1.983885143</cx:pt>
          <cx:pt idx="518">1.9836283770000001</cx:pt>
          <cx:pt idx="519">1.9796202759999999</cx:pt>
          <cx:pt idx="520">1.979454265</cx:pt>
          <cx:pt idx="521">1.9771570919999999</cx:pt>
          <cx:pt idx="522">1.9743673829999999</cx:pt>
          <cx:pt idx="523">1.9738885880000001</cx:pt>
          <cx:pt idx="524">1.973112601</cx:pt>
          <cx:pt idx="525">1.9694228869999999</cx:pt>
          <cx:pt idx="526">1.967085934</cx:pt>
          <cx:pt idx="527">1.9667137539999999</cx:pt>
          <cx:pt idx="528">1.9646649949999999</cx:pt>
          <cx:pt idx="529">1.9646646400000001</cx:pt>
          <cx:pt idx="530">1.9641231770000001</cx:pt>
          <cx:pt idx="531">1.9629126779999999</cx:pt>
          <cx:pt idx="532">1.9613304629999999</cx:pt>
          <cx:pt idx="533">1.959094852</cx:pt>
          <cx:pt idx="534">1.9588234920000001</cx:pt>
          <cx:pt idx="535">1.9583842869999999</cx:pt>
          <cx:pt idx="536">1.958366069</cx:pt>
          <cx:pt idx="537">1.958293152</cx:pt>
          <cx:pt idx="538">1.9572920709999999</cx:pt>
          <cx:pt idx="539">1.9571046219999999</cx:pt>
          <cx:pt idx="540">1.9557411469999999</cx:pt>
          <cx:pt idx="541">1.9552691879999999</cx:pt>
          <cx:pt idx="542">1.954249291</cx:pt>
          <cx:pt idx="543">1.9537111629999999</cx:pt>
          <cx:pt idx="544">1.9535102580000001</cx:pt>
          <cx:pt idx="545">1.9524851839999999</cx:pt>
          <cx:pt idx="546">1.9524607439999999</cx:pt>
          <cx:pt idx="547">1.951854</cx:pt>
          <cx:pt idx="548">1.9509951940000001</cx:pt>
          <cx:pt idx="549">1.9503385179999999</cx:pt>
          <cx:pt idx="550">1.9494638580000001</cx:pt>
          <cx:pt idx="551">1.946808412</cx:pt>
          <cx:pt idx="552">1.9461572460000001</cx:pt>
          <cx:pt idx="553">1.9445088859999999</cx:pt>
          <cx:pt idx="554">1.9428792800000001</cx:pt>
          <cx:pt idx="555">1.940668525</cx:pt>
          <cx:pt idx="556">1.939744809</cx:pt>
          <cx:pt idx="557">1.9395648299999999</cx:pt>
          <cx:pt idx="558">1.938304383</cx:pt>
          <cx:pt idx="559">1.9378804080000001</cx:pt>
          <cx:pt idx="560">1.9377584240000001</cx:pt>
          <cx:pt idx="561">1.937508102</cx:pt>
          <cx:pt idx="562">1.9371111670000001</cx:pt>
          <cx:pt idx="563">1.935501565</cx:pt>
          <cx:pt idx="564">1.935185809</cx:pt>
          <cx:pt idx="565">1.934696295</cx:pt>
          <cx:pt idx="566">1.9342313280000001</cx:pt>
          <cx:pt idx="567">1.933379892</cx:pt>
          <cx:pt idx="568">1.9328890350000001</cx:pt>
          <cx:pt idx="569">1.9294349079999999</cx:pt>
          <cx:pt idx="570">1.9293398509999999</cx:pt>
          <cx:pt idx="571">1.929290766</cx:pt>
          <cx:pt idx="572">1.9273879840000001</cx:pt>
          <cx:pt idx="573">1.9256403719999999</cx:pt>
          <cx:pt idx="574">1.924641439</cx:pt>
          <cx:pt idx="575">1.924628885</cx:pt>
          <cx:pt idx="576">1.920681509</cx:pt>
          <cx:pt idx="577">1.920475119</cx:pt>
          <cx:pt idx="578">1.920150346</cx:pt>
          <cx:pt idx="579">1.920097183</cx:pt>
          <cx:pt idx="580">1.9199039170000001</cx:pt>
          <cx:pt idx="581">1.9183837619999999</cx:pt>
          <cx:pt idx="582">1.917953209</cx:pt>
          <cx:pt idx="583">1.9169906109999999</cx:pt>
          <cx:pt idx="584">1.9169628889999999</cx:pt>
          <cx:pt idx="585">1.916894136</cx:pt>
          <cx:pt idx="586">1.916381702</cx:pt>
          <cx:pt idx="587">1.916339526</cx:pt>
          <cx:pt idx="588">1.9153225140000001</cx:pt>
          <cx:pt idx="589">1.9148048280000001</cx:pt>
          <cx:pt idx="590">1.9141865</cx:pt>
          <cx:pt idx="591">1.914134658</cx:pt>
          <cx:pt idx="592">1.912049914</cx:pt>
          <cx:pt idx="593">1.910761022</cx:pt>
          <cx:pt idx="594">1.9102690149999999</cx:pt>
          <cx:pt idx="595">1.909427599</cx:pt>
          <cx:pt idx="596">1.9090890309999999</cx:pt>
          <cx:pt idx="597">1.908379375</cx:pt>
          <cx:pt idx="598">1.9078967259999999</cx:pt>
          <cx:pt idx="599">1.9061635130000001</cx:pt>
          <cx:pt idx="600">1.9060971360000001</cx:pt>
          <cx:pt idx="601">1.904796784</cx:pt>
          <cx:pt idx="602">1.904460144</cx:pt>
          <cx:pt idx="603">1.9022116039999999</cx:pt>
          <cx:pt idx="604">1.9007047960000001</cx:pt>
          <cx:pt idx="605">1.8985312729999999</cx:pt>
          <cx:pt idx="606">1.896679746</cx:pt>
          <cx:pt idx="607">1.896168922</cx:pt>
          <cx:pt idx="608">1.896080467</cx:pt>
          <cx:pt idx="609">1.8953519249999999</cx:pt>
          <cx:pt idx="610">1.894796275</cx:pt>
          <cx:pt idx="611">1.8928334330000001</cx:pt>
          <cx:pt idx="612">1.891771197</cx:pt>
          <cx:pt idx="613">1.8915896160000001</cx:pt>
          <cx:pt idx="614">1.891277286</cx:pt>
          <cx:pt idx="615">1.8901947990000001</cx:pt>
          <cx:pt idx="616">1.8879399429999999</cx:pt>
          <cx:pt idx="617">1.8873842270000001</cx:pt>
          <cx:pt idx="618">1.886714735</cx:pt>
          <cx:pt idx="619">1.8834859530000001</cx:pt>
          <cx:pt idx="620">1.88024696</cx:pt>
          <cx:pt idx="621">1.8796565709999999</cx:pt>
          <cx:pt idx="622">1.8795102020000001</cx:pt>
          <cx:pt idx="623">1.8767617169999999</cx:pt>
          <cx:pt idx="624">1.8756385019999999</cx:pt>
          <cx:pt idx="625">1.875323571</cx:pt>
          <cx:pt idx="626">1.874450575</cx:pt>
          <cx:pt idx="627">1.8741084939999999</cx:pt>
          <cx:pt idx="628">1.8732049180000001</cx:pt>
          <cx:pt idx="629">1.8728498440000001</cx:pt>
          <cx:pt idx="630">1.872676418</cx:pt>
          <cx:pt idx="631">1.8724855250000001</cx:pt>
          <cx:pt idx="632">1.8711254820000001</cx:pt>
          <cx:pt idx="633">1.870974194</cx:pt>
          <cx:pt idx="634">1.8702875960000001</cx:pt>
          <cx:pt idx="635">1.8696301870000001</cx:pt>
          <cx:pt idx="636">1.8691009169999999</cx:pt>
          <cx:pt idx="637">1.8685178099999999</cx:pt>
          <cx:pt idx="638">1.8683757759999999</cx:pt>
          <cx:pt idx="639">1.8676947829999999</cx:pt>
          <cx:pt idx="640">1.8675480229999999</cx:pt>
          <cx:pt idx="641">1.8670510309999999</cx:pt>
          <cx:pt idx="642">1.8661219200000001</cx:pt>
          <cx:pt idx="643">1.862254487</cx:pt>
          <cx:pt idx="644">1.8608360989999999</cx:pt>
          <cx:pt idx="645">1.8603750109999999</cx:pt>
          <cx:pt idx="646">1.858316632</cx:pt>
          <cx:pt idx="647">1.854489348</cx:pt>
          <cx:pt idx="648">1.8530386510000001</cx:pt>
          <cx:pt idx="649">1.8523084540000001</cx:pt>
          <cx:pt idx="650">1.852194584</cx:pt>
          <cx:pt idx="651">1.852193542</cx:pt>
          <cx:pt idx="652">1.8519220380000001</cx:pt>
          <cx:pt idx="653">1.8508994670000001</cx:pt>
          <cx:pt idx="654">1.8498165449999999</cx:pt>
          <cx:pt idx="655">1.8496239590000001</cx:pt>
          <cx:pt idx="656">1.8483452929999999</cx:pt>
          <cx:pt idx="657">1.8460812689999999</cx:pt>
          <cx:pt idx="658">1.8453014539999999</cx:pt>
          <cx:pt idx="659">1.842019469</cx:pt>
          <cx:pt idx="660">1.841339399</cx:pt>
          <cx:pt idx="661">1.8369775020000001</cx:pt>
          <cx:pt idx="662">1.8367302409999999</cx:pt>
          <cx:pt idx="663">1.836217765</cx:pt>
          <cx:pt idx="664">1.8327087660000001</cx:pt>
          <cx:pt idx="665">1.8326705830000001</cx:pt>
          <cx:pt idx="666">1.831833074</cx:pt>
          <cx:pt idx="667">1.830700142</cx:pt>
          <cx:pt idx="668">1.830599321</cx:pt>
          <cx:pt idx="669">1.8271033860000001</cx:pt>
          <cx:pt idx="670">1.8268128210000001</cx:pt>
          <cx:pt idx="671">1.8260403590000001</cx:pt>
          <cx:pt idx="672">1.825533345</cx:pt>
          <cx:pt idx="673">1.823220643</cx:pt>
          <cx:pt idx="674">1.8226440829999999</cx:pt>
          <cx:pt idx="675">1.820800229</cx:pt>
          <cx:pt idx="676">1.8202264260000001</cx:pt>
          <cx:pt idx="677">1.819638651</cx:pt>
          <cx:pt idx="678">1.818000225</cx:pt>
          <cx:pt idx="679">1.8141436500000001</cx:pt>
          <cx:pt idx="680">1.8139772590000001</cx:pt>
          <cx:pt idx="681">1.81095966</cx:pt>
          <cx:pt idx="682">1.8108940019999999</cx:pt>
          <cx:pt idx="683">1.8086751830000001</cx:pt>
          <cx:pt idx="684">1.8085023099999999</cx:pt>
          <cx:pt idx="685">1.807511734</cx:pt>
          <cx:pt idx="686">1.8074012230000001</cx:pt>
          <cx:pt idx="687">1.807167623</cx:pt>
          <cx:pt idx="688">1.807135696</cx:pt>
          <cx:pt idx="689">1.8065248389999999</cx:pt>
          <cx:pt idx="690">1.8062592</cx:pt>
          <cx:pt idx="691">1.805514941</cx:pt>
          <cx:pt idx="692">1.805129311</cx:pt>
          <cx:pt idx="693">1.800966171</cx:pt>
          <cx:pt idx="694">1.796752992</cx:pt>
          <cx:pt idx="695">1.7966113100000001</cx:pt>
          <cx:pt idx="696">1.796028856</cx:pt>
          <cx:pt idx="697">1.795919845</cx:pt>
          <cx:pt idx="698">1.7956063410000001</cx:pt>
          <cx:pt idx="699">1.794983486</cx:pt>
          <cx:pt idx="700">1.7949148859999999</cx:pt>
          <cx:pt idx="701">1.7927528930000001</cx:pt>
          <cx:pt idx="702">1.7914883319999999</cx:pt>
          <cx:pt idx="703">1.7880790559999999</cx:pt>
          <cx:pt idx="704">1.7872968010000001</cx:pt>
          <cx:pt idx="705">1.7862589069999999</cx:pt>
          <cx:pt idx="706">1.7851099180000001</cx:pt>
          <cx:pt idx="707">1.782769681</cx:pt>
          <cx:pt idx="708">1.7818940329999999</cx:pt>
          <cx:pt idx="709">1.781838528</cx:pt>
          <cx:pt idx="710">1.7816333040000001</cx:pt>
          <cx:pt idx="711">1.781582279</cx:pt>
          <cx:pt idx="712">1.7793250410000001</cx:pt>
          <cx:pt idx="713">1.7778927499999999</cx:pt>
          <cx:pt idx="714">1.7759015899999999</cx:pt>
          <cx:pt idx="715">1.775828763</cx:pt>
          <cx:pt idx="716">1.7751483219999999</cx:pt>
          <cx:pt idx="717">1.7750500739999999</cx:pt>
          <cx:pt idx="718">1.7749376560000001</cx:pt>
          <cx:pt idx="719">1.774936415</cx:pt>
          <cx:pt idx="720">1.7740241290000001</cx:pt>
          <cx:pt idx="721">1.773310298</cx:pt>
          <cx:pt idx="722">1.7725769419999999</cx:pt>
          <cx:pt idx="723">1.7718730540000001</cx:pt>
          <cx:pt idx="724">1.770818886</cx:pt>
          <cx:pt idx="725">1.770510324</cx:pt>
          <cx:pt idx="726">1.769750213</cx:pt>
          <cx:pt idx="727">1.76916395</cx:pt>
          <cx:pt idx="728">1.766449392</cx:pt>
          <cx:pt idx="729">1.764688687</cx:pt>
          <cx:pt idx="730">1.764026402</cx:pt>
          <cx:pt idx="731">1.7635348449999999</cx:pt>
          <cx:pt idx="732">1.7616204419999999</cx:pt>
          <cx:pt idx="733">1.7614614529999999</cx:pt>
          <cx:pt idx="734">1.7612164669999999</cx:pt>
          <cx:pt idx="735">1.7609549659999999</cx:pt>
          <cx:pt idx="736">1.760468344</cx:pt>
          <cx:pt idx="737">1.7600944700000001</cx:pt>
          <cx:pt idx="738">1.7593346400000001</cx:pt>
          <cx:pt idx="739">1.7575312670000001</cx:pt>
          <cx:pt idx="740">1.755720062</cx:pt>
          <cx:pt idx="741">1.755137919</cx:pt>
          <cx:pt idx="742">1.755069344</cx:pt>
          <cx:pt idx="743">1.7545687720000001</cx:pt>
          <cx:pt idx="744">1.753235069</cx:pt>
          <cx:pt idx="745">1.7528841630000001</cx:pt>
          <cx:pt idx="746">1.7517073569999999</cx:pt>
          <cx:pt idx="747">1.751595821</cx:pt>
          <cx:pt idx="748">1.751182112</cx:pt>
          <cx:pt idx="749">1.747352558</cx:pt>
          <cx:pt idx="750">1.7466562990000001</cx:pt>
          <cx:pt idx="751">1.746282364</cx:pt>
          <cx:pt idx="752">1.746082908</cx:pt>
          <cx:pt idx="753">1.7448727820000001</cx:pt>
          <cx:pt idx="754">1.7438538750000001</cx:pt>
          <cx:pt idx="755">1.743453023</cx:pt>
          <cx:pt idx="756">1.7430615810000001</cx:pt>
          <cx:pt idx="757">1.7427032520000001</cx:pt>
          <cx:pt idx="758">1.741790473</cx:pt>
          <cx:pt idx="759">1.7398336599999999</cx:pt>
          <cx:pt idx="760">1.7383430360000001</cx:pt>
          <cx:pt idx="761">1.7369056970000001</cx:pt>
          <cx:pt idx="762">1.7360393199999999</cx:pt>
          <cx:pt idx="763">1.7348179699999999</cx:pt>
          <cx:pt idx="764">1.73411794</cx:pt>
          <cx:pt idx="765">1.7331083599999999</cx:pt>
          <cx:pt idx="766">1.7322530629999999</cx:pt>
          <cx:pt idx="767">1.7318283990000001</cx:pt>
          <cx:pt idx="768">1.7306820030000001</cx:pt>
          <cx:pt idx="769">1.730057272</cx:pt>
          <cx:pt idx="770">1.7297212129999999</cx:pt>
          <cx:pt idx="771">1.728931016</cx:pt>
          <cx:pt idx="772">1.7288121780000001</cx:pt>
          <cx:pt idx="773">1.7280058979999999</cx:pt>
          <cx:pt idx="774">1.724229349</cx:pt>
          <cx:pt idx="775">1.724097607</cx:pt>
          <cx:pt idx="776">1.7225749939999999</cx:pt>
          <cx:pt idx="777">1.7225179070000001</cx:pt>
          <cx:pt idx="778">1.7198840259999999</cx:pt>
          <cx:pt idx="779">1.7189231570000001</cx:pt>
          <cx:pt idx="780">1.71869648</cx:pt>
          <cx:pt idx="781">1.716926894</cx:pt>
          <cx:pt idx="782">1.7157380710000001</cx:pt>
          <cx:pt idx="783">1.7148860340000001</cx:pt>
          <cx:pt idx="784">1.7134773130000001</cx:pt>
          <cx:pt idx="785">1.7126004109999999</cx:pt>
          <cx:pt idx="786">1.709687065</cx:pt>
          <cx:pt idx="787">1.709415218</cx:pt>
          <cx:pt idx="788">1.7084938279999999</cx:pt>
          <cx:pt idx="789">1.707294141</cx:pt>
          <cx:pt idx="790">1.70710932</cx:pt>
          <cx:pt idx="791">1.7062080470000001</cx:pt>
          <cx:pt idx="792">1.70333774</cx:pt>
          <cx:pt idx="793">1.7025661620000001</cx:pt>
          <cx:pt idx="794">1.701576701</cx:pt>
          <cx:pt idx="795">1.7014728349999999</cx:pt>
          <cx:pt idx="796">1.6999940069999999</cx:pt>
          <cx:pt idx="797">1.6968955560000001</cx:pt>
          <cx:pt idx="798">1.696228949</cx:pt>
          <cx:pt idx="799">1.6945722089999999</cx:pt>
          <cx:pt idx="800">1.694161144</cx:pt>
          <cx:pt idx="801">1.694122903</cx:pt>
          <cx:pt idx="802">1.69410891</cx:pt>
          <cx:pt idx="803">1.693931568</cx:pt>
          <cx:pt idx="804">1.6934898199999999</cx:pt>
          <cx:pt idx="805">1.693411491</cx:pt>
          <cx:pt idx="806">1.6923237959999999</cx:pt>
          <cx:pt idx="807">1.691947833</cx:pt>
          <cx:pt idx="808">1.6914118579999999</cx:pt>
          <cx:pt idx="809">1.6910893140000001</cx:pt>
          <cx:pt idx="810">1.68961151</cx:pt>
          <cx:pt idx="811">1.6880834549999999</cx:pt>
          <cx:pt idx="812">1.684908219</cx:pt>
          <cx:pt idx="813">1.6843376430000001</cx:pt>
          <cx:pt idx="814">1.68389093</cx:pt>
          <cx:pt idx="815">1.683721048</cx:pt>
          <cx:pt idx="816">1.682399287</cx:pt>
          <cx:pt idx="817">1.681965089</cx:pt>
          <cx:pt idx="818">1.680855099</cx:pt>
          <cx:pt idx="819">1.6807493929999999</cx:pt>
          <cx:pt idx="820">1.6805731420000001</cx:pt>
          <cx:pt idx="821">1.6773794630000001</cx:pt>
          <cx:pt idx="822">1.676896589</cx:pt>
          <cx:pt idx="823">1.676891871</cx:pt>
          <cx:pt idx="824">1.6747530580000001</cx:pt>
          <cx:pt idx="825">1.6743146609999999</cx:pt>
          <cx:pt idx="826">1.671951663</cx:pt>
          <cx:pt idx="827">1.6716096250000001</cx:pt>
          <cx:pt idx="828">1.6710435109999999</cx:pt>
          <cx:pt idx="829">1.67045176</cx:pt>
          <cx:pt idx="830">1.670171469</cx:pt>
          <cx:pt idx="831">1.6681025780000001</cx:pt>
          <cx:pt idx="832">1.664823862</cx:pt>
          <cx:pt idx="833">1.664739046</cx:pt>
          <cx:pt idx="834">1.664697042</cx:pt>
          <cx:pt idx="835">1.6642891099999999</cx:pt>
          <cx:pt idx="836">1.663948988</cx:pt>
          <cx:pt idx="837">1.663580834</cx:pt>
          <cx:pt idx="838">1.663054391</cx:pt>
          <cx:pt idx="839">1.6625252180000001</cx:pt>
          <cx:pt idx="840">1.662232691</cx:pt>
          <cx:pt idx="841">1.6619144859999999</cx:pt>
          <cx:pt idx="842">1.6608355800000001</cx:pt>
          <cx:pt idx="843">1.659612648</cx:pt>
          <cx:pt idx="844">1.657818553</cx:pt>
          <cx:pt idx="845">1.654510615</cx:pt>
          <cx:pt idx="846">1.653341457</cx:pt>
          <cx:pt idx="847">1.651458415</cx:pt>
          <cx:pt idx="848">1.6509605140000001</cx:pt>
          <cx:pt idx="849">1.6500765049999999</cx:pt>
          <cx:pt idx="850">1.6500398780000001</cx:pt>
          <cx:pt idx="851">1.649587403</cx:pt>
          <cx:pt idx="852">1.6483617150000001</cx:pt>
          <cx:pt idx="853">1.6475027739999999</cx:pt>
          <cx:pt idx="854">1.6464696720000001</cx:pt>
          <cx:pt idx="855">1.646017093</cx:pt>
          <cx:pt idx="856">1.6446255510000001</cx:pt>
          <cx:pt idx="857">1.642741072</cx:pt>
          <cx:pt idx="858">1.642321873</cx:pt>
          <cx:pt idx="859">1.6389067610000001</cx:pt>
          <cx:pt idx="860">1.6379690440000001</cx:pt>
          <cx:pt idx="861">1.637756437</cx:pt>
          <cx:pt idx="862">1.636048108</cx:pt>
          <cx:pt idx="863">1.6321734649999999</cx:pt>
          <cx:pt idx="864">1.6296540260000001</cx:pt>
          <cx:pt idx="865">1.628671183</cx:pt>
          <cx:pt idx="866">1.6268230779999999</cx:pt>
          <cx:pt idx="867">1.6264659699999999</cx:pt>
          <cx:pt idx="868">1.6253869510000001</cx:pt>
          <cx:pt idx="869">1.624571878</cx:pt>
          <cx:pt idx="870">1.624499844</cx:pt>
          <cx:pt idx="871">1.623541831</cx:pt>
          <cx:pt idx="872">1.62185694</cx:pt>
          <cx:pt idx="873">1.6206067500000001</cx:pt>
          <cx:pt idx="874">1.620387754</cx:pt>
          <cx:pt idx="875">1.6192253139999999</cx:pt>
          <cx:pt idx="876">1.618755857</cx:pt>
          <cx:pt idx="877">1.6186691499999999</cx:pt>
          <cx:pt idx="878">1.618455814</cx:pt>
          <cx:pt idx="879">1.618147996</cx:pt>
          <cx:pt idx="880">1.6164725710000001</cx:pt>
          <cx:pt idx="881">1.615966537</cx:pt>
          <cx:pt idx="882">1.615730511</cx:pt>
          <cx:pt idx="883">1.6137404900000001</cx:pt>
          <cx:pt idx="884">1.6129828260000001</cx:pt>
          <cx:pt idx="885">1.612957615</cx:pt>
          <cx:pt idx="886">1.611927052</cx:pt>
          <cx:pt idx="887">1.610946752</cx:pt>
          <cx:pt idx="888">1.6104312030000001</cx:pt>
          <cx:pt idx="889">1.6077755359999999</cx:pt>
          <cx:pt idx="890">1.6073188039999999</cx:pt>
          <cx:pt idx="891">1.606936374</cx:pt>
          <cx:pt idx="892">1.6046743939999999</cx:pt>
          <cx:pt idx="893">1.604522569</cx:pt>
          <cx:pt idx="894">1.604303434</cx:pt>
          <cx:pt idx="895">1.603274238</cx:pt>
          <cx:pt idx="896">1.60291911</cx:pt>
          <cx:pt idx="897">1.6009528790000001</cx:pt>
          <cx:pt idx="898">1.5992798749999999</cx:pt>
          <cx:pt idx="899">1.5982380940000001</cx:pt>
          <cx:pt idx="900">1.597273795</cx:pt>
          <cx:pt idx="901">1.5958824309999999</cx:pt>
          <cx:pt idx="902">1.5948712730000001</cx:pt>
          <cx:pt idx="903">1.5934132400000001</cx:pt>
          <cx:pt idx="904">1.5914852310000001</cx:pt>
          <cx:pt idx="905">1.5894045569999999</cx:pt>
          <cx:pt idx="906">1.5891616589999999</cx:pt>
          <cx:pt idx="907">1.586793659</cx:pt>
          <cx:pt idx="908">1.58445685</cx:pt>
          <cx:pt idx="909">1.582802437</cx:pt>
          <cx:pt idx="910">1.5821211509999999</cx:pt>
          <cx:pt idx="911">1.58201291</cx:pt>
          <cx:pt idx="912">1.5802865850000001</cx:pt>
          <cx:pt idx="913">1.579460764</cx:pt>
          <cx:pt idx="914">1.5791355949999999</cx:pt>
          <cx:pt idx="915">1.578180285</cx:pt>
          <cx:pt idx="916">1.577818422</cx:pt>
          <cx:pt idx="917">1.577315601</cx:pt>
          <cx:pt idx="918">1.57722849</cx:pt>
          <cx:pt idx="919">1.5765094310000001</cx:pt>
          <cx:pt idx="920">1.5751072129999999</cx:pt>
          <cx:pt idx="921">1.5744857080000001</cx:pt>
          <cx:pt idx="922">1.574129879</cx:pt>
          <cx:pt idx="923">1.568566044</cx:pt>
          <cx:pt idx="924">1.568470617</cx:pt>
          <cx:pt idx="925">1.5676623709999999</cx:pt>
          <cx:pt idx="926">1.566504471</cx:pt>
          <cx:pt idx="927">1.5648511380000001</cx:pt>
          <cx:pt idx="928">1.5647316680000001</cx:pt>
          <cx:pt idx="929">1.564703057</cx:pt>
          <cx:pt idx="930">1.5641569850000001</cx:pt>
          <cx:pt idx="931">1.56292382</cx:pt>
          <cx:pt idx="932">1.5626054949999999</cx:pt>
          <cx:pt idx="933">1.5605126330000001</cx:pt>
          <cx:pt idx="934">1.559607781</cx:pt>
          <cx:pt idx="935">1.558726719</cx:pt>
          <cx:pt idx="936">1.5571141509999999</cx:pt>
          <cx:pt idx="937">1.555444848</cx:pt>
          <cx:pt idx="938">1.553085136</cx:pt>
          <cx:pt idx="939">1.5521812450000001</cx:pt>
          <cx:pt idx="940">1.551682182</cx:pt>
          <cx:pt idx="941">1.551425136</cx:pt>
          <cx:pt idx="942">1.551353266</cx:pt>
          <cx:pt idx="943">1.549128973</cx:pt>
          <cx:pt idx="944">1.549006616</cx:pt>
          <cx:pt idx="945">1.54768438</cx:pt>
          <cx:pt idx="946">1.547405637</cx:pt>
          <cx:pt idx="947">1.5470148770000001</cx:pt>
          <cx:pt idx="948">1.545920317</cx:pt>
          <cx:pt idx="949">1.544790554</cx:pt>
          <cx:pt idx="950">1.543713618</cx:pt>
          <cx:pt idx="951">1.5397321239999999</cx:pt>
          <cx:pt idx="952">1.539687882</cx:pt>
          <cx:pt idx="953">1.539542862</cx:pt>
          <cx:pt idx="954">1.5395130619999999</cx:pt>
          <cx:pt idx="955">1.5383308200000001</cx:pt>
          <cx:pt idx="956">1.537672503</cx:pt>
          <cx:pt idx="957">1.5355396699999999</cx:pt>
          <cx:pt idx="958">1.5351809670000001</cx:pt>
          <cx:pt idx="959">1.534802462</cx:pt>
          <cx:pt idx="960">1.5343763850000001</cx:pt>
          <cx:pt idx="961">1.5343309869999999</cx:pt>
          <cx:pt idx="962">1.5343016920000001</cx:pt>
          <cx:pt idx="963">1.5342244199999999</cx:pt>
          <cx:pt idx="964">1.533338847</cx:pt>
          <cx:pt idx="965">1.5321966849999999</cx:pt>
          <cx:pt idx="966">1.53155449</cx:pt>
          <cx:pt idx="967">1.5310364510000001</cx:pt>
          <cx:pt idx="968">1.5305041340000001</cx:pt>
          <cx:pt idx="969">1.53042463</cx:pt>
          <cx:pt idx="970">1.5302470379999999</cx:pt>
          <cx:pt idx="971">1.530104449</cx:pt>
          <cx:pt idx="972">1.5263408249999999</cx:pt>
          <cx:pt idx="973">1.525961431</cx:pt>
          <cx:pt idx="974">1.5250537040000001</cx:pt>
          <cx:pt idx="975">1.5245533929999999</cx:pt>
          <cx:pt idx="976">1.523220496</cx:pt>
          <cx:pt idx="977">1.5231962400000001</cx:pt>
          <cx:pt idx="978">1.5216664559999999</cx:pt>
          <cx:pt idx="979">1.5212974909999999</cx:pt>
          <cx:pt idx="980">1.520942472</cx:pt>
          <cx:pt idx="981">1.520562781</cx:pt>
          <cx:pt idx="982">1.5169646590000001</cx:pt>
          <cx:pt idx="983">1.516711452</cx:pt>
          <cx:pt idx="984">1.513990883</cx:pt>
          <cx:pt idx="985">1.5129433940000001</cx:pt>
          <cx:pt idx="986">1.51293316</cx:pt>
          <cx:pt idx="987">1.511116511</cx:pt>
          <cx:pt idx="988">1.5090530170000001</cx:pt>
          <cx:pt idx="989">1.5084583739999999</cx:pt>
          <cx:pt idx="990">1.5080751729999999</cx:pt>
          <cx:pt idx="991">1.5070116689999999</cx:pt>
          <cx:pt idx="992">1.504253665</cx:pt>
          <cx:pt idx="993">1.5026326759999999</cx:pt>
          <cx:pt idx="994">1.5025347739999999</cx:pt>
          <cx:pt idx="995">1.5024661909999999</cx:pt>
          <cx:pt idx="996">1.502301793</cx:pt>
          <cx:pt idx="997">1.5018231799999999</cx:pt>
          <cx:pt idx="998">1.501779625</cx:pt>
          <cx:pt idx="999">1.5010780399999999</cx:pt>
        </cx:lvl>
      </cx:numDim>
    </cx:data>
  </cx:chartData>
  <cx:chart>
    <cx:title pos="t" align="ctr" overlay="0">
      <cx:tx>
        <cx:txData>
          <cx:v>Fig - 3</cx:v>
        </cx:txData>
      </cx:tx>
      <cx:txPr>
        <a:bodyPr spcFirstLastPara="1" vertOverflow="ellipsis" horzOverflow="overflow" wrap="square" lIns="0" tIns="0" rIns="0" bIns="0" anchor="ctr" anchorCtr="1"/>
        <a:lstStyle/>
        <a:p>
          <a:pPr algn="ctr" rtl="0">
            <a:defRPr/>
          </a:pPr>
          <a:r>
            <a:rPr lang="en-US" sz="1100" b="0" i="0" u="none" strike="noStrike" spc="100" baseline="0">
              <a:solidFill>
                <a:sysClr val="window" lastClr="FFFFFF">
                  <a:lumMod val="95000"/>
                </a:sysClr>
              </a:solidFill>
              <a:effectLst>
                <a:outerShdw blurRad="50800" dist="38100" dir="5400000" algn="t" rotWithShape="0">
                  <a:prstClr val="black">
                    <a:alpha val="40000"/>
                  </a:prstClr>
                </a:outerShdw>
              </a:effectLst>
              <a:latin typeface="Calibri" panose="020F0502020204030204"/>
            </a:rPr>
            <a:t>Fig - 3</a:t>
          </a:r>
        </a:p>
      </cx:txPr>
    </cx:title>
    <cx:plotArea>
      <cx:plotAreaRegion>
        <cx:series layoutId="clusteredColumn" uniqueId="{CD14DE10-3179-4136-923B-8DA477C9FB1D}">
          <cx:tx>
            <cx:txData>
              <cx:f>'ServiceScheduled (1)'!$A$1</cx:f>
              <cx:v>timeinhours</cx:v>
            </cx:txData>
          </cx:tx>
          <cx:dataLabels pos="inEnd">
            <cx:visibility seriesName="0" categoryName="0" value="1"/>
          </cx:dataLabels>
          <cx:dataId val="0"/>
          <cx:layoutPr>
            <cx:binning intervalClosed="r"/>
          </cx:layoutPr>
          <cx:axisId val="1"/>
        </cx:series>
        <cx:series layoutId="paretoLine" ownerIdx="0" uniqueId="{6CC44716-92C1-4A5A-93EA-16116B2C0240}">
          <cx:axisId val="2"/>
        </cx:series>
      </cx:plotAreaRegion>
      <cx:axis id="0">
        <cx:catScaling gapWidth="0"/>
        <cx:tickLabels/>
      </cx:axis>
      <cx:axis id="1">
        <cx:valScaling/>
        <cx:majorGridlines/>
        <cx:tickLabels/>
      </cx:axis>
      <cx:axis id="2">
        <cx:valScaling max="1" min="0"/>
        <cx:units unit="percentage"/>
        <cx:tickLabels/>
      </cx:axis>
    </cx:plotArea>
  </cx:chart>
  <cx:spPr>
    <a:solidFill>
      <a:schemeClr val="accent2">
        <a:lumMod val="60000"/>
        <a:lumOff val="40000"/>
      </a:schemeClr>
    </a:solidFill>
  </cx:spPr>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'ServiceUnscheduled (1)'!$A$2:$A$1001</cx:f>
        <cx:lvl ptCount="1000" formatCode="General">
          <cx:pt idx="0">0.85845341399999997</cx:pt>
          <cx:pt idx="1">8.5194448509999994</cx:pt>
          <cx:pt idx="2">0.581224988</cx:pt>
          <cx:pt idx="3">7.6713572860000001</cx:pt>
          <cx:pt idx="4">0.84785316300000002</cx:pt>
          <cx:pt idx="5">2.2054844409999999</cx:pt>
          <cx:pt idx="6">2.2151839679999998</cx:pt>
          <cx:pt idx="7">0.94661532800000003</cx:pt>
          <cx:pt idx="8">6.9138114809999998</cx:pt>
          <cx:pt idx="9">7.2843121460000004</cx:pt>
          <cx:pt idx="10">3.5142053290000002</cx:pt>
          <cx:pt idx="11">7.1762886589999999</cx:pt>
          <cx:pt idx="12">0.35616926199999999</cx:pt>
          <cx:pt idx="13">2.616463988</cx:pt>
          <cx:pt idx="14">10.15865627</cx:pt>
          <cx:pt idx="15">1.2141255230000001</cx:pt>
          <cx:pt idx="16">1.856273458</cx:pt>
          <cx:pt idx="17">3.1607690659999998</cx:pt>
          <cx:pt idx="18">2.1632141809999998</cx:pt>
          <cx:pt idx="19">4.2050939530000004</cx:pt>
          <cx:pt idx="20">0.23110185899999999</cx:pt>
          <cx:pt idx="21">1.338396937</cx:pt>
          <cx:pt idx="22">0.86520789200000003</cx:pt>
          <cx:pt idx="23">1.0505083930000001</cx:pt>
          <cx:pt idx="24">1.501237114</cx:pt>
          <cx:pt idx="25">1.371412399</cx:pt>
          <cx:pt idx="26">2.1083391489999999</cx:pt>
          <cx:pt idx="27">3.5011464129999998</cx:pt>
          <cx:pt idx="28">3.6521197679999999</cx:pt>
          <cx:pt idx="29">4.9649617949999998</cx:pt>
          <cx:pt idx="30">0.36068229000000002</cx:pt>
          <cx:pt idx="31">2.517168329</cx:pt>
          <cx:pt idx="32">4.0577337670000002</cx:pt>
          <cx:pt idx="33">4.9627736359999997</cx:pt>
          <cx:pt idx="34">4.7620245250000002</cx:pt>
          <cx:pt idx="35">0.44868843600000002</cx:pt>
          <cx:pt idx="36">6.6121021129999997</cx:pt>
          <cx:pt idx="37">1.707534651</cx:pt>
          <cx:pt idx="38">0.72763171299999996</cx:pt>
          <cx:pt idx="39">4.173160491</cx:pt>
          <cx:pt idx="40">3.4805680300000001</cx:pt>
          <cx:pt idx="41">0.80505690399999996</cx:pt>
          <cx:pt idx="42">1.9312797779999999</cx:pt>
          <cx:pt idx="43">4.9897757829999998</cx:pt>
          <cx:pt idx="44">0.658677132</cx:pt>
          <cx:pt idx="45">0.38607302700000001</cx:pt>
          <cx:pt idx="46">0.133661473</cx:pt>
          <cx:pt idx="47">4.532464032</cx:pt>
          <cx:pt idx="48">0.32148622999999998</cx:pt>
          <cx:pt idx="49">1.18151937</cx:pt>
          <cx:pt idx="50">4.1873045769999999</cx:pt>
          <cx:pt idx="51">7.6849957160000004</cx:pt>
          <cx:pt idx="52">2.774365054</cx:pt>
          <cx:pt idx="53">1.741573593</cx:pt>
          <cx:pt idx="54">0.29815155399999999</cx:pt>
          <cx:pt idx="55">0.30378910599999998</cx:pt>
          <cx:pt idx="56">2.8482279199999998</cx:pt>
          <cx:pt idx="57">6.1990966150000002</cx:pt>
          <cx:pt idx="58">2.1063987740000001</cx:pt>
          <cx:pt idx="59">4.0627834649999999</cx:pt>
          <cx:pt idx="60">0.63340733100000002</cx:pt>
          <cx:pt idx="61">4.2357038899999999</cx:pt>
          <cx:pt idx="62">2.19593178</cx:pt>
          <cx:pt idx="63">3.4230058780000001</cx:pt>
          <cx:pt idx="64">1.5177387680000001</cx:pt>
          <cx:pt idx="65">2.2167826480000001</cx:pt>
          <cx:pt idx="66">0.42657998400000002</cx:pt>
          <cx:pt idx="67">5.332775335</cx:pt>
          <cx:pt idx="68">4.3040914219999999</cx:pt>
          <cx:pt idx="69">0.036756996</cx:pt>
          <cx:pt idx="70">0.14435149799999999</cx:pt>
          <cx:pt idx="71">1.2901673010000001</cx:pt>
          <cx:pt idx="72">2.0492241920000001</cx:pt>
          <cx:pt idx="73">0.81161780400000005</cx:pt>
          <cx:pt idx="74">4.3457056310000004</cx:pt>
          <cx:pt idx="75">1.5025999779999999</cx:pt>
          <cx:pt idx="76">4.7122867939999997</cx:pt>
          <cx:pt idx="77">1.8885154239999999</cx:pt>
          <cx:pt idx="78">2.6811511810000002</cx:pt>
          <cx:pt idx="79">2.0273609509999999</cx:pt>
          <cx:pt idx="80">0.75766276799999999</cx:pt>
          <cx:pt idx="81">1.0928276910000001</cx:pt>
          <cx:pt idx="82">4.2012265869999998</cx:pt>
          <cx:pt idx="83">0.61084625000000004</cx:pt>
          <cx:pt idx="84">4.73512018</cx:pt>
          <cx:pt idx="85">0.91400854399999998</cx:pt>
          <cx:pt idx="86">3.338567318</cx:pt>
          <cx:pt idx="87">1.672068487</cx:pt>
          <cx:pt idx="88">5.551738415</cx:pt>
          <cx:pt idx="89">3.1850653630000001</cx:pt>
          <cx:pt idx="90">0.59143933900000001</cx:pt>
          <cx:pt idx="91">3.3707211250000002</cx:pt>
          <cx:pt idx="92">1.207449325</cx:pt>
          <cx:pt idx="93">2.31296233</cx:pt>
          <cx:pt idx="94">0.27548126899999997</cx:pt>
          <cx:pt idx="95">1.578013527</cx:pt>
          <cx:pt idx="96">1.468197352</cx:pt>
          <cx:pt idx="97">0.22093859399999999</cx:pt>
          <cx:pt idx="98">0.46099625599999999</cx:pt>
          <cx:pt idx="99">0.16133346900000001</cx:pt>
          <cx:pt idx="100">1.5922619220000001</cx:pt>
          <cx:pt idx="101">2.20452826</cx:pt>
          <cx:pt idx="102">2.0545732810000001</cx:pt>
          <cx:pt idx="103">2.5607768790000001</cx:pt>
          <cx:pt idx="104">0.52013277300000005</cx:pt>
          <cx:pt idx="105">0.126297358</cx:pt>
          <cx:pt idx="106">1.9428594299999999</cx:pt>
          <cx:pt idx="107">1.719972187</cx:pt>
          <cx:pt idx="108">6.983888232</cx:pt>
          <cx:pt idx="109">1.930941676</cx:pt>
          <cx:pt idx="110">0.51797581100000001</cx:pt>
          <cx:pt idx="111">0.92281400300000005</cx:pt>
          <cx:pt idx="112">11.83006088</cx:pt>
          <cx:pt idx="113">1.9510148359999999</cx:pt>
          <cx:pt idx="114">0.023987623</cx:pt>
          <cx:pt idx="115">0.82021174500000005</cx:pt>
          <cx:pt idx="116">7.9924590289999999</cx:pt>
          <cx:pt idx="117">1.0879661009999999</cx:pt>
          <cx:pt idx="118">3.0308453700000002</cx:pt>
          <cx:pt idx="119">1.846107411</cx:pt>
          <cx:pt idx="120">0.82668250799999998</cx:pt>
          <cx:pt idx="121">6.6320835870000003</cx:pt>
          <cx:pt idx="122">5.5305548150000003</cx:pt>
          <cx:pt idx="123">0.82528702899999995</cx:pt>
          <cx:pt idx="124">0.114494525</cx:pt>
          <cx:pt idx="125">3.7471386080000002</cx:pt>
          <cx:pt idx="126">1.6045913489999999</cx:pt>
          <cx:pt idx="127">1.949534433</cx:pt>
          <cx:pt idx="128">0.57595437100000002</cx:pt>
          <cx:pt idx="129">0.14061686500000001</cx:pt>
          <cx:pt idx="130">1.6615282229999999</cx:pt>
          <cx:pt idx="131">1.910743544</cx:pt>
          <cx:pt idx="132">1.1771195969999999</cx:pt>
          <cx:pt idx="133">0.0178975</cx:pt>
          <cx:pt idx="134">0.030329069</cx:pt>
          <cx:pt idx="135">0.82074861899999996</cx:pt>
          <cx:pt idx="136">2.9955873999999998</cx:pt>
          <cx:pt idx="137">0.45146007500000002</cx:pt>
          <cx:pt idx="138">0.42017618600000001</cx:pt>
          <cx:pt idx="139">1.943768299</cx:pt>
          <cx:pt idx="140">16.06676384</cx:pt>
          <cx:pt idx="141">0.33628861900000001</cx:pt>
          <cx:pt idx="142">1.675002272</cx:pt>
          <cx:pt idx="143">1.766147328</cx:pt>
          <cx:pt idx="144">2.777687486</cx:pt>
          <cx:pt idx="145">0.20301260199999999</cx:pt>
          <cx:pt idx="146">3.5244227709999998</cx:pt>
          <cx:pt idx="147">5.0719444139999998</cx:pt>
          <cx:pt idx="148">0.356022277</cx:pt>
          <cx:pt idx="149">1.9113055720000001</cx:pt>
          <cx:pt idx="150">0.47784938399999999</cx:pt>
          <cx:pt idx="151">0.87260084999999998</cx:pt>
          <cx:pt idx="152">0.46184852999999998</cx:pt>
          <cx:pt idx="153">0.994114304</cx:pt>
          <cx:pt idx="154">0.0096146649999999997</cx:pt>
          <cx:pt idx="155">0.935010165</cx:pt>
          <cx:pt idx="156">1.499103136</cx:pt>
          <cx:pt idx="157">2.164077249</cx:pt>
          <cx:pt idx="158">4.0758691770000004</cx:pt>
          <cx:pt idx="159">3.7478229220000001</cx:pt>
          <cx:pt idx="160">12.004340429999999</cx:pt>
          <cx:pt idx="161">0.30043183200000001</cx:pt>
          <cx:pt idx="162">2.4874598620000001</cx:pt>
          <cx:pt idx="163">3.839620305</cx:pt>
          <cx:pt idx="164">1.472874961</cx:pt>
          <cx:pt idx="165">1.330141083</cx:pt>
          <cx:pt idx="166">0.176789856</cx:pt>
          <cx:pt idx="167">9.2519183409999997</cx:pt>
          <cx:pt idx="168">0.40147153000000002</cx:pt>
          <cx:pt idx="169">0.38111600499999998</cx:pt>
          <cx:pt idx="170">6.802243431</cx:pt>
          <cx:pt idx="171">0.77929448199999996</cx:pt>
          <cx:pt idx="172">2.6919046770000001</cx:pt>
          <cx:pt idx="173">0.030100401999999998</cx:pt>
          <cx:pt idx="174">0.80255701000000002</cx:pt>
          <cx:pt idx="175">7.0499685999999997</cx:pt>
          <cx:pt idx="176">0.044621880000000003</cx:pt>
          <cx:pt idx="177">1.9120254329999999</cx:pt>
          <cx:pt idx="178">0.62185198699999999</cx:pt>
          <cx:pt idx="179">3.8724288090000001</cx:pt>
          <cx:pt idx="180">1.199639787</cx:pt>
          <cx:pt idx="181">8.1986292949999999</cx:pt>
          <cx:pt idx="182">0.37073931100000002</cx:pt>
          <cx:pt idx="183">1.429491211</cx:pt>
          <cx:pt idx="184">6.1923774309999997</cx:pt>
          <cx:pt idx="185">2.0751119340000002</cx:pt>
          <cx:pt idx="186">4.0481682279999998</cx:pt>
          <cx:pt idx="187">4.9968944229999996</cx:pt>
          <cx:pt idx="188">8.6873692400000007</cx:pt>
          <cx:pt idx="189">1.8815017599999999</cx:pt>
          <cx:pt idx="190">0.032428052999999998</cx:pt>
          <cx:pt idx="191">1.0425019630000001</cx:pt>
          <cx:pt idx="192">3.6015429449999998</cx:pt>
          <cx:pt idx="193">0.044409201000000002</cx:pt>
          <cx:pt idx="194">2.9181612449999998</cx:pt>
          <cx:pt idx="195">0.60340977900000003</cx:pt>
          <cx:pt idx="196">0.81792936299999996</cx:pt>
          <cx:pt idx="197">6.4967537589999997</cx:pt>
          <cx:pt idx="198">0.062484048</cx:pt>
          <cx:pt idx="199">1.6050269239999999</cx:pt>
          <cx:pt idx="200">5.022994916</cx:pt>
          <cx:pt idx="201">0.21306081900000001</cx:pt>
          <cx:pt idx="202">1.2558398660000001</cx:pt>
          <cx:pt idx="203">1.140066512</cx:pt>
          <cx:pt idx="204">1.1842776349999999</cx:pt>
          <cx:pt idx="205">3.678145851</cx:pt>
          <cx:pt idx="206">2.8493517929999999</cx:pt>
          <cx:pt idx="207">1.956765289</cx:pt>
          <cx:pt idx="208">0.75594484100000003</cx:pt>
          <cx:pt idx="209">0.252496942</cx:pt>
          <cx:pt idx="210">8.7840979229999991</cx:pt>
          <cx:pt idx="211">0.162551524</cx:pt>
          <cx:pt idx="212">0.73911762199999997</cx:pt>
          <cx:pt idx="213">1.203378815</cx:pt>
          <cx:pt idx="214">11.54421484</cx:pt>
          <cx:pt idx="215">0.058021514000000003</cx:pt>
          <cx:pt idx="216">3.2077186750000002</cx:pt>
          <cx:pt idx="217">0.31683534299999999</cx:pt>
          <cx:pt idx="218">1.4709614689999999</cx:pt>
          <cx:pt idx="219">4.5645293980000003</cx:pt>
          <cx:pt idx="220">2.3797428350000001</cx:pt>
          <cx:pt idx="221">4.5025254920000002</cx:pt>
          <cx:pt idx="222">0.13960108199999999</cx:pt>
          <cx:pt idx="223">1.2886273580000001</cx:pt>
          <cx:pt idx="224">0.76101353100000002</cx:pt>
          <cx:pt idx="225">0.67980094499999999</cx:pt>
          <cx:pt idx="226">5.2500245889999997</cx:pt>
          <cx:pt idx="227">1.250012109</cx:pt>
          <cx:pt idx="228">2.067115367</cx:pt>
          <cx:pt idx="229">0.38439232299999998</cx:pt>
          <cx:pt idx="230">0.98201617299999999</cx:pt>
          <cx:pt idx="231">2.6117514229999998</cx:pt>
          <cx:pt idx="232">8.8687367570000006</cx:pt>
          <cx:pt idx="233">3.7861542639999999</cx:pt>
          <cx:pt idx="234">5.3855487889999996</cx:pt>
          <cx:pt idx="235">2.3183193530000001</cx:pt>
          <cx:pt idx="236">0.87486161200000001</cx:pt>
          <cx:pt idx="237">2.6085975590000001</cx:pt>
          <cx:pt idx="238">0.79043490199999999</cx:pt>
          <cx:pt idx="239">5.5294950619999996</cx:pt>
          <cx:pt idx="240">0.233341777</cx:pt>
          <cx:pt idx="241">0.96475358499999997</cx:pt>
          <cx:pt idx="242">0.121781878</cx:pt>
          <cx:pt idx="243">0.245139255</cx:pt>
          <cx:pt idx="244">1.015972482</cx:pt>
          <cx:pt idx="245">8.6034702789999997</cx:pt>
          <cx:pt idx="246">1.2359464309999999</cx:pt>
          <cx:pt idx="247">0.846382564</cx:pt>
          <cx:pt idx="248">1.3075932830000001</cx:pt>
          <cx:pt idx="249">4.7204496369999998</cx:pt>
          <cx:pt idx="250">0.31821745200000001</cx:pt>
          <cx:pt idx="251">2.341914177</cx:pt>
          <cx:pt idx="252">5.8352175639999997</cx:pt>
          <cx:pt idx="253">1.0094998100000001</cx:pt>
          <cx:pt idx="254">2.9061597610000001</cx:pt>
          <cx:pt idx="255">0.62138257500000005</cx:pt>
          <cx:pt idx="256">1.6209111279999999</cx:pt>
          <cx:pt idx="257">0.011687759000000001</cx:pt>
          <cx:pt idx="258">0.45601004299999998</cx:pt>
          <cx:pt idx="259">2.5591357870000002</cx:pt>
          <cx:pt idx="260">2.241409569</cx:pt>
          <cx:pt idx="261">6.0847746620000001</cx:pt>
          <cx:pt idx="262">2.0189540190000002</cx:pt>
          <cx:pt idx="263">4.3812593260000003</cx:pt>
          <cx:pt idx="264">0.84694024000000001</cx:pt>
          <cx:pt idx="265">3.0948018039999998</cx:pt>
          <cx:pt idx="266">8.5400513060000005</cx:pt>
          <cx:pt idx="267">3.4191255749999998</cx:pt>
          <cx:pt idx="268">0.034848364999999999</cx:pt>
          <cx:pt idx="269">0.92813177599999996</cx:pt>
          <cx:pt idx="270">0.59085632200000004</cx:pt>
          <cx:pt idx="271">1.1248939259999999</cx:pt>
          <cx:pt idx="272">4.9961852149999997</cx:pt>
          <cx:pt idx="273">0.29969447100000002</cx:pt>
          <cx:pt idx="274">0.059238816999999999</cx:pt>
          <cx:pt idx="275">1.5810511380000001</cx:pt>
          <cx:pt idx="276">0.94441166300000001</cx:pt>
          <cx:pt idx="277">1.635505864</cx:pt>
          <cx:pt idx="278">7.3429744540000002</cx:pt>
          <cx:pt idx="279">3.3985273399999998</cx:pt>
          <cx:pt idx="280">1.2309711189999999</cx:pt>
          <cx:pt idx="281">3.4197069259999999</cx:pt>
          <cx:pt idx="282">0.31958773600000001</cx:pt>
          <cx:pt idx="283">0.412002857</cx:pt>
          <cx:pt idx="284">1.1798160040000001</cx:pt>
          <cx:pt idx="285">1.0235282939999999</cx:pt>
          <cx:pt idx="286">7.970795399</cx:pt>
          <cx:pt idx="287">0.52778140299999998</cx:pt>
          <cx:pt idx="288">3.8269351569999999</cx:pt>
          <cx:pt idx="289">0.80079841100000004</cx:pt>
          <cx:pt idx="290">0.36666306100000001</cx:pt>
          <cx:pt idx="291">1.46093345</cx:pt>
          <cx:pt idx="292">0.39442909500000001</cx:pt>
          <cx:pt idx="293">10.954927619999999</cx:pt>
          <cx:pt idx="294">1.3838927560000001</cx:pt>
          <cx:pt idx="295">4.1528934849999999</cx:pt>
          <cx:pt idx="296">0.64212674000000003</cx:pt>
          <cx:pt idx="297">2.8170576899999999</cx:pt>
          <cx:pt idx="298">1.856748719</cx:pt>
          <cx:pt idx="299">2.1940023960000001</cx:pt>
          <cx:pt idx="300">0.009582999</cx:pt>
          <cx:pt idx="301">0.36485438100000001</cx:pt>
          <cx:pt idx="302">2.6881312730000002</cx:pt>
          <cx:pt idx="303">1.746507816</cx:pt>
          <cx:pt idx="304">3.4521158509999998</cx:pt>
          <cx:pt idx="305">1.866207489</cx:pt>
          <cx:pt idx="306">1.6506276280000001</cx:pt>
          <cx:pt idx="307">2.323965405</cx:pt>
          <cx:pt idx="308">4.6133921740000003</cx:pt>
          <cx:pt idx="309">2.576328583</cx:pt>
          <cx:pt idx="310">0.13175349</cx:pt>
          <cx:pt idx="311">11.68046919</cx:pt>
          <cx:pt idx="312">2.5047157260000001</cx:pt>
          <cx:pt idx="313">0.47635471200000001</cx:pt>
          <cx:pt idx="314">0.36190999299999999</cx:pt>
          <cx:pt idx="315">1.6113933629999999</cx:pt>
          <cx:pt idx="316">0.20904020400000001</cx:pt>
          <cx:pt idx="317">2.1344508640000002</cx:pt>
          <cx:pt idx="318">0.53428276699999999</cx:pt>
          <cx:pt idx="319">2.5338182040000001</cx:pt>
          <cx:pt idx="320">9.2198471319999999</cx:pt>
          <cx:pt idx="321">0.058792912000000003</cx:pt>
          <cx:pt idx="322">4.6398415760000002</cx:pt>
          <cx:pt idx="323">2.7107753830000001</cx:pt>
          <cx:pt idx="324">2.0297637810000002</cx:pt>
          <cx:pt idx="325">4.4814250009999999</cx:pt>
          <cx:pt idx="326">5.2477460459999996</cx:pt>
          <cx:pt idx="327">2.9711540529999998</cx:pt>
          <cx:pt idx="328">0.23081032700000001</cx:pt>
          <cx:pt idx="329">8.2786006630000006</cx:pt>
          <cx:pt idx="330">2.2423871520000001</cx:pt>
          <cx:pt idx="331">1.629905903</cx:pt>
          <cx:pt idx="332">0.94797465999999997</cx:pt>
          <cx:pt idx="333">2.104083251</cx:pt>
          <cx:pt idx="334">5.8598319180000003</cx:pt>
          <cx:pt idx="335">1.7392324830000001</cx:pt>
          <cx:pt idx="336">0.92568360999999999</cx:pt>
          <cx:pt idx="337">0.45530083199999999</cx:pt>
          <cx:pt idx="338">0.35789655599999998</cx:pt>
          <cx:pt idx="339">1.814358479</cx:pt>
          <cx:pt idx="340">1.230136941</cx:pt>
          <cx:pt idx="341">3.9092952670000001</cx:pt>
          <cx:pt idx="342">1.7265116970000001</cx:pt>
          <cx:pt idx="343">0.30894506500000002</cx:pt>
          <cx:pt idx="344">0.157791968</cx:pt>
          <cx:pt idx="345">0.59862014399999997</cx:pt>
          <cx:pt idx="346">2.343674187</cx:pt>
          <cx:pt idx="347">2.1227707539999998</cx:pt>
          <cx:pt idx="348">2.6130034649999998</cx:pt>
          <cx:pt idx="349">0.68865894400000005</cx:pt>
          <cx:pt idx="350">1.3967897330000001</cx:pt>
          <cx:pt idx="351">4.2852673350000003</cx:pt>
          <cx:pt idx="352">1.1843158810000001</cx:pt>
          <cx:pt idx="353">0.77997728899999996</cx:pt>
          <cx:pt idx="354">3.5946230259999998</cx:pt>
          <cx:pt idx="355">3.8032876299999998</cx:pt>
          <cx:pt idx="356">2.0447887420000002</cx:pt>
          <cx:pt idx="357">0.35709024</cx:pt>
          <cx:pt idx="358">0.38042791500000001</cx:pt>
          <cx:pt idx="359">0.95147186100000003</cx:pt>
          <cx:pt idx="360">6.3651126219999998</cx:pt>
          <cx:pt idx="361">1.6358353940000001</cx:pt>
          <cx:pt idx="362">1.8767499510000001</cx:pt>
          <cx:pt idx="363">3.6192321930000002</cx:pt>
          <cx:pt idx="364">3.2019500189999999</cx:pt>
          <cx:pt idx="365">0.63224257500000003</cx:pt>
          <cx:pt idx="366">1.9338820290000001</cx:pt>
          <cx:pt idx="367">0.35197435700000002</cx:pt>
          <cx:pt idx="368">4.3581139990000004</cx:pt>
          <cx:pt idx="369">4.5851563449999997</cx:pt>
          <cx:pt idx="370">1.5055742219999999</cx:pt>
          <cx:pt idx="371">1.2159367679999999</cx:pt>
          <cx:pt idx="372">1.720119441</cx:pt>
          <cx:pt idx="373">0.28062674300000001</cx:pt>
          <cx:pt idx="374">0.041742939999999999</cx:pt>
          <cx:pt idx="375">4.6418871890000002</cx:pt>
          <cx:pt idx="376">0.78530100400000002</cx:pt>
          <cx:pt idx="377">12.296216100000001</cx:pt>
          <cx:pt idx="378">4.173075087</cx:pt>
          <cx:pt idx="379">2.4668122979999998</cx:pt>
          <cx:pt idx="380">1.0489110150000001</cx:pt>
          <cx:pt idx="381">3.0008801850000002</cx:pt>
          <cx:pt idx="382">2.8455159810000001</cx:pt>
          <cx:pt idx="383">3.83478568</cx:pt>
          <cx:pt idx="384">3.223830704</cx:pt>
          <cx:pt idx="385">4.8302680179999999</cx:pt>
          <cx:pt idx="386">1.398308434</cx:pt>
          <cx:pt idx="387">0.288681242</cx:pt>
          <cx:pt idx="388">1.278649328</cx:pt>
          <cx:pt idx="389">4.5389265459999999</cx:pt>
          <cx:pt idx="390">4.3992679770000001</cx:pt>
          <cx:pt idx="391">1.3641197940000001</cx:pt>
          <cx:pt idx="392">3.1872115440000002</cx:pt>
          <cx:pt idx="393">2.730287116</cx:pt>
          <cx:pt idx="394">5.74741211</cx:pt>
          <cx:pt idx="395">1.5237315760000001</cx:pt>
          <cx:pt idx="396">2.9362239159999999</cx:pt>
          <cx:pt idx="397">1.3536926840000001</cx:pt>
          <cx:pt idx="398">2.1919648380000001</cx:pt>
          <cx:pt idx="399">0.0046199980000000002</cx:pt>
          <cx:pt idx="400">0.60135702800000002</cx:pt>
          <cx:pt idx="401">2.1745002659999999</cx:pt>
          <cx:pt idx="402">6.1268431259999998</cx:pt>
          <cx:pt idx="403">8.6864014279999999</cx:pt>
          <cx:pt idx="404">0.76687679799999997</cx:pt>
          <cx:pt idx="405">0.64795014399999995</cx:pt>
          <cx:pt idx="406">5.7555608730000003</cx:pt>
          <cx:pt idx="407">2.7306066680000001</cx:pt>
          <cx:pt idx="408">0.160933821</cx:pt>
          <cx:pt idx="409">2.1166283319999999</cx:pt>
          <cx:pt idx="410">2.6373815309999999</cx:pt>
          <cx:pt idx="411">1.125025779</cx:pt>
          <cx:pt idx="412">0.75609766499999997</cx:pt>
          <cx:pt idx="413">0.37250518700000002</cx:pt>
          <cx:pt idx="414">0.077538512000000004</cx:pt>
          <cx:pt idx="415">10.409528699999999</cx:pt>
          <cx:pt idx="416">0.80505849500000004</cx:pt>
          <cx:pt idx="417">0.014577685999999999</cx:pt>
          <cx:pt idx="418">3.4203537759999998</cx:pt>
          <cx:pt idx="419">1.3765374779999999</cx:pt>
          <cx:pt idx="420">3.5561885740000001</cx:pt>
          <cx:pt idx="421">3.5239663029999999</cx:pt>
          <cx:pt idx="422">0.43259563099999998</cx:pt>
          <cx:pt idx="423">1.2215491060000001</cx:pt>
          <cx:pt idx="424">1.675076915</cx:pt>
          <cx:pt idx="425">0.104094808</cx:pt>
          <cx:pt idx="426">1.6119473019999999</cx:pt>
          <cx:pt idx="427">7.0074897939999996</cx:pt>
          <cx:pt idx="428">3.648187123</cx:pt>
          <cx:pt idx="429">0.39842930599999998</cx:pt>
          <cx:pt idx="430">0.71801501899999998</cx:pt>
          <cx:pt idx="431">0.86931338800000002</cx:pt>
          <cx:pt idx="432">1.649946599</cx:pt>
          <cx:pt idx="433">0.66867096199999998</cx:pt>
          <cx:pt idx="434">0.89723727799999997</cx:pt>
          <cx:pt idx="435">0.26400485400000001</cx:pt>
          <cx:pt idx="436">6.1768950719999998</cx:pt>
          <cx:pt idx="437">3.862978649</cx:pt>
          <cx:pt idx="438">0.48007365099999999</cx:pt>
          <cx:pt idx="439">0.067132909000000004</cx:pt>
          <cx:pt idx="440">0.74253661999999998</cx:pt>
          <cx:pt idx="441">1.945932378</cx:pt>
          <cx:pt idx="442">6.1484536109999999</cx:pt>
          <cx:pt idx="443">8.6983508730000008</cx:pt>
          <cx:pt idx="444">3.765153024</cx:pt>
          <cx:pt idx="445">0.13776782900000001</cx:pt>
          <cx:pt idx="446">2.618108426</cx:pt>
          <cx:pt idx="447">3.9882418450000001</cx:pt>
          <cx:pt idx="448">0.48285412100000002</cx:pt>
          <cx:pt idx="449">1.6041203390000001</cx:pt>
          <cx:pt idx="450">1.265453548</cx:pt>
          <cx:pt idx="451">0.21531192900000001</cx:pt>
          <cx:pt idx="452">4.6151955930000002</cx:pt>
          <cx:pt idx="453">0.13552271499999999</cx:pt>
          <cx:pt idx="454">1.2318217419999999</cx:pt>
          <cx:pt idx="455">1.576914903</cx:pt>
          <cx:pt idx="456">2.463427931</cx:pt>
          <cx:pt idx="457">2.7569965839999999</cx:pt>
          <cx:pt idx="458">2.7398919359999998</cx:pt>
          <cx:pt idx="459">3.5402455289999999</cx:pt>
          <cx:pt idx="460">2.604297705</cx:pt>
          <cx:pt idx="461">8.4868382059999998</cx:pt>
          <cx:pt idx="462">2.350428258</cx:pt>
          <cx:pt idx="463">0.073153290999999995</cx:pt>
          <cx:pt idx="464">2.7164469769999999</cx:pt>
          <cx:pt idx="465">0.731233727</cx:pt>
          <cx:pt idx="466">3.8954702910000001</cx:pt>
          <cx:pt idx="467">0.26541693100000002</cx:pt>
          <cx:pt idx="468">0.56607546900000005</cx:pt>
          <cx:pt idx="469">0.74263552700000002</cx:pt>
          <cx:pt idx="470">2.9162231680000001</cx:pt>
          <cx:pt idx="471">10.31997969</cx:pt>
          <cx:pt idx="472">4.2848681869999998</cx:pt>
          <cx:pt idx="473">1.315278851</cx:pt>
          <cx:pt idx="474">0.55731871399999999</cx:pt>
          <cx:pt idx="475">0.657453866</cx:pt>
          <cx:pt idx="476">0.075844380000000003</cx:pt>
          <cx:pt idx="477">2.0482942159999999</cx:pt>
          <cx:pt idx="478">3.1486672769999999</cx:pt>
          <cx:pt idx="479">0.91399601900000005</cx:pt>
          <cx:pt idx="480">1.5581311959999999</cx:pt>
          <cx:pt idx="481">0.36310294599999998</cx:pt>
          <cx:pt idx="482">0.43636471300000002</cx:pt>
          <cx:pt idx="483">0.221876085</cx:pt>
          <cx:pt idx="484">0.59873791700000001</cx:pt>
          <cx:pt idx="485">2.3583471650000001</cx:pt>
          <cx:pt idx="486">0.77077325500000005</cx:pt>
          <cx:pt idx="487">0.46813185899999998</cx:pt>
          <cx:pt idx="488">1.7189145130000001</cx:pt>
          <cx:pt idx="489">0.15726797300000001</cx:pt>
          <cx:pt idx="490">1.6764144510000001</cx:pt>
          <cx:pt idx="491">0.20056636999999999</cx:pt>
          <cx:pt idx="492">7.7420661270000002</cx:pt>
          <cx:pt idx="493">4.5453339719999999</cx:pt>
          <cx:pt idx="494">0.15964262400000001</cx:pt>
          <cx:pt idx="495">5.0760605019999998</cx:pt>
          <cx:pt idx="496">0.94213502999999998</cx:pt>
          <cx:pt idx="497">0.101407359</cx:pt>
          <cx:pt idx="498">2.640332533</cx:pt>
          <cx:pt idx="499">0.76047035500000004</cx:pt>
          <cx:pt idx="500">3.598394581</cx:pt>
          <cx:pt idx="501">8.6153139030000006</cx:pt>
          <cx:pt idx="502">3.2120753309999999</cx:pt>
          <cx:pt idx="503">1.6390336219999999</cx:pt>
          <cx:pt idx="504">1.126695824</cx:pt>
          <cx:pt idx="505">2.5582718770000001</cx:pt>
          <cx:pt idx="506">1.237765521</cx:pt>
          <cx:pt idx="507">3.321548699</cx:pt>
          <cx:pt idx="508">2.6390596209999999</cx:pt>
          <cx:pt idx="509">3.7267135709999999</cx:pt>
          <cx:pt idx="510">8.4611999400000002</cx:pt>
          <cx:pt idx="511">0.39284910099999998</cx:pt>
          <cx:pt idx="512">2.686987614</cx:pt>
          <cx:pt idx="513">0.63066558800000005</cx:pt>
          <cx:pt idx="514">1.068441105</cx:pt>
          <cx:pt idx="515">3.9257791559999999</cx:pt>
          <cx:pt idx="516">3.103857326</cx:pt>
          <cx:pt idx="517">2.2887200069999998</cx:pt>
          <cx:pt idx="518">3.9854071809999998</cx:pt>
          <cx:pt idx="519">0.34463147700000002</cx:pt>
          <cx:pt idx="520">4.1897022960000001</cx:pt>
          <cx:pt idx="521">2.7116227570000002</cx:pt>
          <cx:pt idx="522">2.9207619399999998</cx:pt>
          <cx:pt idx="523">3.539445256</cx:pt>
          <cx:pt idx="524">0.30331002600000001</cx:pt>
          <cx:pt idx="525">5.0937026870000004</cx:pt>
          <cx:pt idx="526">6.5266557760000001</cx:pt>
          <cx:pt idx="527">0.51304139100000001</cx:pt>
          <cx:pt idx="528">2.8321860280000002</cx:pt>
          <cx:pt idx="529">2.6575902029999998</cx:pt>
          <cx:pt idx="530">1.1812553210000001</cx:pt>
          <cx:pt idx="531">0.107377186</cx:pt>
          <cx:pt idx="532">5.8645502819999997</cx:pt>
          <cx:pt idx="533">0.51112270000000004</cx:pt>
          <cx:pt idx="534">1.917231084</cx:pt>
          <cx:pt idx="535">2.006193498</cx:pt>
          <cx:pt idx="536">2.6124736369999999</cx:pt>
          <cx:pt idx="537">6.4182864139999998</cx:pt>
          <cx:pt idx="538">4.6521306390000001</cx:pt>
          <cx:pt idx="539">0.066971642999999997</cx:pt>
          <cx:pt idx="540">2.2868968490000001</cx:pt>
          <cx:pt idx="541">0.74907611900000004</cx:pt>
          <cx:pt idx="542">0.058903048999999999</cx:pt>
          <cx:pt idx="543">0.47629532800000002</cx:pt>
          <cx:pt idx="544">0.119256036</cx:pt>
          <cx:pt idx="545">1.529474811</cx:pt>
          <cx:pt idx="546">0.95377560800000005</cx:pt>
          <cx:pt idx="547">5.8963430150000002</cx:pt>
          <cx:pt idx="548">0.20862604400000001</cx:pt>
          <cx:pt idx="549">1.813148266</cx:pt>
          <cx:pt idx="550">0.26198403100000001</cx:pt>
          <cx:pt idx="551">0.92361817499999999</cx:pt>
          <cx:pt idx="552">1.1527370560000001</cx:pt>
          <cx:pt idx="553">5.4136092700000003</cx:pt>
          <cx:pt idx="554">1.692688923</cx:pt>
          <cx:pt idx="555">2.4002880709999999</cx:pt>
          <cx:pt idx="556">3.479883499</cx:pt>
          <cx:pt idx="557">4.2416572009999998</cx:pt>
          <cx:pt idx="558">1.550598208</cx:pt>
          <cx:pt idx="559">6.2339033199999996</cx:pt>
          <cx:pt idx="560">8.5299839389999992</cx:pt>
          <cx:pt idx="561">1.377096471</cx:pt>
          <cx:pt idx="562">1.4200116460000001</cx:pt>
          <cx:pt idx="563">1.462612274</cx:pt>
          <cx:pt idx="564">1.246426737</cx:pt>
          <cx:pt idx="565">3.1169649879999999</cx:pt>
          <cx:pt idx="566">3.6931509409999999</cx:pt>
          <cx:pt idx="567">2.2066324430000002</cx:pt>
          <cx:pt idx="568">2.2250558300000001</cx:pt>
          <cx:pt idx="569">1.5835413300000001</cx:pt>
          <cx:pt idx="570">1.114686619</cx:pt>
          <cx:pt idx="571">1.119479143</cx:pt>
          <cx:pt idx="572">0.34080484799999999</cx:pt>
          <cx:pt idx="573">2.6078373940000001</cx:pt>
          <cx:pt idx="574">0.20419126400000001</cx:pt>
          <cx:pt idx="575">0.220534597</cx:pt>
          <cx:pt idx="576">3.7228951019999998</cx:pt>
          <cx:pt idx="577">3.9982051620000001</cx:pt>
          <cx:pt idx="578">7.0792635969999997</cx:pt>
          <cx:pt idx="579">9.8238001359999991</cx:pt>
          <cx:pt idx="580">0.74973866600000005</cx:pt>
          <cx:pt idx="581">1.923544887</cx:pt>
          <cx:pt idx="582">0.99086784100000003</cx:pt>
          <cx:pt idx="583">1.6793071340000001</cx:pt>
          <cx:pt idx="584">0.320799732</cx:pt>
          <cx:pt idx="585">0.99910422200000004</cx:pt>
          <cx:pt idx="586">1.182052866</cx:pt>
          <cx:pt idx="587">0.625930667</cx:pt>
          <cx:pt idx="588">0.065130345000000006</cx:pt>
          <cx:pt idx="589">6.6924969499999998</cx:pt>
          <cx:pt idx="590">3.3322551640000002</cx:pt>
          <cx:pt idx="591">1.772053264</cx:pt>
          <cx:pt idx="592">3.103649651</cx:pt>
          <cx:pt idx="593">2.9734825909999998</cx:pt>
          <cx:pt idx="594">1.726765689</cx:pt>
          <cx:pt idx="595">2.8123504580000001</cx:pt>
          <cx:pt idx="596">1.4217975009999999</cx:pt>
          <cx:pt idx="597">1.741412086</cx:pt>
          <cx:pt idx="598">1.7182724250000001</cx:pt>
          <cx:pt idx="599">1.498808495</cx:pt>
          <cx:pt idx="600">0.48506591399999999</cx:pt>
          <cx:pt idx="601">3.4440659120000001</cx:pt>
          <cx:pt idx="602">6.0089769640000004</cx:pt>
          <cx:pt idx="603">0.98296634699999996</cx:pt>
          <cx:pt idx="604">3.3334462930000002</cx:pt>
          <cx:pt idx="605">1.524340477</cx:pt>
          <cx:pt idx="606">4.6237593730000004</cx:pt>
          <cx:pt idx="607">0.34400537799999997</cx:pt>
          <cx:pt idx="608">0.78971519599999995</cx:pt>
          <cx:pt idx="609">2.1184633210000001</cx:pt>
          <cx:pt idx="610">3.3464444709999999</cx:pt>
          <cx:pt idx="611">3.8288967129999998</cx:pt>
          <cx:pt idx="612">0.53542485299999998</cx:pt>
          <cx:pt idx="613">0.65539448099999997</cx:pt>
          <cx:pt idx="614">1.4765007539999999</cx:pt>
          <cx:pt idx="615">0.36628326300000003</cx:pt>
          <cx:pt idx="616">3.1557030070000001</cx:pt>
          <cx:pt idx="617">0.52004779099999998</cx:pt>
          <cx:pt idx="618">3.5419548509999998</cx:pt>
          <cx:pt idx="619">1.1520535359999999</cx:pt>
          <cx:pt idx="620">2.785853248</cx:pt>
          <cx:pt idx="621">1.3247845199999999</cx:pt>
          <cx:pt idx="622">1.0652329490000001</cx:pt>
          <cx:pt idx="623">5.4788180750000004</cx:pt>
          <cx:pt idx="624">0.013025185</cx:pt>
          <cx:pt idx="625">0.89954006399999997</cx:pt>
          <cx:pt idx="626">1.0394518720000001</cx:pt>
          <cx:pt idx="627">0.99353106599999996</cx:pt>
          <cx:pt idx="628">5.0156224409999997</cx:pt>
          <cx:pt idx="629">2.14528118</cx:pt>
          <cx:pt idx="630">0.27315335699999999</cx:pt>
          <cx:pt idx="631">0.91191348500000002</cx:pt>
          <cx:pt idx="632">0.63416045799999998</cx:pt>
          <cx:pt idx="633">4.3968204699999998</cx:pt>
          <cx:pt idx="634">4.0842866430000004</cx:pt>
          <cx:pt idx="635">0.062859798999999994</cx:pt>
          <cx:pt idx="636">1.025998846</cx:pt>
          <cx:pt idx="637">1.0579557660000001</cx:pt>
          <cx:pt idx="638">1.241518422</cx:pt>
          <cx:pt idx="639">0.14408501700000001</cx:pt>
          <cx:pt idx="640">3.0694217849999998</cx:pt>
          <cx:pt idx="641">0.21667967699999999</cx:pt>
          <cx:pt idx="642">0.21281039900000001</cx:pt>
          <cx:pt idx="643">0.77750913899999996</cx:pt>
          <cx:pt idx="644">0.346797994</cx:pt>
          <cx:pt idx="645">2.8113592700000001</cx:pt>
          <cx:pt idx="646">3.6574157770000002</cx:pt>
          <cx:pt idx="647">0.169362705</cx:pt>
          <cx:pt idx="648">3.3638359659999999</cx:pt>
          <cx:pt idx="649">0.27318511600000001</cx:pt>
          <cx:pt idx="650">0.85411912800000001</cx:pt>
          <cx:pt idx="651">0.90628582300000005</cx:pt>
          <cx:pt idx="652">1.1360441400000001</cx:pt>
          <cx:pt idx="653">0.210368522</cx:pt>
          <cx:pt idx="654">0.32281726500000002</cx:pt>
          <cx:pt idx="655">1.576616547</cx:pt>
          <cx:pt idx="656">3.6458791540000002</cx:pt>
          <cx:pt idx="657">2.8815247450000001</cx:pt>
          <cx:pt idx="658">1.6765565069999999</cx:pt>
          <cx:pt idx="659">0.31239145200000001</cx:pt>
          <cx:pt idx="660">1.9687814109999999</cx:pt>
          <cx:pt idx="661">1.119309501</cx:pt>
          <cx:pt idx="662">3.185204836</cx:pt>
          <cx:pt idx="663">0.437095228</cx:pt>
          <cx:pt idx="664">4.3878265110000001</cx:pt>
          <cx:pt idx="665">1.1431516989999999</cx:pt>
          <cx:pt idx="666">1.020960987</cx:pt>
          <cx:pt idx="667">2.609164754</cx:pt>
          <cx:pt idx="668">2.6958274270000002</cx:pt>
          <cx:pt idx="669">3.0600389149999998</cx:pt>
          <cx:pt idx="670">0.063071775999999996</cx:pt>
          <cx:pt idx="671">5.0567731660000002</cx:pt>
          <cx:pt idx="672">0.12807042199999999</cx:pt>
          <cx:pt idx="673">2.7021332519999999</cx:pt>
          <cx:pt idx="674">0.62253285599999997</cx:pt>
          <cx:pt idx="675">1.6357399560000001</cx:pt>
          <cx:pt idx="676">0.31646071599999998</cx:pt>
          <cx:pt idx="677">0.028757929000000002</cx:pt>
          <cx:pt idx="678">8.1050697500000002</cx:pt>
          <cx:pt idx="679">3.478211296</cx:pt>
          <cx:pt idx="680">4.7028689769999996</cx:pt>
          <cx:pt idx="681">4.4537605310000004</cx:pt>
          <cx:pt idx="682">4.9124369229999996</cx:pt>
          <cx:pt idx="683">0.45444584100000002</cx:pt>
          <cx:pt idx="684">1.9208391929999999</cx:pt>
          <cx:pt idx="685">1.396573257</cx:pt>
          <cx:pt idx="686">1.627485004</cx:pt>
          <cx:pt idx="687">0.36755124700000003</cx:pt>
          <cx:pt idx="688">4.3184881610000003</cx:pt>
          <cx:pt idx="689">0.64521431600000001</cx:pt>
          <cx:pt idx="690">2.9350119349999999</cx:pt>
          <cx:pt idx="691">4.5790458750000003</cx:pt>
          <cx:pt idx="692">1.7951429169999999</cx:pt>
          <cx:pt idx="693">2.6904254320000001</cx:pt>
          <cx:pt idx="694">2.4263907329999999</cx:pt>
          <cx:pt idx="695">6.9162110739999996</cx:pt>
          <cx:pt idx="696">1.9863346200000001</cx:pt>
          <cx:pt idx="697">1.251214555</cx:pt>
          <cx:pt idx="698">3.8627925300000001</cx:pt>
          <cx:pt idx="699">3.1447896009999998</cx:pt>
          <cx:pt idx="700">0.90468206299999998</cx:pt>
          <cx:pt idx="701">3.3462436919999998</cx:pt>
          <cx:pt idx="702">1.0093585309999999</cx:pt>
          <cx:pt idx="703">0.918287784</cx:pt>
          <cx:pt idx="704">0.71951474299999996</cx:pt>
          <cx:pt idx="705">0.44737206600000001</cx:pt>
          <cx:pt idx="706">2.0737450540000002</cx:pt>
          <cx:pt idx="707">5.5853976110000003</cx:pt>
          <cx:pt idx="708">1.4111910480000001</cx:pt>
          <cx:pt idx="709">0.35102087500000001</cx:pt>
          <cx:pt idx="710">3.4882691050000001</cx:pt>
          <cx:pt idx="711">0.27983902500000002</cx:pt>
          <cx:pt idx="712">0.78791417500000005</cx:pt>
          <cx:pt idx="713">3.8481725600000001</cx:pt>
          <cx:pt idx="714">4.1704773319999999</cx:pt>
          <cx:pt idx="715">1.3600014600000001</cx:pt>
          <cx:pt idx="716">0.34949741899999998</cx:pt>
          <cx:pt idx="717">0.68979335500000005</cx:pt>
          <cx:pt idx="718">0.26926178499999998</cx:pt>
          <cx:pt idx="719">8.5076096309999993</cx:pt>
          <cx:pt idx="720">0.45477990800000001</cx:pt>
          <cx:pt idx="721">0.36905545899999997</cx:pt>
          <cx:pt idx="722">1.5407756669999999</cx:pt>
          <cx:pt idx="723">2.0985265380000002</cx:pt>
          <cx:pt idx="724">1.151408137</cx:pt>
          <cx:pt idx="725">1.2207930389999999</cx:pt>
          <cx:pt idx="726">0.67958790499999999</cx:pt>
          <cx:pt idx="727">0.22357801699999999</cx:pt>
          <cx:pt idx="728">0.86357075299999997</cx:pt>
          <cx:pt idx="729">1.4861843560000001</cx:pt>
          <cx:pt idx="730">1.143554967</cx:pt>
          <cx:pt idx="731">1.4926630400000001</cx:pt>
          <cx:pt idx="732">0.82566491600000003</cx:pt>
          <cx:pt idx="733">0.32352363099999998</cx:pt>
          <cx:pt idx="734">1.365926666</cx:pt>
          <cx:pt idx="735">0.64014570599999998</cx:pt>
          <cx:pt idx="736">0.88183418700000005</cx:pt>
          <cx:pt idx="737">2.7741136659999999</cx:pt>
          <cx:pt idx="738">0.34638501900000002</cx:pt>
          <cx:pt idx="739">1.049276023</cx:pt>
          <cx:pt idx="740">3.4936626519999998</cx:pt>
          <cx:pt idx="741">1.4305478439999999</cx:pt>
          <cx:pt idx="742">2.6072052370000001</cx:pt>
          <cx:pt idx="743">0.86642982300000004</cx:pt>
          <cx:pt idx="744">7.7568775890000001</cx:pt>
          <cx:pt idx="745">1.348198615</cx:pt>
          <cx:pt idx="746">0.33948952300000002</cx:pt>
          <cx:pt idx="747">1.5690233790000001</cx:pt>
          <cx:pt idx="748">5.9402185479999998</cx:pt>
          <cx:pt idx="749">0.17705152499999999</cx:pt>
          <cx:pt idx="750">5.769243769</cx:pt>
          <cx:pt idx="751">0.82815089399999997</cx:pt>
          <cx:pt idx="752">1.153829534</cx:pt>
          <cx:pt idx="753">9.6201309930000001</cx:pt>
          <cx:pt idx="754">1.5109710999999999</cx:pt>
          <cx:pt idx="755">1.4326368110000001</cx:pt>
          <cx:pt idx="756">0.22245528000000001</cx:pt>
          <cx:pt idx="757">3.9762145530000002</cx:pt>
          <cx:pt idx="758">1.1711155710000001</cx:pt>
          <cx:pt idx="759">0.44227086700000001</cx:pt>
          <cx:pt idx="760">0.93791378400000003</cx:pt>
          <cx:pt idx="761">1.4113498870000001</cx:pt>
          <cx:pt idx="762">2.99782612</cx:pt>
          <cx:pt idx="763">2.04496418</cx:pt>
          <cx:pt idx="764">4.672099105</cx:pt>
          <cx:pt idx="765">0.65686579599999995</cx:pt>
          <cx:pt idx="766">0.28866281199999999</cx:pt>
          <cx:pt idx="767">3.2435521289999998</cx:pt>
          <cx:pt idx="768">0.113337903</cx:pt>
          <cx:pt idx="769">0.092418125000000004</cx:pt>
          <cx:pt idx="770">4.2835643020000003</cx:pt>
          <cx:pt idx="771">5.4012087060000002</cx:pt>
          <cx:pt idx="772">3.7453026149999999</cx:pt>
          <cx:pt idx="773">2.2117823730000001</cx:pt>
          <cx:pt idx="774">6.6944845309999996</cx:pt>
          <cx:pt idx="775">1.852248127</cx:pt>
          <cx:pt idx="776">2.1877891009999999</cx:pt>
          <cx:pt idx="777">3.300330309</cx:pt>
          <cx:pt idx="778">2.0375617589999999</cx:pt>
          <cx:pt idx="779">0.785040234</cx:pt>
          <cx:pt idx="780">1.076960623</cx:pt>
          <cx:pt idx="781">0.99575292400000004</cx:pt>
          <cx:pt idx="782">1.2916451609999999</cx:pt>
          <cx:pt idx="783">0.38432453</cx:pt>
          <cx:pt idx="784">2.9228935919999999</cx:pt>
          <cx:pt idx="785">3.5549643390000001</cx:pt>
          <cx:pt idx="786">0.29639907700000001</cx:pt>
          <cx:pt idx="787">6.1536851449999999</cx:pt>
          <cx:pt idx="788">4.1296454200000001</cx:pt>
          <cx:pt idx="789">0.55705605800000002</cx:pt>
          <cx:pt idx="790">2.922981848</cx:pt>
          <cx:pt idx="791">2.437965551</cx:pt>
          <cx:pt idx="792">0.91024695</cx:pt>
          <cx:pt idx="793">0.030017035000000001</cx:pt>
          <cx:pt idx="794">2.679607581</cx:pt>
          <cx:pt idx="795">3.2437193739999999</cx:pt>
          <cx:pt idx="796">0.27687904200000002</cx:pt>
          <cx:pt idx="797">2.8613661239999999</cx:pt>
          <cx:pt idx="798">4.3405686960000001</cx:pt>
          <cx:pt idx="799">3.188427897</cx:pt>
          <cx:pt idx="800">2.500309959</cx:pt>
          <cx:pt idx="801">0.64135695299999995</cx:pt>
          <cx:pt idx="802">4.3231960239999996</cx:pt>
          <cx:pt idx="803">7.1487817160000002</cx:pt>
          <cx:pt idx="804">1.838286482</cx:pt>
          <cx:pt idx="805">0.45315566899999998</cx:pt>
          <cx:pt idx="806">1.967046206</cx:pt>
          <cx:pt idx="807">0.479536342</cx:pt>
          <cx:pt idx="808">0.64964428500000004</cx:pt>
          <cx:pt idx="809">0.23958059900000001</cx:pt>
          <cx:pt idx="810">0.446168962</cx:pt>
          <cx:pt idx="811">4.4335129069999999</cx:pt>
          <cx:pt idx="812">2.089279286</cx:pt>
          <cx:pt idx="813">0.87978176600000002</cx:pt>
          <cx:pt idx="814">0.99459148600000002</cx:pt>
          <cx:pt idx="815">3.7995970539999999</cx:pt>
          <cx:pt idx="816">5.3985646300000001</cx:pt>
          <cx:pt idx="817">1.869508725</cx:pt>
          <cx:pt idx="818">2.0544515090000002</cx:pt>
          <cx:pt idx="819">4.6715827829999998</cx:pt>
          <cx:pt idx="820">4.374509668</cx:pt>
          <cx:pt idx="821">0.96296201599999998</cx:pt>
          <cx:pt idx="822">0.13099090599999999</cx:pt>
          <cx:pt idx="823">9.3876483450000006</cx:pt>
          <cx:pt idx="824">0.73607006500000005</cx:pt>
          <cx:pt idx="825">0.64048374100000005</cx:pt>
          <cx:pt idx="826">0.74253058699999996</cx:pt>
          <cx:pt idx="827">3.0149280709999999</cx:pt>
          <cx:pt idx="828">0.478411278</cx:pt>
          <cx:pt idx="829">0.51234475300000004</cx:pt>
          <cx:pt idx="830">4.8145268080000001</cx:pt>
          <cx:pt idx="831">1.591843224</cx:pt>
          <cx:pt idx="832">1.72828161</cx:pt>
          <cx:pt idx="833">6.4664442879999999</cx:pt>
          <cx:pt idx="834">0.35237490799999999</cx:pt>
          <cx:pt idx="835">0.93682994799999997</cx:pt>
          <cx:pt idx="836">4.5475827009999996</cx:pt>
          <cx:pt idx="837">0.87741209099999995</cx:pt>
          <cx:pt idx="838">3.6128587570000001</cx:pt>
          <cx:pt idx="839">1.2016062059999999</cx:pt>
          <cx:pt idx="840">1.0518878250000001</cx:pt>
          <cx:pt idx="841">0.11558692299999999</cx:pt>
          <cx:pt idx="842">0.87729426700000002</cx:pt>
          <cx:pt idx="843">1.1914348480000001</cx:pt>
          <cx:pt idx="844">0.276300985</cx:pt>
          <cx:pt idx="845">0.22152371000000001</cx:pt>
          <cx:pt idx="846">0.012530016</cx:pt>
          <cx:pt idx="847">0.03962943</cx:pt>
          <cx:pt idx="848">0.60085738499999997</cx:pt>
          <cx:pt idx="849">2.693350873</cx:pt>
          <cx:pt idx="850">3.735743008</cx:pt>
          <cx:pt idx="851">4.4318566419999996</cx:pt>
          <cx:pt idx="852">0.92749077899999999</cx:pt>
          <cx:pt idx="853">0.203093316</cx:pt>
          <cx:pt idx="854">4.3039850189999997</cx:pt>
          <cx:pt idx="855">0.79502345100000005</cx:pt>
          <cx:pt idx="856">0.78019465399999999</cx:pt>
          <cx:pt idx="857">1.318215811</cx:pt>
          <cx:pt idx="858">0.62709808899999997</cx:pt>
          <cx:pt idx="859">0.52747862000000001</cx:pt>
          <cx:pt idx="860">0.59239935099999996</cx:pt>
          <cx:pt idx="861">5.1013352139999997</cx:pt>
          <cx:pt idx="862">3.110739776</cx:pt>
          <cx:pt idx="863">1.0316213409999999</cx:pt>
          <cx:pt idx="864">0.69527529300000002</cx:pt>
          <cx:pt idx="865">6.3328711870000003</cx:pt>
          <cx:pt idx="866">4.8944693729999997</cx:pt>
          <cx:pt idx="867">2.7628112929999999</cx:pt>
          <cx:pt idx="868">0.546800811</cx:pt>
          <cx:pt idx="869">0.281156301</cx:pt>
          <cx:pt idx="870">0.31492073599999998</cx:pt>
          <cx:pt idx="871">2.578838856</cx:pt>
          <cx:pt idx="872">2.19611146</cx:pt>
          <cx:pt idx="873">1.773280645</cx:pt>
          <cx:pt idx="874">4.0082244830000002</cx:pt>
          <cx:pt idx="875">0.62253761299999999</cx:pt>
          <cx:pt idx="876">0.28326143599999998</cx:pt>
          <cx:pt idx="877">1.4786767169999999</cx:pt>
          <cx:pt idx="878">0.170340826</cx:pt>
          <cx:pt idx="879">1.8472044009999999</cx:pt>
          <cx:pt idx="880">2.028561201</cx:pt>
          <cx:pt idx="881">2.0570002779999998</cx:pt>
          <cx:pt idx="882">1.2121707530000001</cx:pt>
          <cx:pt idx="883">1.201086206</cx:pt>
          <cx:pt idx="884">0.084204523000000003</cx:pt>
          <cx:pt idx="885">1.0287567609999999</cx:pt>
          <cx:pt idx="886">8.3606796679999995</cx:pt>
          <cx:pt idx="887">6.3061409040000003</cx:pt>
          <cx:pt idx="888">1.1168317649999999</cx:pt>
          <cx:pt idx="889">1.960680465</cx:pt>
          <cx:pt idx="890">2.5372340059999998</cx:pt>
          <cx:pt idx="891">0.538639435</cx:pt>
          <cx:pt idx="892">0.72279219299999997</cx:pt>
          <cx:pt idx="893">7.6686100240000004</cx:pt>
          <cx:pt idx="894">1.7973653329999999</cx:pt>
          <cx:pt idx="895">0.88602829699999996</cx:pt>
          <cx:pt idx="896">7.2246378780000002</cx:pt>
          <cx:pt idx="897">0.106960159</cx:pt>
          <cx:pt idx="898">0.50698364200000001</cx:pt>
          <cx:pt idx="899">1.365398726</cx:pt>
          <cx:pt idx="900">5.0503267989999996</cx:pt>
          <cx:pt idx="901">3.510350458</cx:pt>
          <cx:pt idx="902">0.49387874100000001</cx:pt>
          <cx:pt idx="903">0.027905797999999999</cx:pt>
          <cx:pt idx="904">2.992223123</cx:pt>
          <cx:pt idx="905">3.2013147000000002</cx:pt>
          <cx:pt idx="906">1.5956642489999999</cx:pt>
          <cx:pt idx="907">2.4666718529999998</cx:pt>
          <cx:pt idx="908">5.744142718</cx:pt>
          <cx:pt idx="909">0.356443972</cx:pt>
          <cx:pt idx="910">0.47208593300000001</cx:pt>
          <cx:pt idx="911">0.34720631499999999</cx:pt>
          <cx:pt idx="912">2.3227804970000001</cx:pt>
          <cx:pt idx="913">1.4193262179999999</cx:pt>
          <cx:pt idx="914">2.2995704209999999</cx:pt>
          <cx:pt idx="915">1.9042864129999999</cx:pt>
          <cx:pt idx="916">0.54123290499999999</cx:pt>
          <cx:pt idx="917">1.0942837830000001</cx:pt>
          <cx:pt idx="918">10.31959524</cx:pt>
          <cx:pt idx="919">0.85964878899999997</cx:pt>
          <cx:pt idx="920">0.029982491</cx:pt>
          <cx:pt idx="921">3.2337170610000001</cx:pt>
          <cx:pt idx="922">1.608848469</cx:pt>
          <cx:pt idx="923">4.822005817</cx:pt>
          <cx:pt idx="924">2.0693085710000001</cx:pt>
          <cx:pt idx="925">5.9742104749999996</cx:pt>
          <cx:pt idx="926">0.17430971100000001</cx:pt>
          <cx:pt idx="927">2.2124745190000001</cx:pt>
          <cx:pt idx="928">2.4144203200000001</cx:pt>
          <cx:pt idx="929">0.76076787800000001</cx:pt>
          <cx:pt idx="930">0.77651790099999995</cx:pt>
          <cx:pt idx="931">0.87646578500000005</cx:pt>
          <cx:pt idx="932">1.2839943519999999</cx:pt>
          <cx:pt idx="933">0.74487298000000002</cx:pt>
          <cx:pt idx="934">0.77754713200000003</cx:pt>
          <cx:pt idx="935">1.820806248</cx:pt>
          <cx:pt idx="936">0.78962963200000003</cx:pt>
          <cx:pt idx="937">1.2884933519999999</cx:pt>
          <cx:pt idx="938">7.0359055039999996</cx:pt>
          <cx:pt idx="939">0.35786571499999997</cx:pt>
          <cx:pt idx="940">0.70280176800000005</cx:pt>
          <cx:pt idx="941">1.6678370849999999</cx:pt>
          <cx:pt idx="942">2.4849027920000002</cx:pt>
          <cx:pt idx="943">1.8931210350000001</cx:pt>
          <cx:pt idx="944">2.143092099</cx:pt>
          <cx:pt idx="945">5.9115395260000003</cx:pt>
          <cx:pt idx="946">1.4908946540000001</cx:pt>
          <cx:pt idx="947">1.5739928860000001</cx:pt>
          <cx:pt idx="948">5.8124421379999998</cx:pt>
          <cx:pt idx="949">2.1937370779999998</cx:pt>
          <cx:pt idx="950">2.1885971340000001</cx:pt>
          <cx:pt idx="951">2.174249348</cx:pt>
          <cx:pt idx="952">7.0870443999999999</cx:pt>
          <cx:pt idx="953">4.4511505859999998</cx:pt>
          <cx:pt idx="954">0.29823125099999998</cx:pt>
          <cx:pt idx="955">0.63503134999999999</cx:pt>
          <cx:pt idx="956">3.0671639900000001</cx:pt>
          <cx:pt idx="957">0.50512808899999995</cx:pt>
          <cx:pt idx="958">6.0321205840000003</cx:pt>
          <cx:pt idx="959">1.521288867</cx:pt>
          <cx:pt idx="960">1.2133772300000001</cx:pt>
          <cx:pt idx="961">6.9129622480000004</cx:pt>
          <cx:pt idx="962">1.115303733</cx:pt>
          <cx:pt idx="963">5.3707111940000001</cx:pt>
          <cx:pt idx="964">0.139394088</cx:pt>
          <cx:pt idx="965">0.51584621100000005</cx:pt>
          <cx:pt idx="966">1.2541679029999999</cx:pt>
          <cx:pt idx="967">0.26024445600000001</cx:pt>
          <cx:pt idx="968">0.95717176599999998</cx:pt>
          <cx:pt idx="969">0.429171415</cx:pt>
          <cx:pt idx="970">1.262482331</cx:pt>
          <cx:pt idx="971">9.631312586</cx:pt>
          <cx:pt idx="972">5.2867832689999998</cx:pt>
          <cx:pt idx="973">2.1763820859999998</cx:pt>
          <cx:pt idx="974">7.5480052999999998</cx:pt>
          <cx:pt idx="975">1.0838435369999999</cx:pt>
          <cx:pt idx="976">2.3230742809999998</cx:pt>
          <cx:pt idx="977">0.86202608599999997</cx:pt>
          <cx:pt idx="978">2.1711618050000001</cx:pt>
          <cx:pt idx="979">1.161183412</cx:pt>
          <cx:pt idx="980">0.68062059200000002</cx:pt>
          <cx:pt idx="981">1.5377307140000001</cx:pt>
          <cx:pt idx="982">1.717439078</cx:pt>
          <cx:pt idx="983">4.1804854450000004</cx:pt>
          <cx:pt idx="984">7.345312786</cx:pt>
          <cx:pt idx="985">0.27392937000000001</cx:pt>
          <cx:pt idx="986">2.7443931739999998</cx:pt>
          <cx:pt idx="987">6.7688842889999998</cx:pt>
          <cx:pt idx="988">4.3638187049999999</cx:pt>
          <cx:pt idx="989">1.021271654</cx:pt>
          <cx:pt idx="990">1.154054454</cx:pt>
          <cx:pt idx="991">8.3748239770000001</cx:pt>
          <cx:pt idx="992">2.1140993629999998</cx:pt>
          <cx:pt idx="993">0.83965239599999997</cx:pt>
          <cx:pt idx="994">4.9203196399999998</cx:pt>
          <cx:pt idx="995">2.4520376599999998</cx:pt>
          <cx:pt idx="996">0.79056577299999997</cx:pt>
          <cx:pt idx="997">1.7379306320000001</cx:pt>
          <cx:pt idx="998">1.4761138250000001</cx:pt>
          <cx:pt idx="999">6.9996084989999998</cx:pt>
        </cx:lvl>
      </cx:numDim>
    </cx:data>
  </cx:chartData>
  <cx:chart>
    <cx:title pos="t" align="ctr" overlay="0">
      <cx:tx>
        <cx:txData>
          <cx:v>Fig - 4</cx:v>
        </cx:txData>
      </cx:tx>
      <cx:txPr>
        <a:bodyPr rot="0" spcFirstLastPara="1" vertOverflow="ellipsis" vert="horz" wrap="square" lIns="38100" tIns="19050" rIns="38100" bIns="19050" anchor="ctr" anchorCtr="1" compatLnSpc="0"/>
        <a:lstStyle/>
        <a:p>
          <a:pPr algn="ctr" rtl="0">
            <a:defRPr sz="1400" b="0" i="0" u="none" strike="noStrike" kern="1200" spc="0" baseline="0">
              <a:solidFill>
                <a:sysClr val="windowText" lastClr="000000">
                  <a:lumMod val="65000"/>
                  <a:lumOff val="35000"/>
                </a:sysClr>
              </a:solidFill>
              <a:latin typeface="+mn-lt"/>
              <a:ea typeface="+mn-ea"/>
              <a:cs typeface="+mn-cs"/>
            </a:defRPr>
          </a:pPr>
          <a:r>
            <a:rPr kumimoji="0" lang="en-GB" sz="1100" b="0" i="0" u="none" strike="noStrike" kern="1200" cap="none" spc="0" normalizeH="0" baseline="0" noProof="0">
              <a:ln>
                <a:noFill/>
              </a:ln>
              <a:solidFill>
                <a:schemeClr val="bg1"/>
              </a:solidFill>
              <a:effectLst/>
              <a:uLnTx/>
              <a:uFillTx/>
              <a:latin typeface="Calibri" panose="020F0502020204030204"/>
            </a:rPr>
            <a:t>Fig - 4</a:t>
          </a:r>
        </a:p>
      </cx:txPr>
    </cx:title>
    <cx:plotArea>
      <cx:plotAreaRegion>
        <cx:series layoutId="clusteredColumn" uniqueId="{14D417C3-F900-4E70-B029-1F5E6380CBF8}">
          <cx:tx>
            <cx:txData>
              <cx:f>'ServiceUnscheduled (1)'!$A$1</cx:f>
              <cx:v>timeinhours</cx:v>
            </cx:txData>
          </cx:tx>
          <cx:dataLabels pos="inEnd">
            <cx:visibility seriesName="0" categoryName="0" value="1"/>
          </cx:dataLabels>
          <cx:dataId val="0"/>
          <cx:layoutPr>
            <cx:binning intervalClosed="r"/>
          </cx:layoutPr>
          <cx:axisId val="1"/>
        </cx:series>
        <cx:series layoutId="paretoLine" ownerIdx="0" uniqueId="{AEE223C8-6FE7-4FD7-B31D-6F9C29104AF9}">
          <cx:axisId val="2"/>
        </cx:series>
      </cx:plotAreaRegion>
      <cx:axis id="0">
        <cx:catScaling gapWidth="0"/>
        <cx:tickLabels/>
      </cx:axis>
      <cx:axis id="1">
        <cx:valScaling/>
        <cx:majorGridlines/>
        <cx:tickLabels/>
      </cx:axis>
      <cx:axis id="2">
        <cx:valScaling max="1" min="0"/>
        <cx:units unit="percentage"/>
        <cx:tickLabels/>
      </cx:axis>
    </cx:plotArea>
  </cx:chart>
  <cx:spPr>
    <a:solidFill>
      <a:schemeClr val="accent2">
        <a:lumMod val="60000"/>
        <a:lumOff val="40000"/>
      </a:schemeClr>
    </a:solidFill>
  </cx:spPr>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370">
  <cs:axisTitle>
    <cs:lnRef idx="0"/>
    <cs:fillRef idx="0"/>
    <cs:effectRef idx="0"/>
    <cs:fontRef idx="minor">
      <a:schemeClr val="lt1">
        <a:lumMod val="95000"/>
      </a:schemeClr>
    </cs:fontRef>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cs:chartArea>
  <cs:dataLabel>
    <cs:lnRef idx="0"/>
    <cs:fillRef idx="0"/>
    <cs:effectRef idx="0"/>
    <cs:fontRef idx="minor">
      <a:schemeClr val="lt1">
        <a:lumMod val="9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600"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368">
  <cs:axisTitle>
    <cs:lnRef idx="0"/>
    <cs:fillRef idx="0"/>
    <cs:effectRef idx="0"/>
    <cs:fontRef idx="minor">
      <a:schemeClr val="dk1">
        <a:lumMod val="75000"/>
        <a:lumOff val="25000"/>
      </a:schemeClr>
    </cs:fontRef>
    <cs:defRPr sz="9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cs:chartArea>
  <cs:dataLabel>
    <cs:lnRef idx="0"/>
    <cs:fillRef idx="0"/>
    <cs:effectRef idx="0"/>
    <cs:fontRef idx="minor">
      <a:schemeClr val="dk1"/>
    </cs:fontRef>
    <cs:defRPr sz="900"/>
  </cs:dataLabel>
  <cs:dataLabelCallout>
    <cs:lnRef idx="0"/>
    <cs:fillRef idx="0"/>
    <cs:effectRef idx="0"/>
    <cs:fontRef idx="minor">
      <a:schemeClr val="lt1"/>
    </cs:fontRef>
    <cs:spPr>
      <a:solidFill>
        <a:schemeClr val="dk1">
          <a:lumMod val="65000"/>
          <a:lumOff val="35000"/>
          <a:alpha val="75000"/>
        </a:schemeClr>
      </a:solidFill>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75000"/>
            <a:lumOff val="25000"/>
          </a:schemeClr>
        </a:solidFill>
      </a:ln>
    </cs:spPr>
    <cs:defRPr sz="9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lumOff val="10000"/>
              </a:schemeClr>
            </a:gs>
            <a:gs pos="0">
              <a:schemeClr val="lt1">
                <a:lumMod val="75000"/>
                <a:alpha val="36000"/>
                <a:lumOff val="10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seriesAxis>
  <cs:seriesLine>
    <cs:lnRef idx="0"/>
    <cs:fillRef idx="0"/>
    <cs:effectRef idx="0"/>
    <cs:fontRef idx="minor">
      <a:schemeClr val="dk1"/>
    </cs:fontRef>
    <cs:spPr>
      <a:ln w="9525" cap="flat">
        <a:solidFill>
          <a:schemeClr val="bg1">
            <a:lumMod val="50000"/>
          </a:schemeClr>
        </a:solidFill>
        <a:round/>
      </a:ln>
    </cs:spPr>
  </cs:seriesLine>
  <cs:title>
    <cs:lnRef idx="0"/>
    <cs:fillRef idx="0"/>
    <cs:effectRef idx="0"/>
    <cs:fontRef idx="minor">
      <a:schemeClr val="dk1">
        <a:lumMod val="75000"/>
        <a:lumOff val="25000"/>
      </a:schemeClr>
    </cs:fontRef>
    <cs:defRPr sz="1800" b="1"/>
  </cs:title>
  <cs:trendline>
    <cs:lnRef idx="0"/>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defRPr sz="9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1C4A03-53F4-4E44-A632-7A29A085B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6</Pages>
  <Words>1568</Words>
  <Characters>8939</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20/21- MAT021 FOUNDATIONS OF OPERATIONAL RESEARCH AND ANALYTICS COURSEWORK (SIMULATION MODEL)</vt:lpstr>
    </vt:vector>
  </TitlesOfParts>
  <Company/>
  <LinksUpToDate>false</LinksUpToDate>
  <CharactersWithSpaces>10487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20/21- MAT021 FOUNDATIONS OF OPERATIONAL RESEARCH AND ANALYTICS - INDIVIDUAL Coursework (SIMULATION MODEL)</dc:title>
  <dc:subject/>
  <dc:creator>SIVA SATHGURU PANDIYARAJAN</dc:creator>
  <cp:keywords/>
  <dc:description/>
  <cp:lastModifiedBy>Siva Sathguru Pandiyarajan</cp:lastModifiedBy>
  <cp:revision>71</cp:revision>
  <dcterms:created xsi:type="dcterms:W3CDTF">2020-12-16T00:49:00Z</dcterms:created>
  <dcterms:modified xsi:type="dcterms:W3CDTF">2020-12-16T02:14:00Z</dcterms:modified>
  <cp:category>STUDENT NUMBER: 2105259</cp:category>
</cp:coreProperties>
</file>