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BB3C7" w14:textId="4C41855C" w:rsidR="00B90C6C" w:rsidRDefault="00B90C6C" w:rsidP="00B90C6C">
      <w:pPr>
        <w:spacing w:after="0"/>
        <w:rPr>
          <w:rStyle w:val="Strong"/>
          <w:rFonts w:ascii="Arial" w:hAnsi="Arial" w:cs="Arial"/>
          <w:color w:val="0D274D"/>
        </w:rPr>
      </w:pPr>
      <w:r>
        <w:rPr>
          <w:rStyle w:val="Strong"/>
          <w:rFonts w:ascii="Arial" w:hAnsi="Arial" w:cs="Arial"/>
          <w:color w:val="0D274D"/>
        </w:rPr>
        <w:t>Episode 1:</w:t>
      </w:r>
      <w:r>
        <w:rPr>
          <w:rStyle w:val="Strong"/>
          <w:rFonts w:ascii="Arial" w:hAnsi="Arial" w:cs="Arial"/>
          <w:color w:val="58595B"/>
        </w:rPr>
        <w:t> </w:t>
      </w:r>
      <w:r>
        <w:rPr>
          <w:rStyle w:val="Strong"/>
          <w:rFonts w:ascii="Arial" w:hAnsi="Arial" w:cs="Arial"/>
          <w:color w:val="0D274D"/>
        </w:rPr>
        <w:t>The CCNA Certification and Networking Basics</w:t>
      </w:r>
    </w:p>
    <w:p w14:paraId="71118FAB" w14:textId="77777777" w:rsidR="003945A7" w:rsidRPr="003945A7" w:rsidRDefault="003945A7" w:rsidP="003945A7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color w:val="58595B"/>
          <w:kern w:val="0"/>
          <w:sz w:val="24"/>
          <w:szCs w:val="24"/>
          <w14:ligatures w14:val="none"/>
        </w:rPr>
      </w:pPr>
      <w:r w:rsidRPr="003945A7">
        <w:rPr>
          <w:rFonts w:ascii="Arial" w:eastAsia="Times New Roman" w:hAnsi="Arial" w:cs="Arial"/>
          <w:b/>
          <w:bCs/>
          <w:color w:val="58595B"/>
          <w:kern w:val="0"/>
          <w:sz w:val="24"/>
          <w:szCs w:val="24"/>
          <w14:ligatures w14:val="none"/>
        </w:rPr>
        <w:t>Duration:</w:t>
      </w:r>
      <w:r w:rsidRPr="003945A7">
        <w:rPr>
          <w:rFonts w:ascii="Arial" w:eastAsia="Times New Roman" w:hAnsi="Arial" w:cs="Arial"/>
          <w:color w:val="58595B"/>
          <w:kern w:val="0"/>
          <w:sz w:val="24"/>
          <w:szCs w:val="24"/>
          <w14:ligatures w14:val="none"/>
        </w:rPr>
        <w:t> 90 minutes</w:t>
      </w:r>
    </w:p>
    <w:p w14:paraId="49C18E14" w14:textId="77777777" w:rsidR="003945A7" w:rsidRPr="003945A7" w:rsidRDefault="003945A7" w:rsidP="003945A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58595B"/>
          <w:kern w:val="0"/>
          <w:sz w:val="24"/>
          <w:szCs w:val="24"/>
          <w14:ligatures w14:val="none"/>
        </w:rPr>
      </w:pPr>
      <w:r w:rsidRPr="003945A7">
        <w:rPr>
          <w:rFonts w:ascii="Arial" w:eastAsia="Times New Roman" w:hAnsi="Arial" w:cs="Arial"/>
          <w:b/>
          <w:bCs/>
          <w:color w:val="58595B"/>
          <w:kern w:val="0"/>
          <w:sz w:val="24"/>
          <w:szCs w:val="24"/>
          <w14:ligatures w14:val="none"/>
        </w:rPr>
        <w:t>Language:</w:t>
      </w:r>
      <w:r w:rsidRPr="003945A7">
        <w:rPr>
          <w:rFonts w:ascii="Arial" w:eastAsia="Times New Roman" w:hAnsi="Arial" w:cs="Arial"/>
          <w:color w:val="58595B"/>
          <w:kern w:val="0"/>
          <w:sz w:val="24"/>
          <w:szCs w:val="24"/>
          <w14:ligatures w14:val="none"/>
        </w:rPr>
        <w:t> English</w:t>
      </w:r>
    </w:p>
    <w:p w14:paraId="621F99EE" w14:textId="6BF23918" w:rsidR="003945A7" w:rsidRPr="006D551D" w:rsidRDefault="003945A7" w:rsidP="006D551D">
      <w:pPr>
        <w:spacing w:line="360" w:lineRule="auto"/>
        <w:ind w:left="720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3945A7">
        <w:rPr>
          <w:rFonts w:ascii="Arial" w:eastAsia="Times New Roman" w:hAnsi="Arial" w:cs="Arial"/>
          <w:color w:val="58595B"/>
          <w:kern w:val="0"/>
          <w:sz w:val="24"/>
          <w:szCs w:val="24"/>
          <w14:ligatures w14:val="none"/>
        </w:rPr>
        <w:t>This first episode begins with an overview of the CCNA program, including the new consolidated CCNA. Then a review of the first two sections of content that the exam covers: Network Fundamentals and Network Access.</w:t>
      </w:r>
    </w:p>
    <w:p w14:paraId="2542466E" w14:textId="338E4405" w:rsidR="00F16548" w:rsidRDefault="00F16548" w:rsidP="00B90C6C">
      <w:pPr>
        <w:spacing w:after="0"/>
        <w:rPr>
          <w:rStyle w:val="Strong"/>
          <w:rFonts w:ascii="Arial" w:hAnsi="Arial" w:cs="Arial"/>
          <w:color w:val="0D274D"/>
        </w:rPr>
      </w:pPr>
      <w:r>
        <w:rPr>
          <w:rStyle w:val="Strong"/>
          <w:rFonts w:ascii="Arial" w:hAnsi="Arial" w:cs="Arial"/>
          <w:color w:val="0D274D"/>
        </w:rPr>
        <w:t>Episode 2:</w:t>
      </w:r>
      <w:r>
        <w:rPr>
          <w:rStyle w:val="Strong"/>
          <w:rFonts w:ascii="Arial" w:hAnsi="Arial" w:cs="Arial"/>
          <w:color w:val="58595B"/>
        </w:rPr>
        <w:t> </w:t>
      </w:r>
      <w:r>
        <w:rPr>
          <w:rStyle w:val="Strong"/>
          <w:rFonts w:ascii="Arial" w:hAnsi="Arial" w:cs="Arial"/>
          <w:color w:val="0D274D"/>
        </w:rPr>
        <w:t>CCNA – Getting Acquainted with Internet Protocol (IP), Connectivity &amp; Services</w:t>
      </w:r>
    </w:p>
    <w:p w14:paraId="5D19C43D" w14:textId="77777777" w:rsidR="00F16548" w:rsidRPr="00F16548" w:rsidRDefault="00F16548" w:rsidP="00F1654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58595B"/>
          <w:kern w:val="0"/>
          <w:sz w:val="24"/>
          <w:szCs w:val="24"/>
          <w14:ligatures w14:val="none"/>
        </w:rPr>
      </w:pPr>
      <w:r w:rsidRPr="00F16548">
        <w:rPr>
          <w:rFonts w:ascii="Arial" w:eastAsia="Times New Roman" w:hAnsi="Arial" w:cs="Arial"/>
          <w:b/>
          <w:bCs/>
          <w:color w:val="58595B"/>
          <w:kern w:val="0"/>
          <w:sz w:val="24"/>
          <w:szCs w:val="24"/>
          <w:shd w:val="clear" w:color="auto" w:fill="FFFFFF"/>
          <w14:ligatures w14:val="none"/>
        </w:rPr>
        <w:t>Duration:</w:t>
      </w:r>
      <w:r w:rsidRPr="00F16548">
        <w:rPr>
          <w:rFonts w:ascii="Times New Roman" w:eastAsia="Times New Roman" w:hAnsi="Times New Roman" w:cs="Times New Roman"/>
          <w:b/>
          <w:bCs/>
          <w:color w:val="58595B"/>
          <w:kern w:val="0"/>
          <w:sz w:val="24"/>
          <w:szCs w:val="24"/>
          <w14:ligatures w14:val="none"/>
        </w:rPr>
        <w:t> </w:t>
      </w:r>
      <w:r w:rsidRPr="00F16548">
        <w:rPr>
          <w:rFonts w:ascii="Arial" w:eastAsia="Times New Roman" w:hAnsi="Arial" w:cs="Arial"/>
          <w:color w:val="58595B"/>
          <w:kern w:val="0"/>
          <w:sz w:val="24"/>
          <w:szCs w:val="24"/>
          <w:shd w:val="clear" w:color="auto" w:fill="FFFFFF"/>
          <w14:ligatures w14:val="none"/>
        </w:rPr>
        <w:t>60 minutes</w:t>
      </w:r>
    </w:p>
    <w:p w14:paraId="408A2DF4" w14:textId="77777777" w:rsidR="00F16548" w:rsidRPr="00F16548" w:rsidRDefault="00F16548" w:rsidP="00F1654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58595B"/>
          <w:kern w:val="0"/>
          <w:sz w:val="24"/>
          <w:szCs w:val="24"/>
          <w14:ligatures w14:val="none"/>
        </w:rPr>
      </w:pPr>
      <w:r w:rsidRPr="00F16548">
        <w:rPr>
          <w:rFonts w:ascii="Arial" w:eastAsia="Times New Roman" w:hAnsi="Arial" w:cs="Arial"/>
          <w:b/>
          <w:bCs/>
          <w:color w:val="58595B"/>
          <w:kern w:val="0"/>
          <w:sz w:val="24"/>
          <w:szCs w:val="24"/>
          <w14:ligatures w14:val="none"/>
        </w:rPr>
        <w:t>Language:</w:t>
      </w:r>
      <w:r w:rsidRPr="00F16548">
        <w:rPr>
          <w:rFonts w:ascii="Arial" w:eastAsia="Times New Roman" w:hAnsi="Arial" w:cs="Arial"/>
          <w:color w:val="58595B"/>
          <w:kern w:val="0"/>
          <w:sz w:val="24"/>
          <w:szCs w:val="24"/>
          <w14:ligatures w14:val="none"/>
        </w:rPr>
        <w:t> English</w:t>
      </w:r>
    </w:p>
    <w:p w14:paraId="3FF52697" w14:textId="3AD65462" w:rsidR="006D551D" w:rsidRDefault="00F16548" w:rsidP="006D551D">
      <w:pPr>
        <w:spacing w:before="240" w:line="360" w:lineRule="auto"/>
        <w:ind w:left="720"/>
        <w:rPr>
          <w:rFonts w:ascii="Arial" w:eastAsia="Times New Roman" w:hAnsi="Arial" w:cs="Arial"/>
          <w:color w:val="58595B"/>
          <w:kern w:val="0"/>
          <w:sz w:val="24"/>
          <w:szCs w:val="24"/>
          <w14:ligatures w14:val="none"/>
        </w:rPr>
      </w:pPr>
      <w:r w:rsidRPr="00F16548">
        <w:rPr>
          <w:rFonts w:ascii="Arial" w:eastAsia="Times New Roman" w:hAnsi="Arial" w:cs="Arial"/>
          <w:color w:val="58595B"/>
          <w:kern w:val="0"/>
          <w:sz w:val="24"/>
          <w:szCs w:val="24"/>
          <w14:ligatures w14:val="none"/>
        </w:rPr>
        <w:t>A brief review of the basics of the CCNA program, followed by a deep dive into the second section of the exam, which covers the basics of IP Connectivity and IP Services.</w:t>
      </w:r>
    </w:p>
    <w:p w14:paraId="1EA95163" w14:textId="3D3D722E" w:rsidR="00F16548" w:rsidRDefault="00F16548" w:rsidP="006D551D">
      <w:pPr>
        <w:spacing w:before="240" w:line="240" w:lineRule="auto"/>
        <w:rPr>
          <w:rFonts w:ascii="Arial" w:eastAsia="Times New Roman" w:hAnsi="Arial" w:cs="Arial"/>
          <w:b/>
          <w:bCs/>
          <w:color w:val="0D274D"/>
          <w:kern w:val="0"/>
          <w:sz w:val="24"/>
          <w:szCs w:val="24"/>
          <w14:ligatures w14:val="none"/>
        </w:rPr>
      </w:pPr>
      <w:r w:rsidRPr="00F16548">
        <w:rPr>
          <w:rFonts w:ascii="Arial" w:eastAsia="Times New Roman" w:hAnsi="Arial" w:cs="Arial"/>
          <w:b/>
          <w:bCs/>
          <w:color w:val="0D274D"/>
          <w:kern w:val="0"/>
          <w:sz w:val="24"/>
          <w:szCs w:val="24"/>
          <w14:ligatures w14:val="none"/>
        </w:rPr>
        <w:t>Episode 3:</w:t>
      </w:r>
      <w:r w:rsidRPr="00F16548">
        <w:rPr>
          <w:rFonts w:ascii="Arial" w:eastAsia="Times New Roman" w:hAnsi="Arial" w:cs="Arial"/>
          <w:b/>
          <w:bCs/>
          <w:color w:val="58595B"/>
          <w:kern w:val="0"/>
          <w:sz w:val="24"/>
          <w:szCs w:val="24"/>
          <w14:ligatures w14:val="none"/>
        </w:rPr>
        <w:t> </w:t>
      </w:r>
      <w:r w:rsidRPr="00F16548">
        <w:rPr>
          <w:rFonts w:ascii="Arial" w:eastAsia="Times New Roman" w:hAnsi="Arial" w:cs="Arial"/>
          <w:b/>
          <w:bCs/>
          <w:color w:val="0D274D"/>
          <w:kern w:val="0"/>
          <w:sz w:val="24"/>
          <w:szCs w:val="24"/>
          <w14:ligatures w14:val="none"/>
        </w:rPr>
        <w:t>CCNA - Building on the Basics with Security, Automation, &amp; Programmability</w:t>
      </w:r>
    </w:p>
    <w:p w14:paraId="2D64442F" w14:textId="77777777" w:rsidR="006D551D" w:rsidRPr="006D551D" w:rsidRDefault="006D551D" w:rsidP="006D551D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color w:val="58595B"/>
          <w:kern w:val="0"/>
          <w:sz w:val="24"/>
          <w:szCs w:val="24"/>
          <w14:ligatures w14:val="none"/>
        </w:rPr>
      </w:pPr>
      <w:r w:rsidRPr="006D551D">
        <w:rPr>
          <w:rFonts w:ascii="Arial" w:eastAsia="Times New Roman" w:hAnsi="Arial" w:cs="Arial"/>
          <w:b/>
          <w:bCs/>
          <w:color w:val="58595B"/>
          <w:kern w:val="0"/>
          <w:sz w:val="24"/>
          <w:szCs w:val="24"/>
          <w14:ligatures w14:val="none"/>
        </w:rPr>
        <w:t>Duration:</w:t>
      </w:r>
      <w:r w:rsidRPr="006D551D">
        <w:rPr>
          <w:rFonts w:ascii="Arial" w:eastAsia="Times New Roman" w:hAnsi="Arial" w:cs="Arial"/>
          <w:color w:val="58595B"/>
          <w:kern w:val="0"/>
          <w:sz w:val="24"/>
          <w:szCs w:val="24"/>
          <w14:ligatures w14:val="none"/>
        </w:rPr>
        <w:t> 60 minutes</w:t>
      </w:r>
    </w:p>
    <w:p w14:paraId="1641092E" w14:textId="4EDA7611" w:rsidR="006D551D" w:rsidRDefault="006D551D" w:rsidP="006D551D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color w:val="58595B"/>
          <w:kern w:val="0"/>
          <w:sz w:val="24"/>
          <w:szCs w:val="24"/>
          <w14:ligatures w14:val="none"/>
        </w:rPr>
      </w:pPr>
      <w:r w:rsidRPr="006D551D">
        <w:rPr>
          <w:rFonts w:ascii="Arial" w:eastAsia="Times New Roman" w:hAnsi="Arial" w:cs="Arial"/>
          <w:b/>
          <w:bCs/>
          <w:color w:val="58595B"/>
          <w:kern w:val="0"/>
          <w:sz w:val="24"/>
          <w:szCs w:val="24"/>
          <w14:ligatures w14:val="none"/>
        </w:rPr>
        <w:t>Language:</w:t>
      </w:r>
      <w:r w:rsidRPr="006D551D">
        <w:rPr>
          <w:rFonts w:ascii="Arial" w:eastAsia="Times New Roman" w:hAnsi="Arial" w:cs="Arial"/>
          <w:color w:val="58595B"/>
          <w:kern w:val="0"/>
          <w:sz w:val="24"/>
          <w:szCs w:val="24"/>
          <w14:ligatures w14:val="none"/>
        </w:rPr>
        <w:t> English</w:t>
      </w:r>
    </w:p>
    <w:p w14:paraId="675ADD51" w14:textId="612925CD" w:rsidR="00F16548" w:rsidRPr="00F16548" w:rsidRDefault="006D551D" w:rsidP="007A7F11">
      <w:pPr>
        <w:spacing w:before="240" w:line="360" w:lineRule="auto"/>
        <w:ind w:left="720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7A7F11">
        <w:rPr>
          <w:rFonts w:ascii="Arial" w:hAnsi="Arial" w:cs="Arial"/>
          <w:color w:val="58595B"/>
          <w:sz w:val="24"/>
          <w:szCs w:val="24"/>
        </w:rPr>
        <w:t>In this final episode, there will be a brief recap of the first two episodes, then a deep-dive into the third section of the exam, which covers Security Fundamentals, as well as Automation and</w:t>
      </w:r>
      <w:r w:rsidRPr="007A7F11">
        <w:rPr>
          <w:rFonts w:ascii="Arial" w:hAnsi="Arial" w:cs="Arial"/>
          <w:color w:val="58595B"/>
          <w:sz w:val="24"/>
          <w:szCs w:val="24"/>
        </w:rPr>
        <w:t xml:space="preserve"> Programmability.</w:t>
      </w:r>
    </w:p>
    <w:sectPr w:rsidR="00F16548" w:rsidRPr="00F16548" w:rsidSect="003945A7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26D9A"/>
    <w:multiLevelType w:val="multilevel"/>
    <w:tmpl w:val="D8F6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CF54D5"/>
    <w:multiLevelType w:val="multilevel"/>
    <w:tmpl w:val="708E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A32872"/>
    <w:multiLevelType w:val="multilevel"/>
    <w:tmpl w:val="8AAC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29086">
    <w:abstractNumId w:val="0"/>
  </w:num>
  <w:num w:numId="2" w16cid:durableId="1389037008">
    <w:abstractNumId w:val="2"/>
  </w:num>
  <w:num w:numId="3" w16cid:durableId="1246956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BD"/>
    <w:rsid w:val="001E21BD"/>
    <w:rsid w:val="003945A7"/>
    <w:rsid w:val="003D13B0"/>
    <w:rsid w:val="006D551D"/>
    <w:rsid w:val="007A7F11"/>
    <w:rsid w:val="00937017"/>
    <w:rsid w:val="00B90C6C"/>
    <w:rsid w:val="00D07527"/>
    <w:rsid w:val="00DE1210"/>
    <w:rsid w:val="00F16548"/>
    <w:rsid w:val="00F2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0C09"/>
  <w15:chartTrackingRefBased/>
  <w15:docId w15:val="{76F19A78-A1BE-422E-916C-79502964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0C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4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97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3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0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50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941768">
                  <w:marLeft w:val="0"/>
                  <w:marRight w:val="0"/>
                  <w:marTop w:val="5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26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61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713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4341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4189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1263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2720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1856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68586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4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7857">
              <w:marLeft w:val="0"/>
              <w:marRight w:val="0"/>
              <w:marTop w:val="0"/>
              <w:marBottom w:val="225"/>
              <w:divBdr>
                <w:top w:val="single" w:sz="6" w:space="4" w:color="00BCEB"/>
                <w:left w:val="single" w:sz="2" w:space="19" w:color="00BCEB"/>
                <w:bottom w:val="single" w:sz="2" w:space="19" w:color="00BCEB"/>
                <w:right w:val="single" w:sz="6" w:space="26" w:color="00BCEB"/>
              </w:divBdr>
              <w:divsChild>
                <w:div w:id="4546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9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4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17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94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20432">
                  <w:marLeft w:val="0"/>
                  <w:marRight w:val="0"/>
                  <w:marTop w:val="5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99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854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9987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5262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739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8063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3221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20205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0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3954">
              <w:marLeft w:val="0"/>
              <w:marRight w:val="0"/>
              <w:marTop w:val="0"/>
              <w:marBottom w:val="225"/>
              <w:divBdr>
                <w:top w:val="single" w:sz="6" w:space="4" w:color="00BCEB"/>
                <w:left w:val="single" w:sz="2" w:space="19" w:color="00BCEB"/>
                <w:bottom w:val="single" w:sz="2" w:space="19" w:color="00BCEB"/>
                <w:right w:val="single" w:sz="6" w:space="26" w:color="00BCEB"/>
              </w:divBdr>
              <w:divsChild>
                <w:div w:id="1642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selvan</dc:creator>
  <cp:keywords/>
  <dc:description/>
  <cp:lastModifiedBy>siva selvan</cp:lastModifiedBy>
  <cp:revision>3</cp:revision>
  <dcterms:created xsi:type="dcterms:W3CDTF">2023-05-16T04:06:00Z</dcterms:created>
  <dcterms:modified xsi:type="dcterms:W3CDTF">2023-05-16T05:21:00Z</dcterms:modified>
</cp:coreProperties>
</file>