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C685A" w:rsidP="007C685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7C685A">
        <w:rPr>
          <w:rFonts w:ascii="Helvetica" w:hAnsi="Helvetica" w:cs="Helvetica"/>
          <w:sz w:val="26"/>
          <w:szCs w:val="26"/>
          <w:highlight w:val="lightGray"/>
          <w:shd w:val="clear" w:color="auto" w:fill="FFFFFF"/>
        </w:rPr>
        <w:t>C# Sharp program to accept two integers and check whether they are equal or not.</w:t>
      </w:r>
      <w:proofErr w:type="gramEnd"/>
    </w:p>
    <w:p w:rsidR="007C685A" w:rsidRDefault="007C685A" w:rsidP="007C685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onditional Statement: Check whether two integers are equal or not." style="width:24pt;height:24pt"/>
        </w:pict>
      </w:r>
      <w:r>
        <w:pict>
          <v:shape id="_x0000_i1026" type="#_x0000_t75" alt="Conditional Statement: Check whether two integers are equal or not." style="width:24pt;height:24pt"/>
        </w:pict>
      </w:r>
      <w:r>
        <w:rPr>
          <w:noProof/>
        </w:rPr>
        <w:drawing>
          <wp:inline distT="0" distB="0" distL="0" distR="0">
            <wp:extent cx="3573873" cy="3095625"/>
            <wp:effectExtent l="19050" t="0" r="7527" b="0"/>
            <wp:docPr id="3" name="Picture 3" descr="Flowchart: Check whether two integers are equal or n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rt: Check whether two integers are equal or not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873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85A" w:rsidRDefault="007C685A" w:rsidP="007C685A"/>
    <w:p w:rsidR="007C685A" w:rsidRDefault="007C685A" w:rsidP="007C685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7C685A">
        <w:rPr>
          <w:rFonts w:ascii="Helvetica" w:hAnsi="Helvetica" w:cs="Helvetica"/>
          <w:sz w:val="26"/>
          <w:szCs w:val="26"/>
          <w:highlight w:val="lightGray"/>
          <w:shd w:val="clear" w:color="auto" w:fill="FFFFFF"/>
        </w:rPr>
        <w:t>C# program to check whether a given number is even or odd.</w:t>
      </w:r>
      <w:proofErr w:type="gramEnd"/>
    </w:p>
    <w:p w:rsidR="007C685A" w:rsidRDefault="007C685A" w:rsidP="007C685A">
      <w:r>
        <w:rPr>
          <w:noProof/>
        </w:rPr>
        <w:drawing>
          <wp:inline distT="0" distB="0" distL="0" distR="0">
            <wp:extent cx="5476875" cy="3552825"/>
            <wp:effectExtent l="19050" t="0" r="9525" b="0"/>
            <wp:docPr id="6" name="Picture 6" descr="Flowchart: Check whether a number is even or od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owchart: Check whether a number is even or odd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85A" w:rsidRDefault="007C685A" w:rsidP="007C685A"/>
    <w:p w:rsidR="007C685A" w:rsidRDefault="007C685A" w:rsidP="007C685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7C685A">
        <w:rPr>
          <w:rFonts w:ascii="Helvetica" w:hAnsi="Helvetica" w:cs="Helvetica"/>
          <w:sz w:val="26"/>
          <w:szCs w:val="26"/>
          <w:highlight w:val="lightGray"/>
          <w:shd w:val="clear" w:color="auto" w:fill="FFFFFF"/>
        </w:rPr>
        <w:t>C# Sharp program to check whether a given number is positive or negative.</w:t>
      </w:r>
      <w:proofErr w:type="gramEnd"/>
    </w:p>
    <w:p w:rsidR="007C685A" w:rsidRDefault="007C685A" w:rsidP="007C685A">
      <w:r>
        <w:rPr>
          <w:noProof/>
        </w:rPr>
        <w:drawing>
          <wp:inline distT="0" distB="0" distL="0" distR="0">
            <wp:extent cx="4286250" cy="7211785"/>
            <wp:effectExtent l="19050" t="0" r="0" b="0"/>
            <wp:docPr id="9" name="Picture 9" descr="Flowchart: Check whether a number is positive or negativ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lowchart: Check whether a number is positive or negative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947" cy="7216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85A" w:rsidRDefault="007C685A" w:rsidP="007C685A">
      <w:pPr>
        <w:rPr>
          <w:rFonts w:ascii="Helvetica" w:hAnsi="Helvetica" w:cs="Helvetica"/>
          <w:sz w:val="26"/>
          <w:szCs w:val="26"/>
          <w:highlight w:val="lightGray"/>
          <w:shd w:val="clear" w:color="auto" w:fill="FFFFFF"/>
        </w:rPr>
      </w:pPr>
    </w:p>
    <w:p w:rsidR="007C685A" w:rsidRDefault="007C685A" w:rsidP="007C685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7C685A">
        <w:rPr>
          <w:rFonts w:ascii="Helvetica" w:hAnsi="Helvetica" w:cs="Helvetica"/>
          <w:sz w:val="26"/>
          <w:szCs w:val="26"/>
          <w:highlight w:val="lightGray"/>
          <w:shd w:val="clear" w:color="auto" w:fill="FFFFFF"/>
        </w:rPr>
        <w:lastRenderedPageBreak/>
        <w:t>C# Sharp program to find whether a given year is a leap year or not.</w:t>
      </w:r>
      <w:proofErr w:type="gramEnd"/>
    </w:p>
    <w:p w:rsidR="007C685A" w:rsidRDefault="007C685A" w:rsidP="007C685A">
      <w:r>
        <w:rPr>
          <w:noProof/>
        </w:rPr>
        <w:drawing>
          <wp:inline distT="0" distB="0" distL="0" distR="0">
            <wp:extent cx="5534025" cy="7324725"/>
            <wp:effectExtent l="19050" t="0" r="9525" b="0"/>
            <wp:docPr id="12" name="Picture 12" descr="Flowchart: Check a given year is leap year or n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lowchart: Check a given year is leap year or no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32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85A" w:rsidRDefault="007C685A" w:rsidP="007C685A"/>
    <w:p w:rsidR="007C685A" w:rsidRDefault="007C685A" w:rsidP="007C685A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7C685A">
        <w:rPr>
          <w:rFonts w:ascii="Helvetica" w:hAnsi="Helvetica" w:cs="Helvetica"/>
          <w:sz w:val="26"/>
          <w:szCs w:val="26"/>
          <w:highlight w:val="lightGray"/>
          <w:shd w:val="clear" w:color="auto" w:fill="FFFFFF"/>
        </w:rPr>
        <w:lastRenderedPageBreak/>
        <w:t>C# Sharp program to read age of a candidate and determine whether it is eligible for casting his/her own vote.</w:t>
      </w:r>
    </w:p>
    <w:p w:rsidR="007C685A" w:rsidRDefault="007C685A" w:rsidP="007C685A">
      <w:r>
        <w:rPr>
          <w:noProof/>
        </w:rPr>
        <w:drawing>
          <wp:inline distT="0" distB="0" distL="0" distR="0">
            <wp:extent cx="5029200" cy="5010150"/>
            <wp:effectExtent l="19050" t="0" r="0" b="0"/>
            <wp:docPr id="15" name="Picture 15" descr="Flowchart: Detrermine a specific age is eligible for casting the vo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lowchart: Detrermine a specific age is eligible for casting the vote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85A" w:rsidRDefault="007C685A" w:rsidP="007C685A">
      <w:pPr>
        <w:rPr>
          <w:rFonts w:ascii="Helvetica" w:hAnsi="Helvetica" w:cs="Helvetica"/>
          <w:sz w:val="26"/>
          <w:szCs w:val="26"/>
          <w:highlight w:val="lightGray"/>
          <w:shd w:val="clear" w:color="auto" w:fill="FFFFFF"/>
        </w:rPr>
      </w:pPr>
    </w:p>
    <w:p w:rsidR="007C685A" w:rsidRDefault="007C685A" w:rsidP="007C685A">
      <w:pPr>
        <w:rPr>
          <w:rFonts w:ascii="Helvetica" w:hAnsi="Helvetica" w:cs="Helvetica"/>
          <w:sz w:val="26"/>
          <w:szCs w:val="26"/>
          <w:highlight w:val="lightGray"/>
          <w:shd w:val="clear" w:color="auto" w:fill="FFFFFF"/>
        </w:rPr>
      </w:pPr>
    </w:p>
    <w:p w:rsidR="007C685A" w:rsidRDefault="007C685A" w:rsidP="007C685A">
      <w:pPr>
        <w:rPr>
          <w:rFonts w:ascii="Helvetica" w:hAnsi="Helvetica" w:cs="Helvetica"/>
          <w:sz w:val="26"/>
          <w:szCs w:val="26"/>
          <w:highlight w:val="lightGray"/>
          <w:shd w:val="clear" w:color="auto" w:fill="FFFFFF"/>
        </w:rPr>
      </w:pPr>
    </w:p>
    <w:p w:rsidR="007C685A" w:rsidRDefault="007C685A" w:rsidP="007C685A">
      <w:pPr>
        <w:rPr>
          <w:rFonts w:ascii="Helvetica" w:hAnsi="Helvetica" w:cs="Helvetica"/>
          <w:sz w:val="26"/>
          <w:szCs w:val="26"/>
          <w:highlight w:val="lightGray"/>
          <w:shd w:val="clear" w:color="auto" w:fill="FFFFFF"/>
        </w:rPr>
      </w:pPr>
    </w:p>
    <w:p w:rsidR="007C685A" w:rsidRDefault="007C685A" w:rsidP="007C685A">
      <w:pPr>
        <w:rPr>
          <w:rFonts w:ascii="Helvetica" w:hAnsi="Helvetica" w:cs="Helvetica"/>
          <w:sz w:val="26"/>
          <w:szCs w:val="26"/>
          <w:highlight w:val="lightGray"/>
          <w:shd w:val="clear" w:color="auto" w:fill="FFFFFF"/>
        </w:rPr>
      </w:pPr>
    </w:p>
    <w:p w:rsidR="007C685A" w:rsidRDefault="007C685A" w:rsidP="007C685A">
      <w:pPr>
        <w:rPr>
          <w:rFonts w:ascii="Helvetica" w:hAnsi="Helvetica" w:cs="Helvetica"/>
          <w:sz w:val="26"/>
          <w:szCs w:val="26"/>
          <w:highlight w:val="lightGray"/>
          <w:shd w:val="clear" w:color="auto" w:fill="FFFFFF"/>
        </w:rPr>
      </w:pPr>
    </w:p>
    <w:p w:rsidR="007C685A" w:rsidRDefault="007C685A" w:rsidP="007C685A">
      <w:pPr>
        <w:rPr>
          <w:rFonts w:ascii="Helvetica" w:hAnsi="Helvetica" w:cs="Helvetica"/>
          <w:sz w:val="26"/>
          <w:szCs w:val="26"/>
          <w:highlight w:val="lightGray"/>
          <w:shd w:val="clear" w:color="auto" w:fill="FFFFFF"/>
        </w:rPr>
      </w:pPr>
    </w:p>
    <w:p w:rsidR="007C685A" w:rsidRDefault="007C685A" w:rsidP="007C685A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7C685A">
        <w:rPr>
          <w:rFonts w:ascii="Helvetica" w:hAnsi="Helvetica" w:cs="Helvetica"/>
          <w:sz w:val="26"/>
          <w:szCs w:val="26"/>
          <w:highlight w:val="lightGray"/>
          <w:shd w:val="clear" w:color="auto" w:fill="FFFFFF"/>
        </w:rPr>
        <w:lastRenderedPageBreak/>
        <w:t>C# Sharp program to read the value of an integer m and display the value of n is 1 when m is larger than 0, 0 when m is 0 and -1 when m is less than 0.</w:t>
      </w:r>
    </w:p>
    <w:p w:rsidR="007C685A" w:rsidRDefault="007C685A" w:rsidP="007C685A">
      <w:r>
        <w:rPr>
          <w:noProof/>
        </w:rPr>
        <w:drawing>
          <wp:inline distT="0" distB="0" distL="0" distR="0">
            <wp:extent cx="4914900" cy="6000750"/>
            <wp:effectExtent l="19050" t="0" r="0" b="0"/>
            <wp:docPr id="18" name="Picture 18" descr="Flowchart: Display the value of an integer n is 1,0 and -1 for the value of an integer m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lowchart: Display the value of an integer n is 1,0 and -1 for the value of an integer m 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253" w:rsidRDefault="00166253" w:rsidP="007C685A"/>
    <w:p w:rsidR="00166253" w:rsidRDefault="00166253" w:rsidP="007C685A"/>
    <w:p w:rsidR="00166253" w:rsidRDefault="00166253" w:rsidP="007C685A"/>
    <w:p w:rsidR="00166253" w:rsidRDefault="00166253" w:rsidP="007C685A"/>
    <w:p w:rsidR="00166253" w:rsidRDefault="00166253" w:rsidP="007C685A"/>
    <w:p w:rsidR="00166253" w:rsidRDefault="00166253" w:rsidP="007C685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166253">
        <w:rPr>
          <w:rFonts w:ascii="Helvetica" w:hAnsi="Helvetica" w:cs="Helvetica"/>
          <w:sz w:val="26"/>
          <w:szCs w:val="26"/>
          <w:highlight w:val="lightGray"/>
          <w:shd w:val="clear" w:color="auto" w:fill="FFFFFF"/>
        </w:rPr>
        <w:lastRenderedPageBreak/>
        <w:t>C# Sharp program to accept the height of a person in centimeter and categorize the person according to their height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proofErr w:type="gramEnd"/>
    </w:p>
    <w:p w:rsidR="00166253" w:rsidRDefault="00166253" w:rsidP="007C685A">
      <w:r>
        <w:rPr>
          <w:noProof/>
        </w:rPr>
        <w:drawing>
          <wp:inline distT="0" distB="0" distL="0" distR="0">
            <wp:extent cx="5943600" cy="7415699"/>
            <wp:effectExtent l="19050" t="0" r="0" b="0"/>
            <wp:docPr id="21" name="Picture 21" descr="Flowchart: Display the value of an integer n is 1,0 and -1 for the value of an integer m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lowchart: Display the value of an integer n is 1,0 and -1 for the value of an integer m 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5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253" w:rsidRDefault="00166253" w:rsidP="007C685A"/>
    <w:p w:rsidR="00166253" w:rsidRDefault="00166253" w:rsidP="007C685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166253">
        <w:rPr>
          <w:rFonts w:ascii="Helvetica" w:hAnsi="Helvetica" w:cs="Helvetica"/>
          <w:sz w:val="26"/>
          <w:szCs w:val="26"/>
          <w:highlight w:val="lightGray"/>
          <w:shd w:val="clear" w:color="auto" w:fill="FFFFFF"/>
        </w:rPr>
        <w:t>C# program to find the largest of three numbers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proofErr w:type="gramEnd"/>
    </w:p>
    <w:p w:rsidR="00166253" w:rsidRDefault="00166253" w:rsidP="007C685A">
      <w:r>
        <w:rPr>
          <w:noProof/>
        </w:rPr>
        <w:drawing>
          <wp:inline distT="0" distB="0" distL="0" distR="0">
            <wp:extent cx="5943600" cy="5874084"/>
            <wp:effectExtent l="19050" t="0" r="0" b="0"/>
            <wp:docPr id="24" name="Picture 24" descr="Flowchart: Find the largest of three numb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lowchart: Find the largest of three numbers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4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253" w:rsidRDefault="00166253" w:rsidP="007C685A"/>
    <w:p w:rsidR="00166253" w:rsidRDefault="00166253" w:rsidP="007C685A"/>
    <w:p w:rsidR="00166253" w:rsidRDefault="00166253" w:rsidP="007C685A"/>
    <w:p w:rsidR="00166253" w:rsidRDefault="00166253" w:rsidP="007C685A"/>
    <w:p w:rsidR="00166253" w:rsidRDefault="00166253" w:rsidP="007C685A"/>
    <w:p w:rsidR="00166253" w:rsidRDefault="00166253" w:rsidP="00166253">
      <w:pPr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166253">
        <w:rPr>
          <w:rFonts w:ascii="Helvetica" w:hAnsi="Helvetica" w:cs="Helvetica"/>
          <w:sz w:val="26"/>
          <w:szCs w:val="26"/>
          <w:highlight w:val="lightGray"/>
          <w:shd w:val="clear" w:color="auto" w:fill="FFFFFF"/>
        </w:rPr>
        <w:lastRenderedPageBreak/>
        <w:t>C# program to accept a coordinate point in an XY coordinate system and determine in which quadrant the coordinate point lies.</w:t>
      </w:r>
      <w:proofErr w:type="gramEnd"/>
    </w:p>
    <w:p w:rsidR="00166253" w:rsidRDefault="00166253" w:rsidP="00166253">
      <w:pPr>
        <w:jc w:val="both"/>
      </w:pPr>
      <w:r>
        <w:rPr>
          <w:noProof/>
        </w:rPr>
        <w:drawing>
          <wp:inline distT="0" distB="0" distL="0" distR="0">
            <wp:extent cx="5943600" cy="7628421"/>
            <wp:effectExtent l="19050" t="0" r="0" b="0"/>
            <wp:docPr id="27" name="Picture 27" descr="Flowchart: Find the quadrant in which the coordinate point l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lowchart: Find the quadrant in which the coordinate point lie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8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253" w:rsidRPr="00166253" w:rsidRDefault="00166253" w:rsidP="0016625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highlight w:val="lightGray"/>
        </w:rPr>
      </w:pPr>
      <w:r w:rsidRPr="00166253">
        <w:rPr>
          <w:rFonts w:ascii="Helvetica" w:eastAsia="Times New Roman" w:hAnsi="Helvetica" w:cs="Helvetica"/>
          <w:sz w:val="26"/>
          <w:szCs w:val="26"/>
          <w:highlight w:val="lightGray"/>
        </w:rPr>
        <w:lastRenderedPageBreak/>
        <w:t>C program to find the eligibility of admission for a professional course based on the following criteria:</w:t>
      </w:r>
    </w:p>
    <w:p w:rsidR="00166253" w:rsidRDefault="00166253" w:rsidP="00166253">
      <w:pPr>
        <w:rPr>
          <w:rFonts w:ascii="Helvetica" w:eastAsia="Times New Roman" w:hAnsi="Helvetica" w:cs="Helvetica"/>
          <w:sz w:val="24"/>
          <w:szCs w:val="24"/>
          <w:shd w:val="clear" w:color="auto" w:fill="FFFFFF"/>
        </w:rPr>
      </w:pPr>
      <w:r w:rsidRPr="00166253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FFFFFF"/>
        </w:rPr>
        <w:t xml:space="preserve">Marks in </w:t>
      </w:r>
      <w:proofErr w:type="spellStart"/>
      <w:r w:rsidRPr="00166253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FFFFFF"/>
        </w:rPr>
        <w:t>Maths</w:t>
      </w:r>
      <w:proofErr w:type="spellEnd"/>
      <w:r w:rsidRPr="00166253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FFFFFF"/>
        </w:rPr>
        <w:t xml:space="preserve"> &gt;=65</w:t>
      </w:r>
      <w:r w:rsidRPr="00166253">
        <w:rPr>
          <w:rFonts w:ascii="Helvetica" w:eastAsia="Times New Roman" w:hAnsi="Helvetica" w:cs="Helvetica"/>
          <w:sz w:val="24"/>
          <w:szCs w:val="24"/>
          <w:highlight w:val="lightGray"/>
        </w:rPr>
        <w:br/>
      </w:r>
      <w:r w:rsidRPr="00166253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FFFFFF"/>
        </w:rPr>
        <w:t xml:space="preserve">Marks in </w:t>
      </w:r>
      <w:proofErr w:type="spellStart"/>
      <w:r w:rsidRPr="00166253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FFFFFF"/>
        </w:rPr>
        <w:t>Phy</w:t>
      </w:r>
      <w:proofErr w:type="spellEnd"/>
      <w:r w:rsidRPr="00166253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FFFFFF"/>
        </w:rPr>
        <w:t xml:space="preserve"> &gt;=55</w:t>
      </w:r>
      <w:r w:rsidRPr="00166253">
        <w:rPr>
          <w:rFonts w:ascii="Helvetica" w:eastAsia="Times New Roman" w:hAnsi="Helvetica" w:cs="Helvetica"/>
          <w:sz w:val="24"/>
          <w:szCs w:val="24"/>
          <w:highlight w:val="lightGray"/>
        </w:rPr>
        <w:br/>
      </w:r>
      <w:r w:rsidRPr="00166253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FFFFFF"/>
        </w:rPr>
        <w:t xml:space="preserve">Marks in </w:t>
      </w:r>
      <w:proofErr w:type="spellStart"/>
      <w:r w:rsidRPr="00166253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FFFFFF"/>
        </w:rPr>
        <w:t>Chem</w:t>
      </w:r>
      <w:proofErr w:type="spellEnd"/>
      <w:r w:rsidRPr="00166253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FFFFFF"/>
        </w:rPr>
        <w:t>&gt;=50</w:t>
      </w:r>
      <w:r w:rsidRPr="00166253">
        <w:rPr>
          <w:rFonts w:ascii="Helvetica" w:eastAsia="Times New Roman" w:hAnsi="Helvetica" w:cs="Helvetica"/>
          <w:sz w:val="24"/>
          <w:szCs w:val="24"/>
          <w:highlight w:val="lightGray"/>
        </w:rPr>
        <w:br/>
      </w:r>
      <w:r w:rsidRPr="00166253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FFFFFF"/>
        </w:rPr>
        <w:t>Total in all three subject &gt;=180</w:t>
      </w:r>
      <w:r w:rsidRPr="00166253">
        <w:rPr>
          <w:rFonts w:ascii="Helvetica" w:eastAsia="Times New Roman" w:hAnsi="Helvetica" w:cs="Helvetica"/>
          <w:sz w:val="24"/>
          <w:szCs w:val="24"/>
          <w:highlight w:val="lightGray"/>
        </w:rPr>
        <w:br/>
      </w:r>
      <w:r w:rsidRPr="00166253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FFFFFF"/>
        </w:rPr>
        <w:t>or</w:t>
      </w:r>
      <w:r w:rsidRPr="00166253">
        <w:rPr>
          <w:rFonts w:ascii="Helvetica" w:eastAsia="Times New Roman" w:hAnsi="Helvetica" w:cs="Helvetica"/>
          <w:sz w:val="24"/>
          <w:szCs w:val="24"/>
          <w:highlight w:val="lightGray"/>
        </w:rPr>
        <w:br/>
      </w:r>
      <w:r w:rsidRPr="00166253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FFFFFF"/>
        </w:rPr>
        <w:t>Total in Math and Subjects &gt;=140</w:t>
      </w:r>
    </w:p>
    <w:p w:rsidR="00166253" w:rsidRDefault="00166253" w:rsidP="00166253">
      <w:r>
        <w:rPr>
          <w:noProof/>
        </w:rPr>
        <w:drawing>
          <wp:inline distT="0" distB="0" distL="0" distR="0">
            <wp:extent cx="5629275" cy="6257925"/>
            <wp:effectExtent l="19050" t="0" r="9525" b="0"/>
            <wp:docPr id="30" name="Picture 30" descr="Flowchart: Find eligibility for admission using Nested If Statem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lowchart: Find eligibility for admission using Nested If Statement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804" cy="625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6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685A"/>
    <w:rsid w:val="00166253"/>
    <w:rsid w:val="007C6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8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6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204</Words>
  <Characters>1165</Characters>
  <Application>Microsoft Office Word</Application>
  <DocSecurity>0</DocSecurity>
  <Lines>9</Lines>
  <Paragraphs>2</Paragraphs>
  <ScaleCrop>false</ScaleCrop>
  <Company>Grizli777</Company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2020-08-19T01:55:00Z</dcterms:created>
  <dcterms:modified xsi:type="dcterms:W3CDTF">2020-08-19T02:05:00Z</dcterms:modified>
</cp:coreProperties>
</file>