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2396"/>
        <w:gridCol w:w="2172"/>
        <w:gridCol w:w="1647"/>
        <w:gridCol w:w="2094"/>
        <w:gridCol w:w="2126"/>
        <w:gridCol w:w="3021"/>
        <w:gridCol w:w="2775"/>
        <w:gridCol w:w="2756"/>
        <w:gridCol w:w="2633"/>
        <w:gridCol w:w="1275"/>
        <w:gridCol w:w="1327"/>
        <w:gridCol w:w="961"/>
        <w:gridCol w:w="906"/>
      </w:tblGrid>
      <w:tr>
        <w:trPr>
          <w:trHeight w:val="189" w:hRule="atLeast"/>
        </w:trPr>
        <w:tc>
          <w:tcPr>
            <w:tcW w:w="490" w:type="dxa"/>
          </w:tcPr>
          <w:p>
            <w:pPr>
              <w:pStyle w:val="TableParagraph"/>
              <w:spacing w:line="164" w:lineRule="exact" w:before="5"/>
              <w:ind w:left="82" w:right="57"/>
              <w:rPr>
                <w:b/>
                <w:sz w:val="15"/>
              </w:rPr>
            </w:pPr>
            <w:bookmarkStart w:name="Sheet1" w:id="1"/>
            <w:bookmarkEnd w:id="1"/>
            <w:r>
              <w:rPr/>
            </w:r>
            <w:r>
              <w:rPr>
                <w:b/>
                <w:spacing w:val="-4"/>
                <w:sz w:val="15"/>
              </w:rPr>
              <w:t>S.NO</w:t>
            </w:r>
          </w:p>
        </w:tc>
        <w:tc>
          <w:tcPr>
            <w:tcW w:w="2396" w:type="dxa"/>
          </w:tcPr>
          <w:p>
            <w:pPr>
              <w:pStyle w:val="TableParagraph"/>
              <w:spacing w:line="164" w:lineRule="exact" w:before="5"/>
              <w:ind w:left="766" w:right="7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sourceID</w:t>
            </w:r>
          </w:p>
        </w:tc>
        <w:tc>
          <w:tcPr>
            <w:tcW w:w="2172" w:type="dxa"/>
          </w:tcPr>
          <w:p>
            <w:pPr>
              <w:pStyle w:val="TableParagraph"/>
              <w:spacing w:line="164" w:lineRule="exact" w:before="5"/>
              <w:ind w:left="803" w:right="78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sourceID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4" w:lineRule="exact" w:before="5"/>
              <w:ind w:left="245" w:right="23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sourceID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4" w:lineRule="exact" w:before="5"/>
              <w:ind w:left="505" w:right="47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sourceID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4" w:lineRule="exact" w:before="5"/>
              <w:ind w:left="325" w:right="3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sourceID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4" w:lineRule="exact" w:before="5"/>
              <w:ind w:left="788" w:right="75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destinationServiceType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9" w:lineRule="exact"/>
              <w:ind w:left="722" w:right="7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destinationLocation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9" w:lineRule="exact"/>
              <w:ind w:left="311" w:right="28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accessedNodeAddress</w:t>
            </w:r>
          </w:p>
        </w:tc>
        <w:tc>
          <w:tcPr>
            <w:tcW w:w="2633" w:type="dxa"/>
          </w:tcPr>
          <w:p>
            <w:pPr>
              <w:pStyle w:val="TableParagraph"/>
              <w:spacing w:line="169" w:lineRule="exact"/>
              <w:ind w:left="684" w:right="6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accessedNodeType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9" w:lineRule="exact"/>
              <w:ind w:left="177" w:right="1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operation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9" w:lineRule="exact"/>
              <w:ind w:left="372" w:right="3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961" w:type="dxa"/>
          </w:tcPr>
          <w:p>
            <w:pPr>
              <w:pStyle w:val="TableParagraph"/>
              <w:spacing w:line="169" w:lineRule="exact"/>
              <w:ind w:right="9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timestamp</w:t>
            </w:r>
          </w:p>
        </w:tc>
        <w:tc>
          <w:tcPr>
            <w:tcW w:w="906" w:type="dxa"/>
          </w:tcPr>
          <w:p>
            <w:pPr>
              <w:pStyle w:val="TableParagraph"/>
              <w:spacing w:line="169" w:lineRule="exact"/>
              <w:ind w:left="120" w:right="1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normality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movement4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movement2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26"/>
              <w:rPr>
                <w:b/>
                <w:sz w:val="15"/>
              </w:rPr>
            </w:pPr>
            <w:r>
              <w:rPr>
                <w:b/>
                <w:w w:val="99"/>
                <w:sz w:val="15"/>
              </w:rPr>
              <w:t>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movement1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movement3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movement5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/agent5/movement5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/agent5/movement5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/agent5/movement5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lightcontrol5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/agent5/lightcontrol5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/agent5/lightcontrol5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/agent5/lightcontrol5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tempin5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20.0464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movement3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movement6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/agent6/movement6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/agent6/movement6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/agent6/movement6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lightcontrol6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/agent6/lightcontrol6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/agent6/lightcontrol6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/agent6/lightcontrol6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movement3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4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/agent3/movement3/lastChange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5"/>
              <w:rPr>
                <w:sz w:val="15"/>
              </w:rPr>
            </w:pPr>
            <w:r>
              <w:rPr>
                <w:spacing w:val="-2"/>
                <w:sz w:val="15"/>
              </w:rPr>
              <w:t>/basic/number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1.52E+12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21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movement10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tempin6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19.8391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19.9088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25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movement11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lightcontrol10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/agent10/lightcontrol10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/agent10/lightcontrol10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/agent10/lightcontrol10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19.9523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lightcontrol11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/agent11/lightcontrol11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/agent11/lightcontrol11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/agent11/lightcontrol11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29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movement13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lightcontrol12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movement2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movement2</w:t>
            </w:r>
          </w:p>
        </w:tc>
        <w:tc>
          <w:tcPr>
            <w:tcW w:w="2172" w:type="dxa"/>
          </w:tcPr>
          <w:p>
            <w:pPr>
              <w:pStyle w:val="TableParagraph"/>
              <w:ind w:left="45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4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/agent2/movement2/lastChange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5"/>
              <w:rPr>
                <w:sz w:val="15"/>
              </w:rPr>
            </w:pPr>
            <w:r>
              <w:rPr>
                <w:spacing w:val="-2"/>
                <w:sz w:val="15"/>
              </w:rPr>
              <w:t>/basic/number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1.52E+12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19.8185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20.0005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35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movement12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lightcontrol13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/agent1/movement1/movement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/agent4/movement4/movement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2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/agent2/lightcontrol2/lightOn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41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movement14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/agent14/movement14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4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/agent14/movement14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0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/agent14/movement14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lightcontrol14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/agent14/lightcontrol14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4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/agent14/lightcontrol14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0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/agent14/lightcontrol14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38"/>
              <w:rPr>
                <w:sz w:val="15"/>
              </w:rPr>
            </w:pPr>
            <w:r>
              <w:rPr>
                <w:spacing w:val="-2"/>
                <w:sz w:val="15"/>
              </w:rPr>
              <w:t>20.475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20.2078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2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/agent3/lightcontrol3/lightOn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</w:tbl>
    <w:p>
      <w:pPr>
        <w:spacing w:after="0"/>
        <w:rPr>
          <w:sz w:val="15"/>
        </w:rPr>
        <w:sectPr>
          <w:type w:val="continuous"/>
          <w:pgSz w:w="31660" w:h="10700" w:orient="landscape"/>
          <w:pgMar w:top="700" w:bottom="767" w:left="580" w:right="428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2396"/>
        <w:gridCol w:w="2172"/>
        <w:gridCol w:w="1647"/>
        <w:gridCol w:w="2094"/>
        <w:gridCol w:w="2126"/>
        <w:gridCol w:w="3021"/>
        <w:gridCol w:w="2775"/>
        <w:gridCol w:w="2756"/>
        <w:gridCol w:w="2633"/>
        <w:gridCol w:w="1275"/>
        <w:gridCol w:w="1327"/>
        <w:gridCol w:w="961"/>
        <w:gridCol w:w="906"/>
      </w:tblGrid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tempin10</w:t>
            </w:r>
          </w:p>
        </w:tc>
        <w:tc>
          <w:tcPr>
            <w:tcW w:w="2172" w:type="dxa"/>
          </w:tcPr>
          <w:p>
            <w:pPr>
              <w:pStyle w:val="TableParagraph"/>
              <w:ind w:left="4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/agent10/tempin10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/agent10/tempin10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/agent10/tempin10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20.1757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19.7536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tempin11</w:t>
            </w:r>
          </w:p>
        </w:tc>
        <w:tc>
          <w:tcPr>
            <w:tcW w:w="2172" w:type="dxa"/>
          </w:tcPr>
          <w:p>
            <w:pPr>
              <w:pStyle w:val="TableParagraph"/>
              <w:ind w:left="4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/agent11/tempin11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/agent11/tempin11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/agent11/tempin11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/agent4/movement4/movement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lightcontrol12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/agent1/movement1/movement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19.7719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20.4103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lightcontrol13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tempin13</w:t>
            </w:r>
          </w:p>
        </w:tc>
        <w:tc>
          <w:tcPr>
            <w:tcW w:w="2172" w:type="dxa"/>
          </w:tcPr>
          <w:p>
            <w:pPr>
              <w:pStyle w:val="TableParagraph"/>
              <w:ind w:left="4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/agent13/tempin13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/agent13/tempin13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/agent13/tempin13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19.8609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20.1794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/agent4/movement4/movement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/agent1/movement1/movement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20.0372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20.1058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tempin6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19.7941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69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lightcontrol12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lightcontrol11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/agent11/lightcontrol11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19.9142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lightcontrol10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/agent10/lightcontrol10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20.3042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lightcontrol13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/agent4/movement4/movement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lightcontrol6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/agent6/lightcontrol6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/agent6/movement6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/agent6/movement6/movement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/agent1/movement1/movement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79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20.1346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19.7922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tempin6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20.1731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lightcontrol12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20.1458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lightcontrol11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/agent11/lightcontrol11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Watterroom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/agent11/movement11/movement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86</w:t>
            </w:r>
          </w:p>
        </w:tc>
        <w:tc>
          <w:tcPr>
            <w:tcW w:w="2396" w:type="dxa"/>
          </w:tcPr>
          <w:p>
            <w:pPr>
              <w:pStyle w:val="TableParagraph"/>
              <w:ind w:left="765" w:right="744"/>
              <w:rPr>
                <w:sz w:val="15"/>
              </w:rPr>
            </w:pPr>
            <w:r>
              <w:rPr>
                <w:spacing w:val="-2"/>
                <w:sz w:val="15"/>
              </w:rPr>
              <w:t>movement20</w:t>
            </w:r>
          </w:p>
        </w:tc>
        <w:tc>
          <w:tcPr>
            <w:tcW w:w="2172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/agent20/movement20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8" w:right="230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5"/>
              <w:rPr>
                <w:sz w:val="15"/>
              </w:rPr>
            </w:pPr>
            <w:r>
              <w:rPr>
                <w:spacing w:val="-2"/>
                <w:sz w:val="15"/>
              </w:rPr>
              <w:t>room_1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/agent20/movement20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1"/>
              <w:rPr>
                <w:sz w:val="15"/>
              </w:rPr>
            </w:pPr>
            <w:r>
              <w:rPr>
                <w:spacing w:val="-2"/>
                <w:sz w:val="15"/>
              </w:rPr>
              <w:t>room_1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/agent20/movement20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lightcontrol10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/agent10/lightcontrol10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Livingroom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/agent10/movement10/movement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lightcontrol13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/agent13/lightcontrol13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/agent13/movement13/movement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89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lightcontrol2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/agent2/lightcontrol2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/agent2/movement2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/agent2/movement2/movement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lightcontrol4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/agent4/lightcontrol4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/agent4/movement4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/agent4/movement4/movement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91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tempin5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Garage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/agent5/tempin5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19.7587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92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tempin2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BedroomParents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/agent2/tempin2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20.1929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80" w:right="5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93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lightcontrol1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/agent1/lightcontrol1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/agent1/movement1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/agent1/movement1/movement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</w:tbl>
    <w:p>
      <w:pPr>
        <w:spacing w:after="0"/>
        <w:rPr>
          <w:sz w:val="15"/>
        </w:rPr>
        <w:sectPr>
          <w:type w:val="continuous"/>
          <w:pgSz w:w="31660" w:h="10700" w:orient="landscape"/>
          <w:pgMar w:top="700" w:bottom="777" w:left="580" w:right="428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2396"/>
        <w:gridCol w:w="2172"/>
        <w:gridCol w:w="1647"/>
        <w:gridCol w:w="2094"/>
        <w:gridCol w:w="2126"/>
        <w:gridCol w:w="3021"/>
        <w:gridCol w:w="2775"/>
        <w:gridCol w:w="2756"/>
        <w:gridCol w:w="2633"/>
        <w:gridCol w:w="1275"/>
        <w:gridCol w:w="1327"/>
        <w:gridCol w:w="961"/>
        <w:gridCol w:w="906"/>
      </w:tblGrid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94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tempin3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/agent3/tempin3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20.4331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95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lightcontrol3</w:t>
            </w:r>
          </w:p>
        </w:tc>
        <w:tc>
          <w:tcPr>
            <w:tcW w:w="2172" w:type="dxa"/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/agent3/lightcontrol3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4" w:right="477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/agent3/movement3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4"/>
              <w:rPr>
                <w:sz w:val="15"/>
              </w:rPr>
            </w:pPr>
            <w:r>
              <w:rPr>
                <w:spacing w:val="-2"/>
                <w:sz w:val="15"/>
              </w:rPr>
              <w:t>Dinningroom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/agent3/movement3/movement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96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lightcontrol12</w:t>
            </w:r>
          </w:p>
        </w:tc>
        <w:tc>
          <w:tcPr>
            <w:tcW w:w="2172" w:type="dxa"/>
          </w:tcPr>
          <w:p>
            <w:pPr>
              <w:pStyle w:val="TableParagraph"/>
              <w:ind w:right="33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/agent12/lightcontrol12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/lightControler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4"/>
              <w:rPr>
                <w:sz w:val="15"/>
              </w:rPr>
            </w:pPr>
            <w:r>
              <w:rPr>
                <w:spacing w:val="-2"/>
                <w:sz w:val="15"/>
              </w:rPr>
              <w:t>/movementSensor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Entrance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80"/>
              <w:rPr>
                <w:sz w:val="15"/>
              </w:rPr>
            </w:pPr>
            <w:r>
              <w:rPr>
                <w:spacing w:val="-2"/>
                <w:sz w:val="15"/>
              </w:rPr>
              <w:t>/agent12/movement12/movement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6"/>
              <w:rPr>
                <w:sz w:val="15"/>
              </w:rPr>
            </w:pPr>
            <w:r>
              <w:rPr>
                <w:spacing w:val="-2"/>
                <w:sz w:val="15"/>
              </w:rPr>
              <w:t>/derived/boolean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5"/>
              <w:rPr>
                <w:sz w:val="15"/>
              </w:rPr>
            </w:pPr>
            <w:r>
              <w:rPr>
                <w:spacing w:val="-4"/>
                <w:sz w:val="15"/>
              </w:rPr>
              <w:t>read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97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tempin6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Bathroom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/agent6/tempin6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19.6966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98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tempin4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3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699"/>
              <w:rPr>
                <w:sz w:val="15"/>
              </w:rPr>
            </w:pPr>
            <w:r>
              <w:rPr>
                <w:spacing w:val="-2"/>
                <w:sz w:val="15"/>
              </w:rPr>
              <w:t>Kitchen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/agent4/tempin4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19.6209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99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4"/>
              <w:rPr>
                <w:sz w:val="15"/>
              </w:rPr>
            </w:pPr>
            <w:r>
              <w:rPr>
                <w:spacing w:val="-2"/>
                <w:sz w:val="15"/>
              </w:rPr>
              <w:t>tempin14</w:t>
            </w:r>
          </w:p>
        </w:tc>
        <w:tc>
          <w:tcPr>
            <w:tcW w:w="2172" w:type="dxa"/>
          </w:tcPr>
          <w:p>
            <w:pPr>
              <w:pStyle w:val="TableParagraph"/>
              <w:ind w:left="4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/agent14/tempin14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4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/agent14/tempin14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0"/>
              <w:rPr>
                <w:sz w:val="15"/>
              </w:rPr>
            </w:pPr>
            <w:r>
              <w:rPr>
                <w:spacing w:val="-2"/>
                <w:sz w:val="15"/>
              </w:rPr>
              <w:t>Showerroom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/agent14/tempin14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60"/>
              <w:rPr>
                <w:sz w:val="15"/>
              </w:rPr>
            </w:pPr>
            <w:r>
              <w:rPr>
                <w:spacing w:val="-2"/>
                <w:sz w:val="15"/>
              </w:rPr>
              <w:t>registerService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0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490" w:type="dxa"/>
          </w:tcPr>
          <w:p>
            <w:pPr>
              <w:pStyle w:val="TableParagraph"/>
              <w:ind w:left="138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100</w:t>
            </w:r>
          </w:p>
        </w:tc>
        <w:tc>
          <w:tcPr>
            <w:tcW w:w="2396" w:type="dxa"/>
          </w:tcPr>
          <w:p>
            <w:pPr>
              <w:pStyle w:val="TableParagraph"/>
              <w:ind w:left="766" w:right="741"/>
              <w:rPr>
                <w:sz w:val="15"/>
              </w:rPr>
            </w:pPr>
            <w:r>
              <w:rPr>
                <w:spacing w:val="-2"/>
                <w:sz w:val="15"/>
              </w:rPr>
              <w:t>tempin1</w:t>
            </w:r>
          </w:p>
        </w:tc>
        <w:tc>
          <w:tcPr>
            <w:tcW w:w="2172" w:type="dxa"/>
          </w:tcPr>
          <w:p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1647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44" w:right="230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09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505" w:right="477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328" w:right="308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3021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788" w:right="757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722" w:right="703"/>
              <w:rPr>
                <w:sz w:val="15"/>
              </w:rPr>
            </w:pPr>
            <w:r>
              <w:rPr>
                <w:spacing w:val="-2"/>
                <w:sz w:val="15"/>
              </w:rPr>
              <w:t>BedroomChildren</w:t>
            </w: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15" w:right="279"/>
              <w:rPr>
                <w:sz w:val="15"/>
              </w:rPr>
            </w:pPr>
            <w:r>
              <w:rPr>
                <w:spacing w:val="-2"/>
                <w:sz w:val="15"/>
              </w:rPr>
              <w:t>/agent1/tempin1</w:t>
            </w:r>
          </w:p>
        </w:tc>
        <w:tc>
          <w:tcPr>
            <w:tcW w:w="2633" w:type="dxa"/>
          </w:tcPr>
          <w:p>
            <w:pPr>
              <w:pStyle w:val="TableParagraph"/>
              <w:ind w:left="684" w:right="659"/>
              <w:rPr>
                <w:sz w:val="15"/>
              </w:rPr>
            </w:pPr>
            <w:r>
              <w:rPr>
                <w:spacing w:val="-2"/>
                <w:sz w:val="15"/>
              </w:rPr>
              <w:t>/sensorService</w:t>
            </w: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77" w:right="159"/>
              <w:rPr>
                <w:sz w:val="15"/>
              </w:rPr>
            </w:pPr>
            <w:r>
              <w:rPr>
                <w:spacing w:val="-4"/>
                <w:sz w:val="15"/>
              </w:rPr>
              <w:t>write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372" w:right="342"/>
              <w:rPr>
                <w:sz w:val="15"/>
              </w:rPr>
            </w:pPr>
            <w:r>
              <w:rPr>
                <w:spacing w:val="-2"/>
                <w:sz w:val="15"/>
              </w:rPr>
              <w:t>19.9143</w:t>
            </w:r>
          </w:p>
        </w:tc>
        <w:tc>
          <w:tcPr>
            <w:tcW w:w="961" w:type="dxa"/>
          </w:tcPr>
          <w:p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1.52003E+12</w:t>
            </w:r>
          </w:p>
        </w:tc>
        <w:tc>
          <w:tcPr>
            <w:tcW w:w="906" w:type="dxa"/>
          </w:tcPr>
          <w:p>
            <w:pPr>
              <w:pStyle w:val="TableParagraph"/>
              <w:ind w:left="117" w:right="100"/>
              <w:rPr>
                <w:sz w:val="15"/>
              </w:rPr>
            </w:pPr>
            <w:r>
              <w:rPr>
                <w:spacing w:val="-2"/>
                <w:sz w:val="15"/>
              </w:rPr>
              <w:t>normal</w:t>
            </w:r>
          </w:p>
        </w:tc>
      </w:tr>
      <w:tr>
        <w:trPr>
          <w:trHeight w:val="179" w:hRule="atLeast"/>
        </w:trPr>
        <w:tc>
          <w:tcPr>
            <w:tcW w:w="13946" w:type="dxa"/>
            <w:gridSpan w:val="7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7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7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31660" w:h="10700" w:orient="landscape"/>
      <w:pgMar w:top="700" w:bottom="280" w:left="580" w:right="4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0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Work3</dc:creator>
  <dc:title>0896b4b5cb1d982b8148eb91e646518cac46b2efa59a7f91da3e4099509e49ec.xlsx</dc:title>
  <dcterms:created xsi:type="dcterms:W3CDTF">2023-10-11T06:09:27Z</dcterms:created>
  <dcterms:modified xsi:type="dcterms:W3CDTF">2023-10-11T06:09:27Z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2023-10-11T00:00:00Z</vt:filetime>
  </property>
  <property fmtid="{D5CDD505-2E9C-101B-9397-08002B2CF9AE}" pid="4" name="Producer">
    <vt:lpwstr>www.ilovepdf.com</vt:lpwstr>
  </property>
</Properties>
</file>