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5C76" w14:textId="16AF422D" w:rsidR="00980A8C" w:rsidRDefault="006F7FC8" w:rsidP="006F7FC8">
      <w:pPr>
        <w:pStyle w:val="Heading1"/>
      </w:pPr>
      <w:r>
        <w:t xml:space="preserve">Autopsy </w:t>
      </w:r>
      <w:r w:rsidR="007D63D3">
        <w:t>Configuration</w:t>
      </w:r>
    </w:p>
    <w:p w14:paraId="4E3BA3F7" w14:textId="3BB91555" w:rsidR="003D4D48" w:rsidRPr="003D4D48" w:rsidRDefault="003D4D48" w:rsidP="003D4D48">
      <w:pPr>
        <w:pStyle w:val="Heading2"/>
      </w:pPr>
      <w:r w:rsidRPr="003D4D48">
        <w:t>Open Autopsy &amp; Case Setup</w:t>
      </w:r>
    </w:p>
    <w:p w14:paraId="300ADE4D" w14:textId="77777777" w:rsidR="006F7FC8" w:rsidRPr="006F7FC8" w:rsidRDefault="006F7FC8" w:rsidP="006F7FC8">
      <w:pPr>
        <w:pStyle w:val="ListParagraph"/>
        <w:numPr>
          <w:ilvl w:val="0"/>
          <w:numId w:val="1"/>
        </w:numPr>
      </w:pPr>
      <w:r>
        <w:rPr>
          <w:lang w:val="en-US"/>
        </w:rPr>
        <w:t>Now start autopsy, click New Case button in the welcome window.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9D4EAA0" wp14:editId="25234BBE">
            <wp:extent cx="3634740" cy="2445521"/>
            <wp:effectExtent l="0" t="0" r="3810" b="0"/>
            <wp:docPr id="1280468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830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503" cy="24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E5F1" w14:textId="75945D69" w:rsidR="00C94887" w:rsidRPr="00C94887" w:rsidRDefault="006F7FC8" w:rsidP="006F7FC8">
      <w:pPr>
        <w:pStyle w:val="ListParagraph"/>
        <w:numPr>
          <w:ilvl w:val="0"/>
          <w:numId w:val="1"/>
        </w:numPr>
      </w:pPr>
      <w:r w:rsidRPr="008C5BF0">
        <w:rPr>
          <w:lang w:val="en-US"/>
        </w:rPr>
        <w:t xml:space="preserve">In the New Case Information window, enter </w:t>
      </w:r>
      <w:r>
        <w:rPr>
          <w:lang w:val="en-US"/>
        </w:rPr>
        <w:t xml:space="preserve">Data Recovery using </w:t>
      </w:r>
      <w:r w:rsidR="00C94887">
        <w:rPr>
          <w:lang w:val="en-US"/>
        </w:rPr>
        <w:t>Autopsy</w:t>
      </w:r>
      <w:r w:rsidRPr="008C5BF0">
        <w:rPr>
          <w:lang w:val="en-US"/>
        </w:rPr>
        <w:t xml:space="preserve"> in the Case Name text box and click Browse next to the Base Directory text box. Navigate to and click your Work folder.</w:t>
      </w:r>
      <w:r>
        <w:rPr>
          <w:lang w:val="en-US"/>
        </w:rPr>
        <w:br/>
      </w:r>
      <w:r w:rsidR="00C94887">
        <w:rPr>
          <w:noProof/>
        </w:rPr>
        <w:drawing>
          <wp:inline distT="0" distB="0" distL="0" distR="0" wp14:anchorId="72B42060" wp14:editId="39F6C221">
            <wp:extent cx="5272050" cy="1996440"/>
            <wp:effectExtent l="0" t="0" r="5080" b="3810"/>
            <wp:docPr id="9239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115" cy="200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A51" w14:textId="70E5184B" w:rsidR="006F7FC8" w:rsidRPr="008C5BF0" w:rsidRDefault="006F7FC8" w:rsidP="006F7FC8">
      <w:pPr>
        <w:pStyle w:val="ListParagraph"/>
        <w:numPr>
          <w:ilvl w:val="0"/>
          <w:numId w:val="1"/>
        </w:numPr>
      </w:pPr>
      <w:r w:rsidRPr="008C5BF0">
        <w:rPr>
          <w:lang w:val="en-US"/>
        </w:rPr>
        <w:t>Make sure the Single-User option button is selected for Case Type and then click Next.</w:t>
      </w:r>
      <w:r>
        <w:rPr>
          <w:lang w:val="en-US"/>
        </w:rPr>
        <w:br/>
      </w:r>
      <w:r w:rsidR="007D63D3">
        <w:rPr>
          <w:noProof/>
        </w:rPr>
        <w:drawing>
          <wp:inline distT="0" distB="0" distL="0" distR="0" wp14:anchorId="1FE1D681" wp14:editId="1F651B39">
            <wp:extent cx="5278228" cy="1996440"/>
            <wp:effectExtent l="0" t="0" r="0" b="3810"/>
            <wp:docPr id="146108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9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545" cy="200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CB2A" w14:textId="336BAD14" w:rsidR="003D4D48" w:rsidRPr="003D4D48" w:rsidRDefault="006F7FC8" w:rsidP="003D4D48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>Now i</w:t>
      </w:r>
      <w:r w:rsidRPr="00D957FD">
        <w:rPr>
          <w:lang w:val="en-US"/>
        </w:rPr>
        <w:t xml:space="preserve">n the Optional Information window, type </w:t>
      </w:r>
      <w:r w:rsidR="007D63D3">
        <w:rPr>
          <w:lang w:val="en-US"/>
        </w:rPr>
        <w:t xml:space="preserve">‘1’ </w:t>
      </w:r>
      <w:r w:rsidRPr="00D957FD">
        <w:rPr>
          <w:lang w:val="en-US"/>
        </w:rPr>
        <w:t>in the Case Number text box and your full name in the Name text box in the Examiner section</w:t>
      </w:r>
      <w:r>
        <w:rPr>
          <w:lang w:val="en-US"/>
        </w:rPr>
        <w:t xml:space="preserve"> and</w:t>
      </w:r>
      <w:r w:rsidRPr="00D957FD">
        <w:rPr>
          <w:lang w:val="en-US"/>
        </w:rPr>
        <w:t xml:space="preserve"> Click Finish</w:t>
      </w:r>
      <w:r>
        <w:rPr>
          <w:lang w:val="en-US"/>
        </w:rPr>
        <w:t>.</w:t>
      </w:r>
      <w:r>
        <w:rPr>
          <w:lang w:val="en-US"/>
        </w:rPr>
        <w:br/>
      </w:r>
      <w:r w:rsidR="007D63D3">
        <w:rPr>
          <w:noProof/>
        </w:rPr>
        <w:drawing>
          <wp:inline distT="0" distB="0" distL="0" distR="0" wp14:anchorId="182235D0" wp14:editId="2A3459DF">
            <wp:extent cx="5259070" cy="1989194"/>
            <wp:effectExtent l="0" t="0" r="0" b="0"/>
            <wp:docPr id="543745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57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132" cy="19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9A27" w14:textId="7FA63436" w:rsidR="003D4D48" w:rsidRPr="00D957FD" w:rsidRDefault="00D20BAC" w:rsidP="003D4D48">
      <w:pPr>
        <w:pStyle w:val="Heading2"/>
      </w:pPr>
      <w:r>
        <w:t>ADD Data Source</w:t>
      </w:r>
    </w:p>
    <w:p w14:paraId="06C2A1F7" w14:textId="1441FC57" w:rsidR="003D4D48" w:rsidRDefault="003D4D48" w:rsidP="003D4D48">
      <w:pPr>
        <w:pStyle w:val="ListParagraph"/>
        <w:numPr>
          <w:ilvl w:val="0"/>
          <w:numId w:val="2"/>
        </w:numPr>
      </w:pPr>
      <w:r>
        <w:t>Select the option Generate new host name based on data source name in the select host step and click next to move to next step.</w:t>
      </w:r>
    </w:p>
    <w:p w14:paraId="0AF3BF2C" w14:textId="67A77DB3" w:rsidR="003D4D48" w:rsidRPr="003D4D48" w:rsidRDefault="003D4D48" w:rsidP="003D4D48">
      <w:pPr>
        <w:pStyle w:val="ListParagraph"/>
      </w:pPr>
      <w:r>
        <w:rPr>
          <w:noProof/>
        </w:rPr>
        <w:drawing>
          <wp:inline distT="0" distB="0" distL="0" distR="0" wp14:anchorId="1F8E2B13" wp14:editId="3FAC3820">
            <wp:extent cx="5261780" cy="3314700"/>
            <wp:effectExtent l="0" t="0" r="0" b="0"/>
            <wp:docPr id="10956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596" cy="33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ACE" w14:textId="5B61101E" w:rsidR="006F7FC8" w:rsidRPr="00BF23F1" w:rsidRDefault="006F7FC8" w:rsidP="003D4D48">
      <w:pPr>
        <w:pStyle w:val="ListParagraph"/>
        <w:numPr>
          <w:ilvl w:val="0"/>
          <w:numId w:val="2"/>
        </w:numPr>
      </w:pPr>
      <w:r w:rsidRPr="003D4D48">
        <w:rPr>
          <w:lang w:val="en-US"/>
        </w:rPr>
        <w:lastRenderedPageBreak/>
        <w:t xml:space="preserve">Now click on </w:t>
      </w:r>
      <w:r w:rsidR="007D63D3" w:rsidRPr="003D4D48">
        <w:rPr>
          <w:lang w:val="en-US"/>
        </w:rPr>
        <w:t>Local Disk</w:t>
      </w:r>
      <w:r w:rsidRPr="003D4D48">
        <w:rPr>
          <w:lang w:val="en-US"/>
        </w:rPr>
        <w:t xml:space="preserve"> button in the Select Type of Data Source </w:t>
      </w:r>
      <w:r w:rsidR="003D4D48" w:rsidRPr="003D4D48">
        <w:rPr>
          <w:lang w:val="en-US"/>
        </w:rPr>
        <w:t>to</w:t>
      </w:r>
      <w:r w:rsidRPr="003D4D48">
        <w:rPr>
          <w:lang w:val="en-US"/>
        </w:rPr>
        <w:t xml:space="preserve"> Add area of the Add Data Source window.</w:t>
      </w:r>
      <w:r w:rsidRPr="003D4D48">
        <w:rPr>
          <w:lang w:val="en-US"/>
        </w:rPr>
        <w:br/>
      </w:r>
      <w:r w:rsidR="00D20BAC">
        <w:rPr>
          <w:noProof/>
        </w:rPr>
        <w:drawing>
          <wp:inline distT="0" distB="0" distL="0" distR="0" wp14:anchorId="35B432B4" wp14:editId="67E9D578">
            <wp:extent cx="5345387" cy="3375660"/>
            <wp:effectExtent l="0" t="0" r="8255" b="0"/>
            <wp:docPr id="8109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988" cy="33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DDC" w14:textId="61B1AEA6" w:rsidR="006F7FC8" w:rsidRPr="006E326C" w:rsidRDefault="006F7FC8" w:rsidP="003D4D48">
      <w:pPr>
        <w:pStyle w:val="ListParagraph"/>
        <w:numPr>
          <w:ilvl w:val="0"/>
          <w:numId w:val="2"/>
        </w:numPr>
      </w:pPr>
      <w:r w:rsidRPr="003D4D48">
        <w:rPr>
          <w:lang w:val="en-US"/>
        </w:rPr>
        <w:t xml:space="preserve">In the Select Data Source pane, click </w:t>
      </w:r>
      <w:r w:rsidR="006E326C">
        <w:rPr>
          <w:lang w:val="en-US"/>
        </w:rPr>
        <w:t>Select Disk</w:t>
      </w:r>
      <w:r w:rsidRPr="003D4D48">
        <w:rPr>
          <w:lang w:val="en-US"/>
        </w:rPr>
        <w:t xml:space="preserve"> and </w:t>
      </w:r>
      <w:r w:rsidR="006E326C">
        <w:rPr>
          <w:lang w:val="en-US"/>
        </w:rPr>
        <w:t>now choose Drive 1 (which is USB Drive used for this capstone project), now click ok.</w:t>
      </w:r>
      <w:r w:rsidRPr="003D4D48">
        <w:rPr>
          <w:lang w:val="en-US"/>
        </w:rPr>
        <w:br/>
      </w:r>
      <w:r w:rsidR="006E326C">
        <w:rPr>
          <w:noProof/>
        </w:rPr>
        <w:drawing>
          <wp:inline distT="0" distB="0" distL="0" distR="0" wp14:anchorId="17562094" wp14:editId="3C8EE8A9">
            <wp:extent cx="5335191" cy="3368040"/>
            <wp:effectExtent l="0" t="0" r="0" b="3810"/>
            <wp:docPr id="1599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544" cy="33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0FCF" w14:textId="357E0A3A" w:rsidR="006E326C" w:rsidRPr="006C1D0C" w:rsidRDefault="006E326C" w:rsidP="006E326C">
      <w:pPr>
        <w:pStyle w:val="ListParagraph"/>
        <w:numPr>
          <w:ilvl w:val="0"/>
          <w:numId w:val="2"/>
        </w:numPr>
      </w:pPr>
      <w:r>
        <w:rPr>
          <w:lang w:val="en-US"/>
        </w:rPr>
        <w:lastRenderedPageBreak/>
        <w:t>Now we can see the USD Drive (Drive 1)</w:t>
      </w:r>
      <w:r w:rsidR="007E37EC">
        <w:rPr>
          <w:lang w:val="en-US"/>
        </w:rPr>
        <w:t xml:space="preserve"> is selected and now check the box Ignore Orphan files in FAT file systems for fast results and click next.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AA68A71" wp14:editId="5F027185">
            <wp:extent cx="5347265" cy="3375660"/>
            <wp:effectExtent l="0" t="0" r="6350" b="0"/>
            <wp:docPr id="1881689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90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58" cy="33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7F69" w14:textId="58CB3112" w:rsidR="006F7FC8" w:rsidRDefault="006F7FC8" w:rsidP="003D4D48">
      <w:pPr>
        <w:pStyle w:val="ListParagraph"/>
        <w:numPr>
          <w:ilvl w:val="0"/>
          <w:numId w:val="2"/>
        </w:numPr>
      </w:pPr>
      <w:r w:rsidRPr="000F3B70">
        <w:t xml:space="preserve">In the Configure Ingest area of the Add Data Source window, </w:t>
      </w:r>
      <w:r w:rsidR="007E37EC" w:rsidRPr="007E37EC">
        <w:t>enable modules such as “File Type Identification” and “Carve Files.” This ensures deleted file recovery and scans for both file system entries and raw fragments.</w:t>
      </w:r>
      <w:r w:rsidR="007E37EC">
        <w:rPr>
          <w:noProof/>
        </w:rPr>
        <w:br/>
      </w:r>
      <w:r w:rsidR="00984015">
        <w:rPr>
          <w:noProof/>
        </w:rPr>
        <w:drawing>
          <wp:inline distT="0" distB="0" distL="0" distR="0" wp14:anchorId="06266F90" wp14:editId="68B77B24">
            <wp:extent cx="5372100" cy="3374079"/>
            <wp:effectExtent l="0" t="0" r="0" b="0"/>
            <wp:docPr id="581103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34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027" cy="33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7BC2" w14:textId="54604493" w:rsidR="00157565" w:rsidRDefault="00157565" w:rsidP="00157565">
      <w:pPr>
        <w:pStyle w:val="ListParagraph"/>
        <w:numPr>
          <w:ilvl w:val="0"/>
          <w:numId w:val="2"/>
        </w:numPr>
      </w:pPr>
      <w:r>
        <w:lastRenderedPageBreak/>
        <w:t>We can see the data is being</w:t>
      </w:r>
      <w:r w:rsidRPr="00157565">
        <w:t xml:space="preserve"> analysed. Autopsy scans all content, including unallocated space, to find and attempt recovery of deleted files.</w:t>
      </w:r>
      <w:r>
        <w:br/>
      </w:r>
      <w:r>
        <w:rPr>
          <w:noProof/>
        </w:rPr>
        <w:drawing>
          <wp:inline distT="0" distB="0" distL="0" distR="0" wp14:anchorId="0E260161" wp14:editId="397AE083">
            <wp:extent cx="5295900" cy="3340888"/>
            <wp:effectExtent l="0" t="0" r="0" b="0"/>
            <wp:docPr id="78356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40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861" cy="334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51F2" w14:textId="21497F15" w:rsidR="00157565" w:rsidRDefault="00157565" w:rsidP="00157565">
      <w:pPr>
        <w:pStyle w:val="ListParagraph"/>
        <w:numPr>
          <w:ilvl w:val="0"/>
          <w:numId w:val="2"/>
        </w:numPr>
      </w:pPr>
      <w:r>
        <w:t>Once the data is analysed successfully, we can see a successful message confirming that data has added.</w:t>
      </w:r>
      <w:r>
        <w:br/>
      </w:r>
      <w:r w:rsidR="00296D0F">
        <w:rPr>
          <w:noProof/>
        </w:rPr>
        <w:drawing>
          <wp:inline distT="0" distB="0" distL="0" distR="0" wp14:anchorId="1B9D1D86" wp14:editId="229E30AE">
            <wp:extent cx="5311140" cy="3348737"/>
            <wp:effectExtent l="0" t="0" r="3810" b="4445"/>
            <wp:docPr id="20663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0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6179" cy="33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CBB7" w14:textId="45E4F996" w:rsidR="006F7FC8" w:rsidRPr="009576BC" w:rsidRDefault="007934CF" w:rsidP="007934CF">
      <w:pPr>
        <w:pStyle w:val="Heading2"/>
      </w:pPr>
      <w:r w:rsidRPr="007934CF">
        <w:lastRenderedPageBreak/>
        <w:t>Browsing and Recovering Deleted Files</w:t>
      </w:r>
    </w:p>
    <w:p w14:paraId="798F0CE2" w14:textId="23D18F7C" w:rsidR="006F7FC8" w:rsidRPr="00CE5295" w:rsidRDefault="006F7FC8" w:rsidP="007934CF">
      <w:pPr>
        <w:pStyle w:val="ListParagraph"/>
        <w:numPr>
          <w:ilvl w:val="0"/>
          <w:numId w:val="3"/>
        </w:numPr>
      </w:pPr>
      <w:r w:rsidRPr="007934CF">
        <w:rPr>
          <w:lang w:val="en-US"/>
        </w:rPr>
        <w:t xml:space="preserve">Now in the Tree viewer panel (on the left-hand side), Expand </w:t>
      </w:r>
      <w:r w:rsidR="007934CF" w:rsidRPr="007934CF">
        <w:t>“</w:t>
      </w:r>
      <w:r w:rsidR="007934CF">
        <w:t xml:space="preserve">Files </w:t>
      </w:r>
      <w:r w:rsidR="007934CF" w:rsidRPr="007934CF">
        <w:t>Views” &gt; “Deleted Files”</w:t>
      </w:r>
      <w:r w:rsidRPr="007934CF">
        <w:rPr>
          <w:lang w:val="en-US"/>
        </w:rPr>
        <w:br/>
      </w:r>
      <w:r w:rsidR="007934CF">
        <w:rPr>
          <w:noProof/>
        </w:rPr>
        <w:drawing>
          <wp:inline distT="0" distB="0" distL="0" distR="0" wp14:anchorId="6E729965" wp14:editId="41C1005B">
            <wp:extent cx="2609027" cy="2887980"/>
            <wp:effectExtent l="0" t="0" r="1270" b="7620"/>
            <wp:docPr id="91059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60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4134" cy="28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3F65" w14:textId="6AC8F16B" w:rsidR="006F7FC8" w:rsidRPr="00DE3043" w:rsidRDefault="006F7FC8" w:rsidP="007934CF">
      <w:pPr>
        <w:pStyle w:val="ListParagraph"/>
        <w:numPr>
          <w:ilvl w:val="0"/>
          <w:numId w:val="3"/>
        </w:numPr>
      </w:pPr>
      <w:r w:rsidRPr="007C498D">
        <w:t>In the Result Viewer pane</w:t>
      </w:r>
      <w:r>
        <w:t xml:space="preserve"> (on the right-hand side)</w:t>
      </w:r>
      <w:r w:rsidRPr="007C498D">
        <w:t xml:space="preserve">, click </w:t>
      </w:r>
      <w:r>
        <w:t xml:space="preserve">on </w:t>
      </w:r>
      <w:r w:rsidR="00C4011E">
        <w:t>the files that we want to recover and</w:t>
      </w:r>
      <w:r w:rsidRPr="007C498D">
        <w:t xml:space="preserve"> </w:t>
      </w:r>
      <w:r w:rsidR="00C4011E">
        <w:t>n</w:t>
      </w:r>
      <w:r>
        <w:t xml:space="preserve">ow </w:t>
      </w:r>
      <w:r w:rsidRPr="007C498D">
        <w:t xml:space="preserve">click </w:t>
      </w:r>
      <w:r w:rsidR="00C4011E">
        <w:t>Extract Files</w:t>
      </w:r>
      <w:r>
        <w:t>.</w:t>
      </w:r>
      <w:r>
        <w:br/>
      </w:r>
      <w:r w:rsidR="00C4011E" w:rsidRPr="00C4011E">
        <w:rPr>
          <w:noProof/>
        </w:rPr>
        <w:drawing>
          <wp:inline distT="0" distB="0" distL="0" distR="0" wp14:anchorId="545529AC" wp14:editId="3FB79796">
            <wp:extent cx="5364480" cy="1839471"/>
            <wp:effectExtent l="0" t="0" r="7620" b="8890"/>
            <wp:docPr id="1873768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84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5442" cy="18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Click Save.</w:t>
      </w:r>
      <w:r>
        <w:br/>
      </w:r>
      <w:r w:rsidR="00C4011E">
        <w:rPr>
          <w:noProof/>
        </w:rPr>
        <w:drawing>
          <wp:inline distT="0" distB="0" distL="0" distR="0" wp14:anchorId="6474630C" wp14:editId="6E6DB7C9">
            <wp:extent cx="5112441" cy="3329940"/>
            <wp:effectExtent l="0" t="0" r="0" b="3810"/>
            <wp:docPr id="817199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93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2756" cy="334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B49" w14:textId="5750D747" w:rsidR="006F7FC8" w:rsidRDefault="006F7FC8" w:rsidP="007934CF">
      <w:pPr>
        <w:pStyle w:val="ListParagraph"/>
        <w:numPr>
          <w:ilvl w:val="0"/>
          <w:numId w:val="3"/>
        </w:numPr>
      </w:pPr>
      <w:r>
        <w:t xml:space="preserve">Now </w:t>
      </w:r>
      <w:r w:rsidRPr="00525CAC">
        <w:t xml:space="preserve">Using File Explorer, navigate to the Autopsy Export folder, which will be located under your Work folder at </w:t>
      </w:r>
      <w:r w:rsidR="005A4CF9" w:rsidRPr="005A4CF9">
        <w:t>F:\University at Albany\Semester 4 (Fall 2025)\BFOR 419519 - System Administration and Operating System Concepts\Capestone Project\Autopsy Results\Data Recovery using Autopsy\Export</w:t>
      </w:r>
      <w:r w:rsidRPr="00525CAC">
        <w:t>.</w:t>
      </w:r>
      <w:r>
        <w:br/>
      </w:r>
      <w:r w:rsidR="00DE15B0">
        <w:rPr>
          <w:noProof/>
        </w:rPr>
        <w:drawing>
          <wp:inline distT="0" distB="0" distL="0" distR="0" wp14:anchorId="6D1FEDE9" wp14:editId="393849FE">
            <wp:extent cx="5183148" cy="3505200"/>
            <wp:effectExtent l="0" t="0" r="0" b="0"/>
            <wp:docPr id="39696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87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7555" cy="35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8A95" w14:textId="191751F7" w:rsidR="00FC6014" w:rsidRDefault="00FC6014" w:rsidP="00FC6014">
      <w:pPr>
        <w:pStyle w:val="Heading2"/>
      </w:pPr>
      <w:r w:rsidRPr="00FC6014">
        <w:lastRenderedPageBreak/>
        <w:t>Track Recovery Time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1790"/>
        <w:gridCol w:w="4007"/>
      </w:tblGrid>
      <w:tr w:rsidR="00FC6014" w:rsidRPr="00FC6014" w14:paraId="1E88F4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C0E2" w14:textId="77777777" w:rsidR="00FC6014" w:rsidRPr="00FC6014" w:rsidRDefault="00FC6014" w:rsidP="00FC6014">
            <w:r w:rsidRPr="00FC6014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83E05" w14:textId="77777777" w:rsidR="00FC6014" w:rsidRPr="00FC6014" w:rsidRDefault="00FC6014" w:rsidP="00FC6014">
            <w:r w:rsidRPr="00FC6014">
              <w:rPr>
                <w:b/>
                <w:bCs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2E32" w14:textId="77777777" w:rsidR="00FC6014" w:rsidRPr="00FC6014" w:rsidRDefault="00FC6014" w:rsidP="00FC6014">
            <w:r w:rsidRPr="00FC6014">
              <w:rPr>
                <w:b/>
                <w:bCs/>
              </w:rPr>
              <w:t>End Time</w:t>
            </w:r>
          </w:p>
        </w:tc>
      </w:tr>
      <w:tr w:rsidR="00FC6014" w:rsidRPr="00FC6014" w14:paraId="1618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7AC9" w14:textId="77777777" w:rsidR="00FC6014" w:rsidRPr="00FC6014" w:rsidRDefault="00FC6014" w:rsidP="00FC6014">
            <w:r w:rsidRPr="00FC6014">
              <w:rPr>
                <w:b/>
                <w:bCs/>
              </w:rPr>
              <w:t>Case Opened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2A7D" w14:textId="77777777" w:rsidR="00FC6014" w:rsidRPr="00FC6014" w:rsidRDefault="00FC6014" w:rsidP="00FC6014">
            <w:r w:rsidRPr="00FC6014">
              <w:rPr>
                <w:b/>
                <w:bCs/>
              </w:rPr>
              <w:t>13:46:34.767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E377" w14:textId="77777777" w:rsidR="00FC6014" w:rsidRPr="00FC6014" w:rsidRDefault="00FC6014" w:rsidP="00FC6014">
            <w:r w:rsidRPr="00FC6014">
              <w:t>-</w:t>
            </w:r>
          </w:p>
        </w:tc>
      </w:tr>
      <w:tr w:rsidR="00FC6014" w:rsidRPr="00FC6014" w14:paraId="63198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FA0B" w14:textId="77777777" w:rsidR="00FC6014" w:rsidRPr="00FC6014" w:rsidRDefault="00FC6014" w:rsidP="00FC6014">
            <w:r w:rsidRPr="00FC6014">
              <w:rPr>
                <w:b/>
                <w:bCs/>
              </w:rPr>
              <w:t>Case 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54AF" w14:textId="77777777" w:rsidR="00FC6014" w:rsidRPr="00FC6014" w:rsidRDefault="00FC6014" w:rsidP="00FC6014">
            <w:r w:rsidRPr="00FC601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98B7F" w14:textId="77777777" w:rsidR="00FC6014" w:rsidRPr="00FC6014" w:rsidRDefault="00FC6014" w:rsidP="00FC6014">
            <w:r w:rsidRPr="00FC6014">
              <w:rPr>
                <w:b/>
                <w:bCs/>
              </w:rPr>
              <w:t>14:12:22.358</w:t>
            </w:r>
          </w:p>
        </w:tc>
      </w:tr>
      <w:tr w:rsidR="00FC6014" w:rsidRPr="00FC6014" w14:paraId="4DD76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EC7C" w14:textId="77777777" w:rsidR="00FC6014" w:rsidRPr="00FC6014" w:rsidRDefault="00FC6014" w:rsidP="00FC6014">
            <w:r w:rsidRPr="00FC6014">
              <w:rPr>
                <w:b/>
                <w:bCs/>
              </w:rPr>
              <w:t>Ingest Job Attempt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306D" w14:textId="77777777" w:rsidR="00FC6014" w:rsidRPr="00FC6014" w:rsidRDefault="00FC6014" w:rsidP="00FC6014">
            <w:r w:rsidRPr="00FC6014">
              <w:t>13:49:21.781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CE91" w14:textId="77777777" w:rsidR="00FC6014" w:rsidRPr="00FC6014" w:rsidRDefault="00FC6014" w:rsidP="00FC6014">
            <w:r w:rsidRPr="00FC6014">
              <w:t>13:49:24.208 (Cancelled/Finished)</w:t>
            </w:r>
          </w:p>
        </w:tc>
      </w:tr>
    </w:tbl>
    <w:p w14:paraId="2BBCFAE3" w14:textId="77777777" w:rsidR="00FC6014" w:rsidRDefault="00FC6014" w:rsidP="00FC6014"/>
    <w:p w14:paraId="2BC104B1" w14:textId="77777777" w:rsidR="006F7FC8" w:rsidRPr="006F7FC8" w:rsidRDefault="006F7FC8" w:rsidP="006F7FC8"/>
    <w:sectPr w:rsidR="006F7FC8" w:rsidRPr="006F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E9"/>
    <w:multiLevelType w:val="hybridMultilevel"/>
    <w:tmpl w:val="A2F4E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A72B3"/>
    <w:multiLevelType w:val="hybridMultilevel"/>
    <w:tmpl w:val="27E27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91457"/>
    <w:multiLevelType w:val="hybridMultilevel"/>
    <w:tmpl w:val="56DA6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06305">
    <w:abstractNumId w:val="0"/>
  </w:num>
  <w:num w:numId="2" w16cid:durableId="1056778013">
    <w:abstractNumId w:val="1"/>
  </w:num>
  <w:num w:numId="3" w16cid:durableId="175023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8C"/>
    <w:rsid w:val="00157565"/>
    <w:rsid w:val="00296D0F"/>
    <w:rsid w:val="003D4D48"/>
    <w:rsid w:val="00537CB2"/>
    <w:rsid w:val="00586E34"/>
    <w:rsid w:val="005A4CF9"/>
    <w:rsid w:val="006E326C"/>
    <w:rsid w:val="006F7FC8"/>
    <w:rsid w:val="007934CF"/>
    <w:rsid w:val="007D63D3"/>
    <w:rsid w:val="007E37EC"/>
    <w:rsid w:val="00980A8C"/>
    <w:rsid w:val="00984015"/>
    <w:rsid w:val="00C4011E"/>
    <w:rsid w:val="00C94887"/>
    <w:rsid w:val="00D20BAC"/>
    <w:rsid w:val="00DE15B0"/>
    <w:rsid w:val="00F10165"/>
    <w:rsid w:val="00FC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1DD9"/>
  <w15:chartTrackingRefBased/>
  <w15:docId w15:val="{16CF377C-7541-463F-B773-83010634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279</Words>
  <Characters>2039</Characters>
  <Application>Microsoft Office Word</Application>
  <DocSecurity>0</DocSecurity>
  <Lines>58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Beeram, Siva Shankar Reddy</dc:creator>
  <cp:keywords/>
  <dc:description/>
  <cp:lastModifiedBy>Beeram, Siva Shankar Reddy</cp:lastModifiedBy>
  <cp:revision>13</cp:revision>
  <dcterms:created xsi:type="dcterms:W3CDTF">2025-11-11T18:50:00Z</dcterms:created>
  <dcterms:modified xsi:type="dcterms:W3CDTF">2025-11-15T19:22:00Z</dcterms:modified>
</cp:coreProperties>
</file>