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53D7" w:rsidRDefault="004153D7">
      <w:pPr>
        <w:rPr>
          <w:sz w:val="40"/>
          <w:szCs w:val="40"/>
        </w:rPr>
      </w:pPr>
      <w:r w:rsidRPr="004153D7">
        <w:rPr>
          <w:sz w:val="40"/>
          <w:szCs w:val="40"/>
        </w:rPr>
        <w:t>Multivariate Data Analysis 2: Factor Analysis</w:t>
      </w:r>
    </w:p>
    <w:p w:rsidR="004153D7" w:rsidRDefault="004153D7">
      <w:r>
        <w:rPr>
          <w:sz w:val="40"/>
          <w:szCs w:val="40"/>
        </w:rPr>
        <w:t xml:space="preserve">                                  </w:t>
      </w:r>
    </w:p>
    <w:p w:rsidR="00933901" w:rsidRDefault="00933901">
      <w:r w:rsidRPr="00933901">
        <w:drawing>
          <wp:inline distT="0" distB="0" distL="0" distR="0" wp14:anchorId="34BCBA90" wp14:editId="4FCF2F7F">
            <wp:extent cx="5731510" cy="2700655"/>
            <wp:effectExtent l="0" t="0" r="2540" b="4445"/>
            <wp:docPr id="192869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99332" name=""/>
                    <pic:cNvPicPr/>
                  </pic:nvPicPr>
                  <pic:blipFill>
                    <a:blip r:embed="rId4"/>
                    <a:stretch>
                      <a:fillRect/>
                    </a:stretch>
                  </pic:blipFill>
                  <pic:spPr>
                    <a:xfrm>
                      <a:off x="0" y="0"/>
                      <a:ext cx="5731510" cy="2700655"/>
                    </a:xfrm>
                    <a:prstGeom prst="rect">
                      <a:avLst/>
                    </a:prstGeom>
                  </pic:spPr>
                </pic:pic>
              </a:graphicData>
            </a:graphic>
          </wp:inline>
        </w:drawing>
      </w:r>
    </w:p>
    <w:p w:rsidR="00F31A05" w:rsidRDefault="00F31A05" w:rsidP="00F31A05">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Solution: For the following question, the number of factors will be 5.</w:t>
      </w:r>
    </w:p>
    <w:p w:rsidR="00F31A05" w:rsidRDefault="00F31A05" w:rsidP="00F31A05">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Reason: A scree plot is a graph drawn between factors on the x-axis and eigenvalues on the y-axis. The number of factors is determined by the point on the graph where it flattens out and the factors are 5.</w:t>
      </w:r>
    </w:p>
    <w:p w:rsidR="004C2213" w:rsidRPr="004153D7" w:rsidRDefault="005D6099" w:rsidP="004153D7">
      <w:r w:rsidRPr="005D6099">
        <w:lastRenderedPageBreak/>
        <w:drawing>
          <wp:inline distT="0" distB="0" distL="0" distR="0" wp14:anchorId="409D644F" wp14:editId="3F924AD0">
            <wp:extent cx="5731510" cy="4118610"/>
            <wp:effectExtent l="0" t="0" r="2540" b="0"/>
            <wp:docPr id="25264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45307" name=""/>
                    <pic:cNvPicPr/>
                  </pic:nvPicPr>
                  <pic:blipFill>
                    <a:blip r:embed="rId5"/>
                    <a:stretch>
                      <a:fillRect/>
                    </a:stretch>
                  </pic:blipFill>
                  <pic:spPr>
                    <a:xfrm>
                      <a:off x="0" y="0"/>
                      <a:ext cx="5731510" cy="4118610"/>
                    </a:xfrm>
                    <a:prstGeom prst="rect">
                      <a:avLst/>
                    </a:prstGeom>
                  </pic:spPr>
                </pic:pic>
              </a:graphicData>
            </a:graphic>
          </wp:inline>
        </w:drawing>
      </w:r>
      <w:r w:rsidR="00F31A05">
        <w:rPr>
          <w:rFonts w:ascii="Calibri" w:hAnsi="Calibri" w:cs="Calibri"/>
          <w:kern w:val="0"/>
          <w:lang w:val="en"/>
        </w:rPr>
        <w:t>Solution: In the above correlation matrix, the number of factors is 5. We determine this by considering the number of factors where eigenvalues are greater than 1. When examining the row-wise values, we find that there are 5 factors.</w:t>
      </w:r>
    </w:p>
    <w:p w:rsidR="00F31A05" w:rsidRPr="004153D7" w:rsidRDefault="004C2213" w:rsidP="004153D7">
      <w:r w:rsidRPr="004C2213">
        <w:drawing>
          <wp:inline distT="0" distB="0" distL="0" distR="0" wp14:anchorId="753B6280" wp14:editId="398F6C4A">
            <wp:extent cx="5731510" cy="5572125"/>
            <wp:effectExtent l="0" t="0" r="2540" b="9525"/>
            <wp:docPr id="739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921" name=""/>
                    <pic:cNvPicPr/>
                  </pic:nvPicPr>
                  <pic:blipFill>
                    <a:blip r:embed="rId6"/>
                    <a:stretch>
                      <a:fillRect/>
                    </a:stretch>
                  </pic:blipFill>
                  <pic:spPr>
                    <a:xfrm>
                      <a:off x="0" y="0"/>
                      <a:ext cx="5731510" cy="5572125"/>
                    </a:xfrm>
                    <a:prstGeom prst="rect">
                      <a:avLst/>
                    </a:prstGeom>
                  </pic:spPr>
                </pic:pic>
              </a:graphicData>
            </a:graphic>
          </wp:inline>
        </w:drawing>
      </w:r>
      <w:r w:rsidR="00F31A05">
        <w:rPr>
          <w:rFonts w:ascii="Calibri" w:hAnsi="Calibri" w:cs="Calibri"/>
          <w:kern w:val="0"/>
          <w:lang w:val="en"/>
        </w:rPr>
        <w:t>Keeping the loading value threshold at 0.6 and assigning variables to different factors:</w:t>
      </w:r>
    </w:p>
    <w:p w:rsidR="00F31A05" w:rsidRDefault="00F31A05" w:rsidP="00F31A05">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Factor 1: X18, X9, X16</w:t>
      </w:r>
    </w:p>
    <w:p w:rsidR="00F31A05" w:rsidRDefault="00F31A05" w:rsidP="00F31A05">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Factor 2: X6, X11, X13, X7</w:t>
      </w:r>
    </w:p>
    <w:p w:rsidR="00F31A05" w:rsidRDefault="00F31A05" w:rsidP="00F31A05">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Factor 3</w:t>
      </w:r>
      <w:r>
        <w:rPr>
          <w:rFonts w:ascii="Calibri" w:hAnsi="Calibri" w:cs="Calibri"/>
          <w:kern w:val="0"/>
          <w:lang w:val="en"/>
        </w:rPr>
        <w:t>:</w:t>
      </w:r>
      <w:r>
        <w:rPr>
          <w:rFonts w:ascii="Calibri" w:hAnsi="Calibri" w:cs="Calibri"/>
          <w:kern w:val="0"/>
          <w:lang w:val="en"/>
        </w:rPr>
        <w:t xml:space="preserve"> X12, X7, X10</w:t>
      </w:r>
    </w:p>
    <w:p w:rsidR="00F31A05" w:rsidRDefault="00F31A05" w:rsidP="00F31A05">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Factor 4: X8, X14</w:t>
      </w:r>
    </w:p>
    <w:p w:rsidR="00F31A05" w:rsidRDefault="00F31A05" w:rsidP="00F31A05">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After assigning every variable to a factor, variable X15 is not assigned to any factor because it does not have any loading values greater than 0.6. Therefore, it is not contributing significantly to any of the identified factors based on the loading value threshold.</w:t>
      </w:r>
    </w:p>
    <w:p w:rsidR="00F31A05" w:rsidRDefault="00F31A05" w:rsidP="00F31A05">
      <w:pPr>
        <w:autoSpaceDE w:val="0"/>
        <w:autoSpaceDN w:val="0"/>
        <w:adjustRightInd w:val="0"/>
        <w:spacing w:after="200" w:line="276" w:lineRule="auto"/>
        <w:rPr>
          <w:rFonts w:ascii="Calibri" w:hAnsi="Calibri" w:cs="Calibri"/>
          <w:kern w:val="0"/>
          <w:lang w:val="en"/>
        </w:rPr>
      </w:pPr>
    </w:p>
    <w:p w:rsidR="00F31A05" w:rsidRDefault="00F31A05" w:rsidP="00F31A05">
      <w:pPr>
        <w:autoSpaceDE w:val="0"/>
        <w:autoSpaceDN w:val="0"/>
        <w:adjustRightInd w:val="0"/>
        <w:spacing w:after="200" w:line="276" w:lineRule="auto"/>
        <w:rPr>
          <w:rFonts w:ascii="Calibri" w:hAnsi="Calibri" w:cs="Calibri"/>
          <w:kern w:val="0"/>
          <w:lang w:val="en"/>
        </w:rPr>
      </w:pPr>
    </w:p>
    <w:p w:rsidR="00D9004F" w:rsidRDefault="00D9004F"/>
    <w:p w:rsidR="00D9004F" w:rsidRDefault="008C11BC">
      <w:r w:rsidRPr="008C11BC">
        <w:drawing>
          <wp:inline distT="0" distB="0" distL="0" distR="0" wp14:anchorId="667F3BB6" wp14:editId="2E8AEC02">
            <wp:extent cx="5731510" cy="1333500"/>
            <wp:effectExtent l="0" t="0" r="2540" b="0"/>
            <wp:docPr id="37677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77884" name=""/>
                    <pic:cNvPicPr/>
                  </pic:nvPicPr>
                  <pic:blipFill>
                    <a:blip r:embed="rId7"/>
                    <a:stretch>
                      <a:fillRect/>
                    </a:stretch>
                  </pic:blipFill>
                  <pic:spPr>
                    <a:xfrm>
                      <a:off x="0" y="0"/>
                      <a:ext cx="5731510" cy="1333500"/>
                    </a:xfrm>
                    <a:prstGeom prst="rect">
                      <a:avLst/>
                    </a:prstGeom>
                  </pic:spPr>
                </pic:pic>
              </a:graphicData>
            </a:graphic>
          </wp:inline>
        </w:drawing>
      </w:r>
    </w:p>
    <w:p w:rsidR="008C11BC" w:rsidRDefault="008C11BC">
      <w:r>
        <w:t>a.</w:t>
      </w:r>
    </w:p>
    <w:p w:rsidR="008C11BC" w:rsidRDefault="008C11BC">
      <w:r w:rsidRPr="008C11BC">
        <w:drawing>
          <wp:inline distT="0" distB="0" distL="0" distR="0" wp14:anchorId="03555147" wp14:editId="3D813ACF">
            <wp:extent cx="4201111" cy="4124901"/>
            <wp:effectExtent l="0" t="0" r="0" b="9525"/>
            <wp:docPr id="203286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68086" name=""/>
                    <pic:cNvPicPr/>
                  </pic:nvPicPr>
                  <pic:blipFill>
                    <a:blip r:embed="rId8"/>
                    <a:stretch>
                      <a:fillRect/>
                    </a:stretch>
                  </pic:blipFill>
                  <pic:spPr>
                    <a:xfrm>
                      <a:off x="0" y="0"/>
                      <a:ext cx="4201111" cy="4124901"/>
                    </a:xfrm>
                    <a:prstGeom prst="rect">
                      <a:avLst/>
                    </a:prstGeom>
                  </pic:spPr>
                </pic:pic>
              </a:graphicData>
            </a:graphic>
          </wp:inline>
        </w:drawing>
      </w:r>
    </w:p>
    <w:p w:rsidR="00F31A05" w:rsidRDefault="004153D7" w:rsidP="00F31A05">
      <w:pPr>
        <w:autoSpaceDE w:val="0"/>
        <w:autoSpaceDN w:val="0"/>
        <w:adjustRightInd w:val="0"/>
        <w:spacing w:after="200" w:line="276" w:lineRule="auto"/>
        <w:rPr>
          <w:rFonts w:ascii="Calibri" w:hAnsi="Calibri" w:cs="Calibri"/>
          <w:kern w:val="0"/>
          <w:lang w:val="en"/>
        </w:rPr>
      </w:pPr>
      <w:r>
        <w:rPr>
          <w:rFonts w:ascii="Calibri" w:hAnsi="Calibri" w:cs="Calibri"/>
        </w:rPr>
        <w:t>This scree plot indicates that the number of factors is 4, as the graph flattens out at the 4th factor.</w:t>
      </w:r>
    </w:p>
    <w:p w:rsidR="00B974B9" w:rsidRDefault="00B974B9"/>
    <w:p w:rsidR="00B974B9" w:rsidRDefault="00B974B9"/>
    <w:p w:rsidR="00B974B9" w:rsidRDefault="00B974B9"/>
    <w:p w:rsidR="00B974B9" w:rsidRDefault="00B974B9"/>
    <w:p w:rsidR="00B974B9" w:rsidRDefault="00B974B9"/>
    <w:p w:rsidR="00B974B9" w:rsidRDefault="00B974B9"/>
    <w:p w:rsidR="00B974B9" w:rsidRDefault="00B974B9"/>
    <w:p w:rsidR="00B974B9" w:rsidRDefault="00B974B9"/>
    <w:p w:rsidR="00B974B9" w:rsidRDefault="00B974B9"/>
    <w:p w:rsidR="00B974B9" w:rsidRDefault="00B974B9">
      <w:r>
        <w:t>b.</w:t>
      </w:r>
    </w:p>
    <w:p w:rsidR="00B974B9" w:rsidRDefault="00B974B9">
      <w:r w:rsidRPr="00B974B9">
        <w:drawing>
          <wp:inline distT="0" distB="0" distL="0" distR="0" wp14:anchorId="096AB495" wp14:editId="23A6B30F">
            <wp:extent cx="4839375" cy="4001058"/>
            <wp:effectExtent l="0" t="0" r="0" b="0"/>
            <wp:docPr id="192491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15868" name=""/>
                    <pic:cNvPicPr/>
                  </pic:nvPicPr>
                  <pic:blipFill>
                    <a:blip r:embed="rId9"/>
                    <a:stretch>
                      <a:fillRect/>
                    </a:stretch>
                  </pic:blipFill>
                  <pic:spPr>
                    <a:xfrm>
                      <a:off x="0" y="0"/>
                      <a:ext cx="4839375" cy="4001058"/>
                    </a:xfrm>
                    <a:prstGeom prst="rect">
                      <a:avLst/>
                    </a:prstGeom>
                  </pic:spPr>
                </pic:pic>
              </a:graphicData>
            </a:graphic>
          </wp:inline>
        </w:drawing>
      </w:r>
    </w:p>
    <w:p w:rsidR="004153D7" w:rsidRDefault="004153D7" w:rsidP="004153D7">
      <w:pPr>
        <w:autoSpaceDE w:val="0"/>
        <w:autoSpaceDN w:val="0"/>
        <w:adjustRightInd w:val="0"/>
        <w:spacing w:after="200" w:line="276" w:lineRule="auto"/>
        <w:rPr>
          <w:rFonts w:ascii="Calibri" w:hAnsi="Calibri" w:cs="Calibri"/>
        </w:rPr>
      </w:pPr>
      <w:r>
        <w:rPr>
          <w:rFonts w:ascii="Calibri" w:hAnsi="Calibri" w:cs="Calibri"/>
        </w:rPr>
        <w:t>Number of factors will be 4 as eigenvalues are above 1 up to the fourth eigenvalue row-wise.</w:t>
      </w:r>
    </w:p>
    <w:p w:rsidR="00B974B9" w:rsidRDefault="00B974B9"/>
    <w:p w:rsidR="00B974B9" w:rsidRDefault="00B974B9"/>
    <w:p w:rsidR="004153D7" w:rsidRDefault="004153D7"/>
    <w:p w:rsidR="004153D7" w:rsidRDefault="004153D7"/>
    <w:p w:rsidR="004153D7" w:rsidRDefault="004153D7"/>
    <w:p w:rsidR="004153D7" w:rsidRDefault="004153D7"/>
    <w:p w:rsidR="004F2639" w:rsidRDefault="004F2639"/>
    <w:p w:rsidR="004F2639" w:rsidRDefault="004F2639"/>
    <w:p w:rsidR="004F2639" w:rsidRDefault="004F2639"/>
    <w:p w:rsidR="004F2639" w:rsidRDefault="004F2639"/>
    <w:p w:rsidR="004F2639" w:rsidRDefault="004F2639"/>
    <w:p w:rsidR="004F2639" w:rsidRDefault="004F2639"/>
    <w:p w:rsidR="004F2639" w:rsidRDefault="004F2639"/>
    <w:p w:rsidR="004F2639" w:rsidRDefault="004F2639"/>
    <w:p w:rsidR="00B974B9" w:rsidRDefault="00B974B9">
      <w:r>
        <w:t>c.</w:t>
      </w:r>
    </w:p>
    <w:p w:rsidR="00B974B9" w:rsidRDefault="00B974B9">
      <w:r>
        <w:t xml:space="preserve">By specifying the criteria to 0.5 as our threshold loading value and this is the factor pattern </w:t>
      </w:r>
    </w:p>
    <w:p w:rsidR="00B974B9" w:rsidRDefault="00B974B9">
      <w:r w:rsidRPr="00B974B9">
        <w:drawing>
          <wp:inline distT="0" distB="0" distL="0" distR="0" wp14:anchorId="304BC132" wp14:editId="351CAB50">
            <wp:extent cx="5731510" cy="3224530"/>
            <wp:effectExtent l="0" t="0" r="2540" b="0"/>
            <wp:docPr id="96045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51334" name=""/>
                    <pic:cNvPicPr/>
                  </pic:nvPicPr>
                  <pic:blipFill>
                    <a:blip r:embed="rId10"/>
                    <a:stretch>
                      <a:fillRect/>
                    </a:stretch>
                  </pic:blipFill>
                  <pic:spPr>
                    <a:xfrm>
                      <a:off x="0" y="0"/>
                      <a:ext cx="5731510" cy="3224530"/>
                    </a:xfrm>
                    <a:prstGeom prst="rect">
                      <a:avLst/>
                    </a:prstGeom>
                  </pic:spPr>
                </pic:pic>
              </a:graphicData>
            </a:graphic>
          </wp:inline>
        </w:drawing>
      </w:r>
    </w:p>
    <w:p w:rsidR="00B974B9" w:rsidRDefault="00B974B9">
      <w:r w:rsidRPr="00B974B9">
        <w:drawing>
          <wp:inline distT="0" distB="0" distL="0" distR="0" wp14:anchorId="53323753" wp14:editId="2112C387">
            <wp:extent cx="3658111" cy="3258005"/>
            <wp:effectExtent l="0" t="0" r="0" b="0"/>
            <wp:docPr id="177181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14864" name=""/>
                    <pic:cNvPicPr/>
                  </pic:nvPicPr>
                  <pic:blipFill>
                    <a:blip r:embed="rId11"/>
                    <a:stretch>
                      <a:fillRect/>
                    </a:stretch>
                  </pic:blipFill>
                  <pic:spPr>
                    <a:xfrm>
                      <a:off x="0" y="0"/>
                      <a:ext cx="3658111" cy="3258005"/>
                    </a:xfrm>
                    <a:prstGeom prst="rect">
                      <a:avLst/>
                    </a:prstGeom>
                  </pic:spPr>
                </pic:pic>
              </a:graphicData>
            </a:graphic>
          </wp:inline>
        </w:drawing>
      </w:r>
    </w:p>
    <w:p w:rsidR="00E329A6" w:rsidRDefault="00E329A6">
      <w:r>
        <w:t xml:space="preserve">According to this Factor Pattern </w:t>
      </w:r>
    </w:p>
    <w:p w:rsidR="00E329A6" w:rsidRDefault="00E329A6">
      <w:r>
        <w:t xml:space="preserve">Factor </w:t>
      </w:r>
      <w:proofErr w:type="gramStart"/>
      <w:r>
        <w:t>1 :</w:t>
      </w:r>
      <w:proofErr w:type="gramEnd"/>
      <w:r>
        <w:t xml:space="preserve"> X18,X9,X16,X11,</w:t>
      </w:r>
    </w:p>
    <w:p w:rsidR="00E329A6" w:rsidRDefault="00E329A6">
      <w:r>
        <w:t xml:space="preserve">Factor </w:t>
      </w:r>
      <w:proofErr w:type="gramStart"/>
      <w:r>
        <w:t>2 :</w:t>
      </w:r>
      <w:proofErr w:type="gramEnd"/>
      <w:r>
        <w:t xml:space="preserve"> X12,X7,X13,X10</w:t>
      </w:r>
    </w:p>
    <w:p w:rsidR="00E329A6" w:rsidRDefault="00E329A6">
      <w:r>
        <w:t xml:space="preserve">Factor </w:t>
      </w:r>
      <w:proofErr w:type="gramStart"/>
      <w:r>
        <w:t>3 :</w:t>
      </w:r>
      <w:proofErr w:type="gramEnd"/>
      <w:r>
        <w:t xml:space="preserve"> X8,X14</w:t>
      </w:r>
    </w:p>
    <w:p w:rsidR="00F31A05" w:rsidRDefault="00E329A6">
      <w:r>
        <w:t xml:space="preserve">Factor </w:t>
      </w:r>
      <w:proofErr w:type="gramStart"/>
      <w:r>
        <w:t>4 :</w:t>
      </w:r>
      <w:proofErr w:type="gramEnd"/>
      <w:r>
        <w:t xml:space="preserve"> x6</w:t>
      </w:r>
    </w:p>
    <w:p w:rsidR="00E329A6" w:rsidRDefault="00F31A05">
      <w:pPr>
        <w:rPr>
          <w:noProof/>
        </w:rPr>
      </w:pPr>
      <w:r>
        <w:rPr>
          <w:noProof/>
        </w:rPr>
        <w:t>d.</w:t>
      </w:r>
      <w:r w:rsidR="00E329A6" w:rsidRPr="00E329A6">
        <w:drawing>
          <wp:inline distT="0" distB="0" distL="0" distR="0" wp14:anchorId="14674B52" wp14:editId="13B42BC0">
            <wp:extent cx="5731510" cy="3222625"/>
            <wp:effectExtent l="0" t="0" r="2540" b="0"/>
            <wp:docPr id="63551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19441" name=""/>
                    <pic:cNvPicPr/>
                  </pic:nvPicPr>
                  <pic:blipFill>
                    <a:blip r:embed="rId12"/>
                    <a:stretch>
                      <a:fillRect/>
                    </a:stretch>
                  </pic:blipFill>
                  <pic:spPr>
                    <a:xfrm>
                      <a:off x="0" y="0"/>
                      <a:ext cx="5731510" cy="3222625"/>
                    </a:xfrm>
                    <a:prstGeom prst="rect">
                      <a:avLst/>
                    </a:prstGeom>
                  </pic:spPr>
                </pic:pic>
              </a:graphicData>
            </a:graphic>
          </wp:inline>
        </w:drawing>
      </w:r>
      <w:r w:rsidR="00E329A6" w:rsidRPr="00E329A6">
        <w:rPr>
          <w:noProof/>
        </w:rPr>
        <w:t xml:space="preserve"> </w:t>
      </w:r>
      <w:r w:rsidR="00E329A6" w:rsidRPr="00E329A6">
        <w:drawing>
          <wp:inline distT="0" distB="0" distL="0" distR="0" wp14:anchorId="4F6849FC" wp14:editId="4ECF3369">
            <wp:extent cx="3391373" cy="6134956"/>
            <wp:effectExtent l="0" t="0" r="0" b="0"/>
            <wp:docPr id="155763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30037" name=""/>
                    <pic:cNvPicPr/>
                  </pic:nvPicPr>
                  <pic:blipFill>
                    <a:blip r:embed="rId13"/>
                    <a:stretch>
                      <a:fillRect/>
                    </a:stretch>
                  </pic:blipFill>
                  <pic:spPr>
                    <a:xfrm>
                      <a:off x="0" y="0"/>
                      <a:ext cx="3391373" cy="6134956"/>
                    </a:xfrm>
                    <a:prstGeom prst="rect">
                      <a:avLst/>
                    </a:prstGeom>
                  </pic:spPr>
                </pic:pic>
              </a:graphicData>
            </a:graphic>
          </wp:inline>
        </w:drawing>
      </w:r>
    </w:p>
    <w:p w:rsidR="004153D7" w:rsidRDefault="004153D7" w:rsidP="004153D7">
      <w:pPr>
        <w:autoSpaceDE w:val="0"/>
        <w:autoSpaceDN w:val="0"/>
        <w:adjustRightInd w:val="0"/>
        <w:spacing w:after="200" w:line="276" w:lineRule="auto"/>
        <w:rPr>
          <w:rFonts w:ascii="Calibri" w:hAnsi="Calibri" w:cs="Calibri"/>
        </w:rPr>
      </w:pPr>
      <w:r>
        <w:rPr>
          <w:rFonts w:ascii="Calibri" w:hAnsi="Calibri" w:cs="Calibri"/>
        </w:rPr>
        <w:t>X11 belongs to both Factor 4 and Factor 1, which is known as a cross-loading problem. In factor analysis, each variable should ideally be associated with only one factor to avoid cross-loadings. To address this issue, the variable causing cross-loadings should be removed, and the analysis should be rerun.</w:t>
      </w:r>
    </w:p>
    <w:p w:rsidR="004153D7" w:rsidRDefault="004153D7" w:rsidP="004153D7">
      <w:pPr>
        <w:autoSpaceDE w:val="0"/>
        <w:autoSpaceDN w:val="0"/>
        <w:adjustRightInd w:val="0"/>
        <w:spacing w:after="200" w:line="276" w:lineRule="auto"/>
        <w:rPr>
          <w:rFonts w:ascii="Calibri" w:hAnsi="Calibri" w:cs="Calibri"/>
        </w:rPr>
      </w:pPr>
      <w:r>
        <w:rPr>
          <w:rFonts w:ascii="Calibri" w:hAnsi="Calibri" w:cs="Calibri"/>
        </w:rPr>
        <w:t>Additionally, Factor 3 contains only two variables assigned to it. In factor analysis, a factor should ideally have at least three variables, although in rare cases, accepting two variables for a factor may be considered.</w:t>
      </w:r>
    </w:p>
    <w:p w:rsidR="00F31A05" w:rsidRDefault="00F31A05" w:rsidP="004153D7"/>
    <w:sectPr w:rsidR="00F31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01"/>
    <w:rsid w:val="003928F4"/>
    <w:rsid w:val="004153D7"/>
    <w:rsid w:val="004C2213"/>
    <w:rsid w:val="004F2639"/>
    <w:rsid w:val="005D6099"/>
    <w:rsid w:val="008C11BC"/>
    <w:rsid w:val="0091621E"/>
    <w:rsid w:val="00933901"/>
    <w:rsid w:val="00A921EB"/>
    <w:rsid w:val="00B974B9"/>
    <w:rsid w:val="00CC5B97"/>
    <w:rsid w:val="00D9004F"/>
    <w:rsid w:val="00E329A6"/>
    <w:rsid w:val="00F31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713A"/>
  <w15:chartTrackingRefBased/>
  <w15:docId w15:val="{543380CF-47FD-497D-8D3B-95FC2921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Taninki Siva Sai Krishna</dc:creator>
  <cp:keywords/>
  <dc:description/>
  <cp:lastModifiedBy>Taninki Siva Sai Krishna</cp:lastModifiedBy>
  <cp:revision>2</cp:revision>
  <dcterms:created xsi:type="dcterms:W3CDTF">2024-04-07T03:41:00Z</dcterms:created>
  <dcterms:modified xsi:type="dcterms:W3CDTF">2024-04-07T06:15:00Z</dcterms:modified>
</cp:coreProperties>
</file>