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4D" w:rsidRDefault="00A60654">
      <w:pPr>
        <w:pStyle w:val="Title"/>
        <w:jc w:val="center"/>
      </w:pPr>
      <w:r>
        <w:rPr>
          <w:b/>
        </w:rPr>
        <w:t>ZOHO DESK — UI, MODULE &amp; API REFERENCE</w:t>
      </w:r>
    </w:p>
    <w:p w:rsidR="00E96B4D" w:rsidRDefault="00A60654">
      <w:pPr>
        <w:pStyle w:val="Heading1"/>
      </w:pPr>
      <w:r>
        <w:t>1. Scope and Design Rules</w:t>
      </w:r>
    </w:p>
    <w:p w:rsidR="00E96B4D" w:rsidRDefault="00A60654">
      <w:pPr>
        <w:rPr>
          <w:rFonts w:hint="eastAsia"/>
        </w:rPr>
      </w:pPr>
      <w:r>
        <w:t xml:space="preserve">This document is the module-wise UI reference for the Zoho Desk. It uses the supplied public API reference, captured internal </w:t>
      </w:r>
      <w:r>
        <w:t>UI/API reference, and existing table configuration as the source baseline. Advanced Analytics is intentionally excluded.</w:t>
      </w:r>
    </w:p>
    <w:p w:rsidR="00E96B4D" w:rsidRDefault="00A60654">
      <w:pPr>
        <w:pStyle w:val="ListBullet"/>
        <w:rPr>
          <w:rFonts w:hint="eastAsia"/>
        </w:rPr>
      </w:pPr>
      <w:r>
        <w:t>UI is organized by module and sub-module; every screen has an API contract and primary database mapping.</w:t>
      </w:r>
    </w:p>
    <w:p w:rsidR="00E96B4D" w:rsidRDefault="00A60654">
      <w:pPr>
        <w:pStyle w:val="ListBullet"/>
        <w:rPr>
          <w:rFonts w:hint="eastAsia"/>
        </w:rPr>
      </w:pPr>
      <w:r>
        <w:t>The Zoho Desk uses its own ver</w:t>
      </w:r>
      <w:r>
        <w:t>sioned REST API and database; Zoho internal supportapi paths are treated as behavioral evidence, not as the Zoho Desk backend.</w:t>
      </w:r>
    </w:p>
    <w:p w:rsidR="00E96B4D" w:rsidRDefault="00A60654">
      <w:pPr>
        <w:pStyle w:val="ListBullet"/>
        <w:rPr>
          <w:rFonts w:hint="eastAsia"/>
        </w:rPr>
      </w:pPr>
      <w:r>
        <w:t>Every request is tenant-scoped from the authenticated session; Org_Id is never trusted from the client.</w:t>
      </w:r>
    </w:p>
    <w:p w:rsidR="00E96B4D" w:rsidRDefault="00A60654">
      <w:pPr>
        <w:pStyle w:val="ListBullet"/>
        <w:rPr>
          <w:rFonts w:hint="eastAsia"/>
        </w:rPr>
      </w:pPr>
      <w:r>
        <w:t>Write endpoints require C</w:t>
      </w:r>
      <w:r>
        <w:t>SRF protection and should use optimistic concurrency for mutable resources.</w:t>
      </w:r>
    </w:p>
    <w:p w:rsidR="00E96B4D" w:rsidRDefault="00A60654">
      <w:pPr>
        <w:pStyle w:val="ListBullet"/>
        <w:rPr>
          <w:rFonts w:hint="eastAsia"/>
        </w:rPr>
      </w:pPr>
      <w:r>
        <w:t>Dashboard widgets execute validated query definitions; clients never submit arbitrary SQL.</w:t>
      </w:r>
    </w:p>
    <w:p w:rsidR="00E96B4D" w:rsidRDefault="00A60654">
      <w:pPr>
        <w:pStyle w:val="Heading1"/>
      </w:pPr>
      <w:r>
        <w:t>2. Agent Login — Verified Zoho Methodology</w:t>
      </w:r>
    </w:p>
    <w:p w:rsidR="00E96B4D" w:rsidRDefault="00A60654">
      <w:pPr>
        <w:rPr>
          <w:rFonts w:hint="eastAsia"/>
        </w:rPr>
      </w:pPr>
      <w:r>
        <w:t>Zoho's agent model uses the agent's official e</w:t>
      </w:r>
      <w:r>
        <w:t>mail address as the login identity. Agents are invited to Zoho Desk and use the associated Zoho account; enterprise directory/SSO options can also be used. Zoho's official documentation describes Active Directory SSO through Zoho Directory Sync for agents.</w:t>
      </w:r>
      <w:r>
        <w:t xml:space="preserve"> The captured Desk UI then operates with a web session: the internal supportapi requests use session-cookie authentication plus x-zcsrf-token.</w:t>
      </w:r>
    </w:p>
    <w:p w:rsidR="00E96B4D" w:rsidRDefault="00A60654">
      <w:pPr>
        <w:pStyle w:val="Heading2"/>
      </w:pPr>
      <w:r>
        <w:t>Zoho Desk implementation decision:</w:t>
      </w:r>
    </w:p>
    <w:p w:rsidR="00E96B4D" w:rsidRDefault="00A60654">
      <w:pPr>
        <w:pStyle w:val="ListBullet"/>
        <w:rPr>
          <w:rFonts w:hint="eastAsia"/>
        </w:rPr>
      </w:pPr>
      <w:r>
        <w:t>Do not add Password or Password_Hash to HD_AGENT_MASTER.</w:t>
      </w:r>
    </w:p>
    <w:p w:rsidR="00E96B4D" w:rsidRDefault="00A60654">
      <w:pPr>
        <w:pStyle w:val="ListBullet"/>
        <w:rPr>
          <w:rFonts w:hint="eastAsia"/>
        </w:rPr>
      </w:pPr>
      <w:r>
        <w:t>HD_AGENT_MASTER store</w:t>
      </w:r>
      <w:r>
        <w:t>s the Desk agent identity, role, profile and organizational membership.</w:t>
      </w:r>
    </w:p>
    <w:p w:rsidR="00E96B4D" w:rsidRDefault="00A60654">
      <w:pPr>
        <w:pStyle w:val="ListBullet"/>
        <w:rPr>
          <w:rFonts w:hint="eastAsia"/>
        </w:rPr>
      </w:pPr>
      <w:r>
        <w:t>HD_AGENT_AUTH stores the external identity-provider mapping (provider + stable subject + login email).</w:t>
      </w:r>
    </w:p>
    <w:p w:rsidR="00E96B4D" w:rsidRDefault="00A60654">
      <w:pPr>
        <w:pStyle w:val="ListBullet"/>
        <w:rPr>
          <w:rFonts w:hint="eastAsia"/>
        </w:rPr>
      </w:pPr>
      <w:r>
        <w:t>HD_AGENT_SESSION stores server-side session state and CSRF binding.</w:t>
      </w:r>
    </w:p>
    <w:p w:rsidR="00E96B4D" w:rsidRDefault="00A60654">
      <w:pPr>
        <w:pStyle w:val="ListBullet"/>
        <w:rPr>
          <w:rFonts w:hint="eastAsia"/>
        </w:rPr>
      </w:pPr>
      <w:r>
        <w:t>HD_AUTH_LOGIN</w:t>
      </w:r>
      <w:r>
        <w:t>_EVENT stores security audit events.</w:t>
      </w:r>
    </w:p>
    <w:p w:rsidR="00E96B4D" w:rsidRDefault="00A60654">
      <w:pPr>
        <w:pStyle w:val="ListBullet"/>
        <w:rPr>
          <w:rFonts w:hint="eastAsia"/>
        </w:rPr>
      </w:pPr>
      <w:r>
        <w:t>The browser receives an HttpOnly/Secure session cookie; state-changing requests also send a CSRF token/header.</w:t>
      </w:r>
    </w:p>
    <w:p w:rsidR="00E96B4D" w:rsidRDefault="00A60654">
      <w:pPr>
        <w:rPr>
          <w:rFonts w:hint="eastAsia"/>
        </w:rPr>
      </w:pPr>
      <w:r>
        <w:t xml:space="preserve">Source verification: Zoho official agent-management documentation states that the official email address is </w:t>
      </w:r>
      <w:r>
        <w:t>used to log in; Zoho also documents Active Directory SSO for agents. The supplied internal capture confirms the authenticated Desk UI uses session cookie + x-zcsrf-token.</w:t>
      </w:r>
    </w:p>
    <w:p w:rsidR="00E96B4D" w:rsidRDefault="00A60654">
      <w:pPr>
        <w:rPr>
          <w:rFonts w:hint="eastAsia"/>
        </w:rPr>
      </w:pPr>
      <w:r>
        <w:t>Official references: https://help.zoho.com/portal/en/kb/desk/user-management-and-secu</w:t>
      </w:r>
      <w:r>
        <w:t>rity/agents-and-teams/articles/add-manage-desk-agents ; https://help.zoho.com/portal/en/kb/desk/user-management-and-security/data-security/articles/configuring-active-directory-sso-for-zoho-desk-agents</w:t>
      </w:r>
    </w:p>
    <w:p w:rsidR="00E96B4D" w:rsidRDefault="00A60654">
      <w:pPr>
        <w:pStyle w:val="Heading1"/>
      </w:pPr>
      <w:r>
        <w:t>Module 01. Login &amp; Security</w:t>
      </w:r>
    </w:p>
    <w:p w:rsidR="00E96B4D" w:rsidRDefault="00A60654">
      <w:pPr>
        <w:rPr>
          <w:rFonts w:hint="eastAsia"/>
        </w:rPr>
      </w:pPr>
      <w:r>
        <w:t>Authenticate an agent thro</w:t>
      </w:r>
      <w:r>
        <w:t>ugh an external identity layer, map the authenticated identity to the agent master, create a secure application session, and return the authorized agent context.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Login / identity-provider handoff</w:t>
      </w:r>
    </w:p>
    <w:p w:rsidR="00E96B4D" w:rsidRDefault="00A60654">
      <w:pPr>
        <w:pStyle w:val="ListBullet"/>
        <w:rPr>
          <w:rFonts w:hint="eastAsia"/>
        </w:rPr>
      </w:pPr>
      <w:r>
        <w:t>Authentication callback</w:t>
      </w:r>
    </w:p>
    <w:p w:rsidR="00E96B4D" w:rsidRDefault="00A60654">
      <w:pPr>
        <w:pStyle w:val="ListBullet"/>
        <w:rPr>
          <w:rFonts w:hint="eastAsia"/>
        </w:rPr>
      </w:pPr>
      <w:r>
        <w:t>Current agent (/me)</w:t>
      </w:r>
    </w:p>
    <w:p w:rsidR="00E96B4D" w:rsidRDefault="00A60654">
      <w:pPr>
        <w:pStyle w:val="ListBullet"/>
        <w:rPr>
          <w:rFonts w:hint="eastAsia"/>
        </w:rPr>
      </w:pPr>
      <w:r>
        <w:t>Logo</w:t>
      </w:r>
      <w:r>
        <w:t>ut</w:t>
      </w:r>
    </w:p>
    <w:p w:rsidR="00E96B4D" w:rsidRDefault="00A60654">
      <w:pPr>
        <w:pStyle w:val="ListBullet"/>
      </w:pPr>
      <w:r>
        <w:t>Session and CSRF</w:t>
      </w:r>
    </w:p>
    <w:p w:rsidR="00360925" w:rsidRDefault="00360925" w:rsidP="00360925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:rsidR="00E96B4D" w:rsidRDefault="00A60654">
      <w:pPr>
        <w:pStyle w:val="Heading2"/>
      </w:pPr>
      <w:r>
        <w:lastRenderedPageBreak/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2014"/>
        <w:gridCol w:w="2052"/>
        <w:gridCol w:w="2517"/>
        <w:gridCol w:w="1962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Login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POST /api/v1/auth/login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Start IdP authentication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HD_AGENT_AUTH; HD_AUTH_LOGIN_EVENT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design based on Zoho agent identity model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Callback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 xml:space="preserve">GET </w:t>
            </w:r>
            <w:r>
              <w:t>/api/v1/auth/callback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Validate code/state and create session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HD_AGENT_AUTH; HD_AGENT_SESSION; HD_AUTH_LOGIN_EVENT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Current Agent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/api/v1/auth/me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Return agent + role/profile/departments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HD_AGENT_MASTER; HD_ROLE_MASTER; HD_PROFILE_MASTE</w:t>
            </w:r>
            <w:r>
              <w:t>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Logout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POST /api/v1/auth/logout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Revoke session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HD_AGENT_SESSION; HD_AUTH_LOGIN_EVENT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design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 xml:space="preserve">If a specific enterprise IdP is chosen, its exact OIDC/SAML configuration must be added to the deployment </w:t>
      </w:r>
      <w:r>
        <w:t>configuration.</w:t>
      </w:r>
    </w:p>
    <w:p w:rsidR="00E96B4D" w:rsidRDefault="00A60654">
      <w:pPr>
        <w:pStyle w:val="ListBullet"/>
        <w:rPr>
          <w:rFonts w:hint="eastAsia"/>
        </w:rPr>
      </w:pPr>
      <w:r>
        <w:t>Zoho's proprietary login page itself is not cloned; the security behavior is reproduced using standards-based identity federation.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HD_AGENT_MASTER</w:t>
      </w:r>
    </w:p>
    <w:p w:rsidR="00E96B4D" w:rsidRDefault="00A60654">
      <w:pPr>
        <w:pStyle w:val="ListBullet"/>
        <w:rPr>
          <w:rFonts w:hint="eastAsia"/>
        </w:rPr>
      </w:pPr>
      <w:r>
        <w:t>HD_AGENT_AUTH</w:t>
      </w:r>
    </w:p>
    <w:p w:rsidR="00E96B4D" w:rsidRDefault="00A60654">
      <w:pPr>
        <w:pStyle w:val="ListBullet"/>
        <w:rPr>
          <w:rFonts w:hint="eastAsia"/>
        </w:rPr>
      </w:pPr>
      <w:r>
        <w:t>HD_AGENT_SESSION</w:t>
      </w:r>
    </w:p>
    <w:p w:rsidR="00E96B4D" w:rsidRDefault="00A60654">
      <w:pPr>
        <w:pStyle w:val="ListBullet"/>
        <w:rPr>
          <w:rFonts w:hint="eastAsia"/>
        </w:rPr>
      </w:pPr>
      <w:r>
        <w:t>HD_AUTH_LOGIN_EVENT</w:t>
      </w:r>
    </w:p>
    <w:p w:rsidR="00E96B4D" w:rsidRDefault="00A60654">
      <w:pPr>
        <w:pStyle w:val="ListBullet"/>
        <w:rPr>
          <w:rFonts w:hint="eastAsia"/>
        </w:rPr>
      </w:pPr>
      <w:r>
        <w:t>HD_ROLE_MASTER</w:t>
      </w:r>
    </w:p>
    <w:p w:rsidR="00E96B4D" w:rsidRDefault="00A60654">
      <w:pPr>
        <w:pStyle w:val="ListBullet"/>
        <w:rPr>
          <w:rFonts w:hint="eastAsia"/>
        </w:rPr>
      </w:pPr>
      <w:r>
        <w:t>HD_PROFILE_MASTER</w:t>
      </w:r>
    </w:p>
    <w:p w:rsidR="00E96B4D" w:rsidRDefault="00A60654">
      <w:pPr>
        <w:pStyle w:val="ListBullet"/>
        <w:rPr>
          <w:rFonts w:hint="eastAsia"/>
        </w:rPr>
      </w:pPr>
      <w:r>
        <w:t>HD_AGENT_DEPARTMENT_MAP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Email remains the agent login identity.</w:t>
      </w:r>
    </w:p>
    <w:p w:rsidR="00E96B4D" w:rsidRDefault="00A60654">
      <w:pPr>
        <w:pStyle w:val="ListBullet"/>
        <w:rPr>
          <w:rFonts w:hint="eastAsia"/>
        </w:rPr>
      </w:pPr>
      <w:r>
        <w:t>No plaintext password is stored in the agent table.</w:t>
      </w:r>
    </w:p>
    <w:p w:rsidR="00E96B4D" w:rsidRDefault="00A60654">
      <w:pPr>
        <w:pStyle w:val="ListBullet"/>
        <w:rPr>
          <w:rFonts w:hint="eastAsia"/>
        </w:rPr>
      </w:pPr>
      <w:r>
        <w:t>Session is HttpOnly/Secure and state-changing calls require CSRF.</w:t>
      </w:r>
    </w:p>
    <w:p w:rsidR="00E96B4D" w:rsidRDefault="00A60654">
      <w:pPr>
        <w:pStyle w:val="ListBullet"/>
        <w:rPr>
          <w:rFonts w:hint="eastAsia"/>
        </w:rPr>
      </w:pPr>
      <w:r>
        <w:t>Authorization is derived from role/prof</w:t>
      </w:r>
      <w:r>
        <w:t>ile/department membership.</w:t>
      </w:r>
    </w:p>
    <w:p w:rsidR="00E96B4D" w:rsidRDefault="00A60654">
      <w:pPr>
        <w:pStyle w:val="Heading1"/>
      </w:pPr>
      <w:r>
        <w:t>Module 02. Analytics</w:t>
      </w:r>
    </w:p>
    <w:p w:rsidR="00E96B4D" w:rsidRDefault="00A60654">
      <w:pPr>
        <w:rPr>
          <w:rFonts w:hint="eastAsia"/>
        </w:rPr>
      </w:pPr>
      <w:r>
        <w:t>Provide dashboard discovery, dashboard metadata, component configuration, widget data execution, dashboard sharing and reports. Advanced Analytics is excluded.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Dashboard list</w:t>
      </w:r>
    </w:p>
    <w:p w:rsidR="00E96B4D" w:rsidRDefault="00A60654">
      <w:pPr>
        <w:pStyle w:val="ListBullet"/>
        <w:rPr>
          <w:rFonts w:hint="eastAsia"/>
        </w:rPr>
      </w:pPr>
      <w:r>
        <w:t>Dashboard detail</w:t>
      </w:r>
    </w:p>
    <w:p w:rsidR="00E96B4D" w:rsidRDefault="00A60654">
      <w:pPr>
        <w:pStyle w:val="ListBullet"/>
        <w:rPr>
          <w:rFonts w:hint="eastAsia"/>
        </w:rPr>
      </w:pPr>
      <w:r>
        <w:t>Dashboard components</w:t>
      </w:r>
    </w:p>
    <w:p w:rsidR="00E96B4D" w:rsidRDefault="00A60654">
      <w:pPr>
        <w:pStyle w:val="ListBullet"/>
        <w:rPr>
          <w:rFonts w:hint="eastAsia"/>
        </w:rPr>
      </w:pPr>
      <w:r>
        <w:t>Widget data</w:t>
      </w:r>
    </w:p>
    <w:p w:rsidR="00E96B4D" w:rsidRDefault="00A60654">
      <w:pPr>
        <w:pStyle w:val="ListBullet"/>
        <w:rPr>
          <w:rFonts w:hint="eastAsia"/>
        </w:rPr>
      </w:pPr>
      <w:r>
        <w:t>Dashboard folders</w:t>
      </w:r>
    </w:p>
    <w:p w:rsidR="00E96B4D" w:rsidRDefault="00A60654">
      <w:pPr>
        <w:pStyle w:val="ListBullet"/>
        <w:rPr>
          <w:rFonts w:hint="eastAsia"/>
        </w:rPr>
      </w:pPr>
      <w:r>
        <w:t>Dashboard templates</w:t>
      </w:r>
    </w:p>
    <w:p w:rsidR="00E96B4D" w:rsidRDefault="00A60654">
      <w:pPr>
        <w:pStyle w:val="ListBullet"/>
        <w:rPr>
          <w:rFonts w:hint="eastAsia"/>
        </w:rPr>
      </w:pPr>
      <w:r>
        <w:t>Component templates</w:t>
      </w:r>
    </w:p>
    <w:p w:rsidR="00E96B4D" w:rsidRDefault="00A60654">
      <w:pPr>
        <w:pStyle w:val="ListBullet"/>
        <w:rPr>
          <w:rFonts w:hint="eastAsia"/>
        </w:rPr>
      </w:pPr>
      <w:r>
        <w:t>Reports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1"/>
        <w:gridCol w:w="3726"/>
        <w:gridCol w:w="1598"/>
        <w:gridCol w:w="3057"/>
        <w:gridCol w:w="1168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Dashboard list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/api/v1/dashboards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Visible dashboards + permissions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HD_DASHBOARD_MAST</w:t>
            </w:r>
            <w:r>
              <w:t>ER; HD_DASHBOARD_FOLDER; HD_DASHBOARD_ACCESS_MA</w:t>
            </w:r>
            <w:r>
              <w:lastRenderedPageBreak/>
              <w:t>P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lastRenderedPageBreak/>
              <w:t xml:space="preserve">Zoho dashboard metadata </w:t>
            </w:r>
            <w:r>
              <w:lastRenderedPageBreak/>
              <w:t>verified; Zoho Desk access map is production extension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lastRenderedPageBreak/>
              <w:t>Dashboard detail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/api/v1/dashboards/{id}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Shell + components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HD_DASHBOARD_MASTER; HD_DASHBOARD_COMPONENT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 xml:space="preserve">Zoho metadata </w:t>
            </w:r>
            <w:r>
              <w:t>behavior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Widget data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/api/v1/dashboards/{id}/components/{componentId}/data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Execute controlled component query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HD_DASHBOARD_COMPONENT + source module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Required Zoho Desk endpoint; source component getData remains incomplete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Add componen</w:t>
            </w:r>
            <w:r>
              <w:t>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POST /api/v1/dashboards/{id}/components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Create widget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HD_COMPONENT_TEMPLATE_MASTER; HD_DASHBOARD_COMPONENT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Zoho Desk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Update component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PATCH /api/v1/dashboards/{id}/components/{componentId}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Query/layout/visibility update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HD_DASHBOARD_CO</w:t>
            </w:r>
            <w:r>
              <w:t>MPONENT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Zoho Desk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Refresh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POST /api/v1/dashboards/{id}/refresh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Refresh widgets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HD_DASHBOARD_COMPONENT + source module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Production Zoho Desk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/api/v1/reports; POST /api/v1/reports/query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List and execute controlled</w:t>
            </w:r>
            <w:r>
              <w:t xml:space="preserve"> reports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HD_REPORT_MASTER; HD_REPORT_FOLDER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design; source UI evidence is incomplete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The supplied internal reference explicitly leaves the generic dashboard component data source unresolved. Therefore the Zoho Desk endpoint is a</w:t>
      </w:r>
      <w:r>
        <w:t xml:space="preserve"> production design decision, not a claim that the exact Zoho internal endpoint has been fully documented.</w:t>
      </w:r>
    </w:p>
    <w:p w:rsidR="00E96B4D" w:rsidRDefault="00A60654">
      <w:pPr>
        <w:pStyle w:val="ListBullet"/>
        <w:rPr>
          <w:rFonts w:hint="eastAsia"/>
        </w:rPr>
      </w:pPr>
      <w:r>
        <w:t>Advanced Analytics is excluded by request.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HD_DASHBOARD_TEMPLATE_CATEGORY</w:t>
      </w:r>
    </w:p>
    <w:p w:rsidR="00E96B4D" w:rsidRDefault="00A60654">
      <w:pPr>
        <w:pStyle w:val="ListBullet"/>
        <w:rPr>
          <w:rFonts w:hint="eastAsia"/>
        </w:rPr>
      </w:pPr>
      <w:r>
        <w:t>HD_DASHBOARD_TEMPLATE_MASTER</w:t>
      </w:r>
    </w:p>
    <w:p w:rsidR="00E96B4D" w:rsidRDefault="00A60654">
      <w:pPr>
        <w:pStyle w:val="ListBullet"/>
        <w:rPr>
          <w:rFonts w:hint="eastAsia"/>
        </w:rPr>
      </w:pPr>
      <w:r>
        <w:t>HD_COMPONENT_TEMPLA</w:t>
      </w:r>
      <w:r>
        <w:t>TE_MASTER</w:t>
      </w:r>
    </w:p>
    <w:p w:rsidR="00E96B4D" w:rsidRDefault="00A60654">
      <w:pPr>
        <w:pStyle w:val="ListBullet"/>
        <w:rPr>
          <w:rFonts w:hint="eastAsia"/>
        </w:rPr>
      </w:pPr>
      <w:r>
        <w:t>HD_DASHBOARD_MASTER</w:t>
      </w:r>
    </w:p>
    <w:p w:rsidR="00E96B4D" w:rsidRDefault="00A60654">
      <w:pPr>
        <w:pStyle w:val="ListBullet"/>
        <w:rPr>
          <w:rFonts w:hint="eastAsia"/>
        </w:rPr>
      </w:pPr>
      <w:r>
        <w:t>HD_DASHBOARD_FOLDER</w:t>
      </w:r>
    </w:p>
    <w:p w:rsidR="00E96B4D" w:rsidRDefault="00A60654">
      <w:pPr>
        <w:pStyle w:val="ListBullet"/>
        <w:rPr>
          <w:rFonts w:hint="eastAsia"/>
        </w:rPr>
      </w:pPr>
      <w:r>
        <w:t>HD_DASHBOARD_COMPONENT</w:t>
      </w:r>
    </w:p>
    <w:p w:rsidR="00E96B4D" w:rsidRDefault="00A60654">
      <w:pPr>
        <w:pStyle w:val="ListBullet"/>
        <w:rPr>
          <w:rFonts w:hint="eastAsia"/>
        </w:rPr>
      </w:pPr>
      <w:r>
        <w:t>HD_DASHBOARD_ACCESS_MAP</w:t>
      </w:r>
    </w:p>
    <w:p w:rsidR="00E96B4D" w:rsidRDefault="00A60654">
      <w:pPr>
        <w:pStyle w:val="ListBullet"/>
        <w:rPr>
          <w:rFonts w:hint="eastAsia"/>
        </w:rPr>
      </w:pPr>
      <w:r>
        <w:t>HD_REPORT_FOLDER</w:t>
      </w:r>
    </w:p>
    <w:p w:rsidR="00E96B4D" w:rsidRDefault="00A60654">
      <w:pPr>
        <w:pStyle w:val="ListBullet"/>
        <w:rPr>
          <w:rFonts w:hint="eastAsia"/>
        </w:rPr>
      </w:pPr>
      <w:r>
        <w:t>HD_REPORT_MASTER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 xml:space="preserve">Dashboard shell fields such as name, folder, favorite, default, editable and customizable are verified in </w:t>
      </w:r>
      <w:r>
        <w:t>the supplied internal capture.</w:t>
      </w:r>
    </w:p>
    <w:p w:rsidR="00E96B4D" w:rsidRDefault="00A60654">
      <w:pPr>
        <w:pStyle w:val="ListBullet"/>
        <w:rPr>
          <w:rFonts w:hint="eastAsia"/>
        </w:rPr>
      </w:pPr>
      <w:r>
        <w:t>System-generated dashboards can be non-editable but customizable in the captured data.</w:t>
      </w:r>
    </w:p>
    <w:p w:rsidR="00E96B4D" w:rsidRDefault="00A60654">
      <w:pPr>
        <w:pStyle w:val="ListBullet"/>
        <w:rPr>
          <w:rFonts w:hint="eastAsia"/>
        </w:rPr>
      </w:pPr>
      <w:r>
        <w:t>Widget query definitions must be validated against an allow-listed field/aggregation registry.</w:t>
      </w:r>
    </w:p>
    <w:p w:rsidR="00E96B4D" w:rsidRDefault="00A60654">
      <w:pPr>
        <w:pStyle w:val="ListBullet"/>
        <w:rPr>
          <w:rFonts w:hint="eastAsia"/>
        </w:rPr>
      </w:pPr>
      <w:r>
        <w:t>Use cache TTL and refresh timestamps for pr</w:t>
      </w:r>
      <w:r>
        <w:t>oduction dashboard performance.</w:t>
      </w:r>
    </w:p>
    <w:p w:rsidR="00E96B4D" w:rsidRDefault="00A60654">
      <w:pPr>
        <w:pStyle w:val="Heading1"/>
      </w:pPr>
      <w:r>
        <w:lastRenderedPageBreak/>
        <w:t>Module 03. Tickets</w:t>
      </w:r>
    </w:p>
    <w:p w:rsidR="00E96B4D" w:rsidRDefault="00A60654">
      <w:pPr>
        <w:rPr>
          <w:rFonts w:hint="eastAsia"/>
        </w:rPr>
      </w:pPr>
      <w:r>
        <w:t>Core support workflow: list tickets, agent/team queues, ticket detail, communication, audit history, SLA/handling metrics and ticket actions.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All Cases</w:t>
      </w:r>
    </w:p>
    <w:p w:rsidR="00E96B4D" w:rsidRDefault="00A60654">
      <w:pPr>
        <w:pStyle w:val="ListBullet"/>
        <w:rPr>
          <w:rFonts w:hint="eastAsia"/>
        </w:rPr>
      </w:pPr>
      <w:r>
        <w:t>Agent Queue</w:t>
      </w:r>
    </w:p>
    <w:p w:rsidR="00E96B4D" w:rsidRDefault="00A60654">
      <w:pPr>
        <w:pStyle w:val="ListBullet"/>
        <w:rPr>
          <w:rFonts w:hint="eastAsia"/>
        </w:rPr>
      </w:pPr>
      <w:r>
        <w:t>Team Queue</w:t>
      </w:r>
    </w:p>
    <w:p w:rsidR="00E96B4D" w:rsidRDefault="00A60654">
      <w:pPr>
        <w:pStyle w:val="ListBullet"/>
        <w:rPr>
          <w:rFonts w:hint="eastAsia"/>
        </w:rPr>
      </w:pPr>
      <w:r>
        <w:t>Ticket Detail</w:t>
      </w:r>
    </w:p>
    <w:p w:rsidR="00E96B4D" w:rsidRDefault="00A60654">
      <w:pPr>
        <w:pStyle w:val="ListBullet"/>
        <w:rPr>
          <w:rFonts w:hint="eastAsia"/>
        </w:rPr>
      </w:pPr>
      <w:r>
        <w:t>Conversations</w:t>
      </w:r>
    </w:p>
    <w:p w:rsidR="00E96B4D" w:rsidRDefault="00A60654">
      <w:pPr>
        <w:pStyle w:val="ListBullet"/>
        <w:rPr>
          <w:rFonts w:hint="eastAsia"/>
        </w:rPr>
      </w:pPr>
      <w:r>
        <w:t>Threads</w:t>
      </w:r>
    </w:p>
    <w:p w:rsidR="00E96B4D" w:rsidRDefault="00A60654">
      <w:pPr>
        <w:pStyle w:val="ListBullet"/>
        <w:rPr>
          <w:rFonts w:hint="eastAsia"/>
        </w:rPr>
      </w:pPr>
      <w:r>
        <w:t>Comments</w:t>
      </w:r>
    </w:p>
    <w:p w:rsidR="00E96B4D" w:rsidRDefault="00A60654">
      <w:pPr>
        <w:pStyle w:val="ListBullet"/>
        <w:rPr>
          <w:rFonts w:hint="eastAsia"/>
        </w:rPr>
      </w:pPr>
      <w:r>
        <w:t>History</w:t>
      </w:r>
    </w:p>
    <w:p w:rsidR="00E96B4D" w:rsidRDefault="00A60654">
      <w:pPr>
        <w:pStyle w:val="ListBullet"/>
        <w:rPr>
          <w:rFonts w:hint="eastAsia"/>
        </w:rPr>
      </w:pPr>
      <w:r>
        <w:t>Resolution</w:t>
      </w:r>
    </w:p>
    <w:p w:rsidR="00E96B4D" w:rsidRDefault="00A60654">
      <w:pPr>
        <w:pStyle w:val="ListBullet"/>
        <w:rPr>
          <w:rFonts w:hint="eastAsia"/>
        </w:rPr>
      </w:pPr>
      <w:r>
        <w:t>Metrics</w:t>
      </w:r>
    </w:p>
    <w:p w:rsidR="00E96B4D" w:rsidRDefault="00A60654">
      <w:pPr>
        <w:pStyle w:val="ListBullet"/>
        <w:rPr>
          <w:rFonts w:hint="eastAsia"/>
        </w:rPr>
      </w:pPr>
      <w:r>
        <w:t>Attachments</w:t>
      </w:r>
    </w:p>
    <w:p w:rsidR="00E96B4D" w:rsidRDefault="00A60654">
      <w:pPr>
        <w:pStyle w:val="ListBullet"/>
        <w:rPr>
          <w:rFonts w:hint="eastAsia"/>
        </w:rPr>
      </w:pPr>
      <w:r>
        <w:t>Approvals</w:t>
      </w:r>
    </w:p>
    <w:p w:rsidR="00E96B4D" w:rsidRDefault="00A60654">
      <w:pPr>
        <w:pStyle w:val="ListBullet"/>
        <w:rPr>
          <w:rFonts w:hint="eastAsia"/>
        </w:rPr>
      </w:pPr>
      <w:r>
        <w:t>Followers</w:t>
      </w:r>
    </w:p>
    <w:p w:rsidR="00E96B4D" w:rsidRDefault="00A60654">
      <w:pPr>
        <w:pStyle w:val="ListBullet"/>
        <w:rPr>
          <w:rFonts w:hint="eastAsia"/>
        </w:rPr>
      </w:pPr>
      <w:r>
        <w:t>Tags</w:t>
      </w:r>
    </w:p>
    <w:p w:rsidR="00E96B4D" w:rsidRDefault="00A60654">
      <w:pPr>
        <w:pStyle w:val="ListBullet"/>
        <w:rPr>
          <w:rFonts w:hint="eastAsia"/>
        </w:rPr>
      </w:pPr>
      <w:r>
        <w:t>Time Entries</w:t>
      </w:r>
    </w:p>
    <w:p w:rsidR="00E96B4D" w:rsidRDefault="00A60654">
      <w:pPr>
        <w:pStyle w:val="ListBullet"/>
        <w:rPr>
          <w:rFonts w:hint="eastAsia"/>
        </w:rPr>
      </w:pPr>
      <w:r>
        <w:t>Create/Edit/Search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8"/>
        <w:gridCol w:w="2773"/>
        <w:gridCol w:w="1707"/>
        <w:gridCol w:w="2887"/>
        <w:gridCol w:w="1575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All Cases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/api/v1/tickets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 xml:space="preserve">Paginated ticket list with </w:t>
            </w:r>
            <w:r>
              <w:t>fields/filter/sort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HD_TICKET_MASTER + related masters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Create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POST /api/v1/tickets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Create ticket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supports write with WRITE scopes; Zoho Desk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Detail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/api/v1/tickets/{id}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Full ticket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HD_TICKET_MA</w:t>
            </w:r>
            <w:r>
              <w:t>STER + child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Update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PATCH /api/v1/tickets/{id}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Modify ticket + audit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HD_TICKET_MASTER; HD_TICKET_HISTORY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production design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Conversations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GET/POST /api/v1/tickets/{id}/conversations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Customer/internal message feed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HD_TICKET_CONVERSATION; HD_TICKET_THREAD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Internal comments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GET/POST /api/v1/tickets/{id}/comments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Internal notes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HD_TICKET_COMMENT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History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/api/v1/tickets/{id}/history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Field-change audit trail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HD_TICKET_HISTORY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Metrics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/api/v1/tickets/{id}/metrics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SLA/handling metrics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HD_TICKET_METRICS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Strong 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Queues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/api/v1/tickets/queues/agent; /team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Agent/team queue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 xml:space="preserve">HD_TICKET_MASTER; HD_AGENT_MASTER; </w:t>
            </w:r>
            <w:r>
              <w:t>HD_TEAM_MASTER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Internal UI behavior verified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Non-empty filter criteria syntax was not fully captured in the supplied internal document.</w:t>
      </w:r>
    </w:p>
    <w:p w:rsidR="00E96B4D" w:rsidRDefault="00A60654">
      <w:pPr>
        <w:pStyle w:val="ListBullet"/>
        <w:rPr>
          <w:rFonts w:hint="eastAsia"/>
        </w:rPr>
      </w:pPr>
      <w:r>
        <w:t>Ticket create/edit/reply UI action details should be validated during implementation testing.</w:t>
      </w:r>
    </w:p>
    <w:p w:rsidR="00E96B4D" w:rsidRDefault="00A60654">
      <w:pPr>
        <w:pStyle w:val="Heading2"/>
      </w:pPr>
      <w:r>
        <w:t>Open / i</w:t>
      </w:r>
      <w:r>
        <w:t>mplementation notes</w:t>
      </w:r>
    </w:p>
    <w:p w:rsidR="00E96B4D" w:rsidRDefault="00A60654">
      <w:pPr>
        <w:pStyle w:val="ListBullet"/>
        <w:rPr>
          <w:rFonts w:hint="eastAsia"/>
        </w:rPr>
      </w:pPr>
      <w:r>
        <w:t>HD_TICKET_MASTER</w:t>
      </w:r>
    </w:p>
    <w:p w:rsidR="00E96B4D" w:rsidRDefault="00A60654">
      <w:pPr>
        <w:pStyle w:val="ListBullet"/>
        <w:rPr>
          <w:rFonts w:hint="eastAsia"/>
        </w:rPr>
      </w:pPr>
      <w:r>
        <w:lastRenderedPageBreak/>
        <w:t>HD_TICKET_CONVERSATION</w:t>
      </w:r>
    </w:p>
    <w:p w:rsidR="00E96B4D" w:rsidRDefault="00A60654">
      <w:pPr>
        <w:pStyle w:val="ListBullet"/>
        <w:rPr>
          <w:rFonts w:hint="eastAsia"/>
        </w:rPr>
      </w:pPr>
      <w:r>
        <w:t>HD_TICKET_THREAD</w:t>
      </w:r>
    </w:p>
    <w:p w:rsidR="00E96B4D" w:rsidRDefault="00A60654">
      <w:pPr>
        <w:pStyle w:val="ListBullet"/>
        <w:rPr>
          <w:rFonts w:hint="eastAsia"/>
        </w:rPr>
      </w:pPr>
      <w:r>
        <w:t>HD_TICKET_COMMENT</w:t>
      </w:r>
    </w:p>
    <w:p w:rsidR="00E96B4D" w:rsidRDefault="00A60654">
      <w:pPr>
        <w:pStyle w:val="ListBullet"/>
        <w:rPr>
          <w:rFonts w:hint="eastAsia"/>
        </w:rPr>
      </w:pPr>
      <w:r>
        <w:t>HD_TICKET_HISTORY</w:t>
      </w:r>
    </w:p>
    <w:p w:rsidR="00E96B4D" w:rsidRDefault="00A60654">
      <w:pPr>
        <w:pStyle w:val="ListBullet"/>
        <w:rPr>
          <w:rFonts w:hint="eastAsia"/>
        </w:rPr>
      </w:pPr>
      <w:r>
        <w:t>HD_TICKET_RESOLUTION</w:t>
      </w:r>
    </w:p>
    <w:p w:rsidR="00E96B4D" w:rsidRDefault="00A60654">
      <w:pPr>
        <w:pStyle w:val="ListBullet"/>
        <w:rPr>
          <w:rFonts w:hint="eastAsia"/>
        </w:rPr>
      </w:pPr>
      <w:r>
        <w:t>HD_TICKET_METRICS</w:t>
      </w:r>
    </w:p>
    <w:p w:rsidR="00E96B4D" w:rsidRDefault="00A60654">
      <w:pPr>
        <w:pStyle w:val="ListBullet"/>
        <w:rPr>
          <w:rFonts w:hint="eastAsia"/>
        </w:rPr>
      </w:pPr>
      <w:r>
        <w:t>HD_TICKET_ATTACHMENT</w:t>
      </w:r>
    </w:p>
    <w:p w:rsidR="00E96B4D" w:rsidRDefault="00A60654">
      <w:pPr>
        <w:pStyle w:val="ListBullet"/>
        <w:rPr>
          <w:rFonts w:hint="eastAsia"/>
        </w:rPr>
      </w:pPr>
      <w:r>
        <w:t>HD_TICKET_APPROVAL</w:t>
      </w:r>
    </w:p>
    <w:p w:rsidR="00E96B4D" w:rsidRDefault="00A60654">
      <w:pPr>
        <w:pStyle w:val="ListBullet"/>
        <w:rPr>
          <w:rFonts w:hint="eastAsia"/>
        </w:rPr>
      </w:pPr>
      <w:r>
        <w:t>HD_TICKET_FOLLOWER</w:t>
      </w:r>
    </w:p>
    <w:p w:rsidR="00E96B4D" w:rsidRDefault="00A60654">
      <w:pPr>
        <w:pStyle w:val="ListBullet"/>
        <w:rPr>
          <w:rFonts w:hint="eastAsia"/>
        </w:rPr>
      </w:pPr>
      <w:r>
        <w:t>HD_TICKET_TAG_MAP</w:t>
      </w:r>
    </w:p>
    <w:p w:rsidR="00E96B4D" w:rsidRDefault="00A60654">
      <w:pPr>
        <w:pStyle w:val="ListBullet"/>
        <w:rPr>
          <w:rFonts w:hint="eastAsia"/>
        </w:rPr>
      </w:pPr>
      <w:r>
        <w:t>HD_TICKET_TIME_ENTRY</w:t>
      </w:r>
    </w:p>
    <w:p w:rsidR="00E96B4D" w:rsidRDefault="00A60654">
      <w:pPr>
        <w:pStyle w:val="ListBullet"/>
        <w:rPr>
          <w:rFonts w:hint="eastAsia"/>
        </w:rPr>
      </w:pPr>
      <w:r>
        <w:t>HD_TICKET_CUSTOM_FIELD_VALUE</w:t>
      </w:r>
    </w:p>
    <w:p w:rsidR="00E96B4D" w:rsidRDefault="00A60654">
      <w:pPr>
        <w:pStyle w:val="ListBullet"/>
        <w:rPr>
          <w:rFonts w:hint="eastAsia"/>
        </w:rPr>
      </w:pPr>
      <w:r>
        <w:t>HD_TICKET_SCHEDULED_REPLY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Treat status and statusType separately: status is the tenant-specific label while statusType is the broader system bucket.</w:t>
      </w:r>
    </w:p>
    <w:p w:rsidR="00E96B4D" w:rsidRDefault="00A60654">
      <w:pPr>
        <w:pStyle w:val="ListBullet"/>
        <w:rPr>
          <w:rFonts w:hint="eastAsia"/>
        </w:rPr>
      </w:pPr>
      <w:r>
        <w:t>Counters such as commentCount and threadCount are derived val</w:t>
      </w:r>
      <w:r>
        <w:t>ues and should not be trusted as independently authoritative master data.</w:t>
      </w:r>
    </w:p>
    <w:p w:rsidR="00E96B4D" w:rsidRDefault="00A60654">
      <w:pPr>
        <w:pStyle w:val="ListBullet"/>
        <w:rPr>
          <w:rFonts w:hint="eastAsia"/>
        </w:rPr>
      </w:pPr>
      <w:r>
        <w:t>Queue endpoints should treat 204 No Content as an empty slot.</w:t>
      </w:r>
    </w:p>
    <w:p w:rsidR="00E96B4D" w:rsidRDefault="00A60654">
      <w:pPr>
        <w:pStyle w:val="ListBullet"/>
        <w:rPr>
          <w:rFonts w:hint="eastAsia"/>
        </w:rPr>
      </w:pPr>
      <w:r>
        <w:t>All ticket mutations create history records and enforce authorization.</w:t>
      </w:r>
    </w:p>
    <w:p w:rsidR="00E96B4D" w:rsidRDefault="00A60654">
      <w:pPr>
        <w:pStyle w:val="Heading1"/>
      </w:pPr>
      <w:r>
        <w:t>Module 04. Contacts &amp; Accounts</w:t>
      </w:r>
    </w:p>
    <w:p w:rsidR="00E96B4D" w:rsidRDefault="00A60654">
      <w:pPr>
        <w:rPr>
          <w:rFonts w:hint="eastAsia"/>
        </w:rPr>
      </w:pPr>
      <w:r>
        <w:t>Manage customer/re</w:t>
      </w:r>
      <w:r>
        <w:t>quester identities and company/account records used by ticket workflows.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Contacts</w:t>
      </w:r>
    </w:p>
    <w:p w:rsidR="00E96B4D" w:rsidRDefault="00A60654">
      <w:pPr>
        <w:pStyle w:val="ListBullet"/>
        <w:rPr>
          <w:rFonts w:hint="eastAsia"/>
        </w:rPr>
      </w:pPr>
      <w:r>
        <w:t>Contact detail</w:t>
      </w:r>
    </w:p>
    <w:p w:rsidR="00E96B4D" w:rsidRDefault="00A60654">
      <w:pPr>
        <w:pStyle w:val="ListBullet"/>
        <w:rPr>
          <w:rFonts w:hint="eastAsia"/>
        </w:rPr>
      </w:pPr>
      <w:r>
        <w:t>Accounts</w:t>
      </w:r>
    </w:p>
    <w:p w:rsidR="00E96B4D" w:rsidRDefault="00A60654">
      <w:pPr>
        <w:pStyle w:val="ListBullet"/>
        <w:rPr>
          <w:rFonts w:hint="eastAsia"/>
        </w:rPr>
      </w:pPr>
      <w:r>
        <w:t>Account detail</w:t>
      </w:r>
    </w:p>
    <w:p w:rsidR="00E96B4D" w:rsidRDefault="00A60654">
      <w:pPr>
        <w:pStyle w:val="ListBullet"/>
        <w:rPr>
          <w:rFonts w:hint="eastAsia"/>
        </w:rPr>
      </w:pPr>
      <w:r>
        <w:t>Customer happiness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939"/>
        <w:gridCol w:w="2337"/>
        <w:gridCol w:w="3003"/>
        <w:gridCol w:w="1707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Contacts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/api/v1/contacts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Directory/search/pagination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HD_CONTACT_MASTER; HD_CUSTOMER_HAPPINESS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Source UI/API captured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Contact detail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/api/v1/contacts/{id}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Contact record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HD_CONTACT_MASTER; HD_CUSTOMER_HAPPINESS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Source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Accounts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/api/v1/accounts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Company directory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</w:t>
            </w:r>
            <w:r>
              <w:t>D_ACCOUNT_MASTER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Account detail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/api/v1/accounts/{id}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Company record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HD_ACCOUNT_MASTER; HD_CONTACT_ACCOUNT_MAP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design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 xml:space="preserve">Captured contacts in the supplied tenant mostly had accountId/account null, so the </w:t>
      </w:r>
      <w:r>
        <w:t>populated contact-account response shape remains less verified.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HD_CONTACT_MASTER</w:t>
      </w:r>
    </w:p>
    <w:p w:rsidR="00E96B4D" w:rsidRDefault="00A60654">
      <w:pPr>
        <w:pStyle w:val="ListBullet"/>
        <w:rPr>
          <w:rFonts w:hint="eastAsia"/>
        </w:rPr>
      </w:pPr>
      <w:r>
        <w:t>HD_ACCOUNT_MASTER</w:t>
      </w:r>
    </w:p>
    <w:p w:rsidR="00E96B4D" w:rsidRDefault="00A60654">
      <w:pPr>
        <w:pStyle w:val="ListBullet"/>
        <w:rPr>
          <w:rFonts w:hint="eastAsia"/>
        </w:rPr>
      </w:pPr>
      <w:r>
        <w:t>HD_CUSTOMER_HAPPINESS</w:t>
      </w:r>
    </w:p>
    <w:p w:rsidR="00E96B4D" w:rsidRDefault="00A60654">
      <w:pPr>
        <w:pStyle w:val="ListBullet"/>
        <w:rPr>
          <w:rFonts w:hint="eastAsia"/>
        </w:rPr>
      </w:pPr>
      <w:r>
        <w:t>HD_CONTACT_ACCOUNT_MAP</w:t>
      </w:r>
    </w:p>
    <w:p w:rsidR="00E96B4D" w:rsidRDefault="00A60654">
      <w:pPr>
        <w:pStyle w:val="Heading2"/>
      </w:pPr>
      <w:r>
        <w:lastRenderedPageBreak/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Contact list supports view selection, sorting, pagination, rows-pe</w:t>
      </w:r>
      <w:r>
        <w:t>r-page and filters.</w:t>
      </w:r>
    </w:p>
    <w:p w:rsidR="00E96B4D" w:rsidRDefault="00A60654">
      <w:pPr>
        <w:pStyle w:val="ListBullet"/>
        <w:rPr>
          <w:rFonts w:hint="eastAsia"/>
        </w:rPr>
      </w:pPr>
      <w:r>
        <w:t>Customer happiness is modeled separately.</w:t>
      </w:r>
    </w:p>
    <w:p w:rsidR="00E96B4D" w:rsidRDefault="00A60654">
      <w:pPr>
        <w:pStyle w:val="Heading1"/>
      </w:pPr>
      <w:r>
        <w:t>Module 05. Agents &amp; Organization</w:t>
      </w:r>
    </w:p>
    <w:p w:rsidR="00E96B4D" w:rsidRDefault="00A60654">
      <w:pPr>
        <w:rPr>
          <w:rFonts w:hint="eastAsia"/>
        </w:rPr>
      </w:pPr>
      <w:r>
        <w:t>Manage agent directory, departments, teams, roles, profiles and skills that drive authorization and assignment.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Agents</w:t>
      </w:r>
    </w:p>
    <w:p w:rsidR="00E96B4D" w:rsidRDefault="00A60654">
      <w:pPr>
        <w:pStyle w:val="ListBullet"/>
        <w:rPr>
          <w:rFonts w:hint="eastAsia"/>
        </w:rPr>
      </w:pPr>
      <w:r>
        <w:t>Departments</w:t>
      </w:r>
    </w:p>
    <w:p w:rsidR="00E96B4D" w:rsidRDefault="00A60654">
      <w:pPr>
        <w:pStyle w:val="ListBullet"/>
        <w:rPr>
          <w:rFonts w:hint="eastAsia"/>
        </w:rPr>
      </w:pPr>
      <w:r>
        <w:t>Teams</w:t>
      </w:r>
    </w:p>
    <w:p w:rsidR="00E96B4D" w:rsidRDefault="00A60654">
      <w:pPr>
        <w:pStyle w:val="ListBullet"/>
        <w:rPr>
          <w:rFonts w:hint="eastAsia"/>
        </w:rPr>
      </w:pPr>
      <w:r>
        <w:t>Roles</w:t>
      </w:r>
    </w:p>
    <w:p w:rsidR="00E96B4D" w:rsidRDefault="00A60654">
      <w:pPr>
        <w:pStyle w:val="ListBullet"/>
        <w:rPr>
          <w:rFonts w:hint="eastAsia"/>
        </w:rPr>
      </w:pPr>
      <w:r>
        <w:t>Profil</w:t>
      </w:r>
      <w:r>
        <w:t>es</w:t>
      </w:r>
    </w:p>
    <w:p w:rsidR="00E96B4D" w:rsidRDefault="00A60654">
      <w:pPr>
        <w:pStyle w:val="ListBullet"/>
        <w:rPr>
          <w:rFonts w:hint="eastAsia"/>
        </w:rPr>
      </w:pPr>
      <w:r>
        <w:t>Skills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990"/>
        <w:gridCol w:w="1886"/>
        <w:gridCol w:w="2729"/>
        <w:gridCol w:w="1936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/api/v1/agents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 directory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HD_AGENT_MASTER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Departments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/api/v1/departments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Department queues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HD_DEPARTMENT_MASTER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Teams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/api/v1/teams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Teams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HD_TEAM_MASTER; HD_TEAM_MEMBER_MAP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Roles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/api/v1/roles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Role hierarchy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HD_ROLE_MASTER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Profiles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/api/v1/profiles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Permission matrix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HD_PROFILE_MASTER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Skills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/api/v1/skills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Routing skills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HD_SKILL_MASTER; HD_AGENT_SKILL_MAP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Requires department context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Exact permission matrix enforcement should be completed when the profile/role UI is implemented.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HD_AGENT_MASTER</w:t>
      </w:r>
    </w:p>
    <w:p w:rsidR="00E96B4D" w:rsidRDefault="00A60654">
      <w:pPr>
        <w:pStyle w:val="ListBullet"/>
        <w:rPr>
          <w:rFonts w:hint="eastAsia"/>
        </w:rPr>
      </w:pPr>
      <w:r>
        <w:t>HD_AGENT_DEPARTMENT_MAP</w:t>
      </w:r>
    </w:p>
    <w:p w:rsidR="00E96B4D" w:rsidRDefault="00A60654">
      <w:pPr>
        <w:pStyle w:val="ListBullet"/>
        <w:rPr>
          <w:rFonts w:hint="eastAsia"/>
        </w:rPr>
      </w:pPr>
      <w:r>
        <w:t>HD_ROLE_MASTER</w:t>
      </w:r>
    </w:p>
    <w:p w:rsidR="00E96B4D" w:rsidRDefault="00A60654">
      <w:pPr>
        <w:pStyle w:val="ListBullet"/>
        <w:rPr>
          <w:rFonts w:hint="eastAsia"/>
        </w:rPr>
      </w:pPr>
      <w:r>
        <w:t>HD_PROFILE_MASTER</w:t>
      </w:r>
    </w:p>
    <w:p w:rsidR="00E96B4D" w:rsidRDefault="00A60654">
      <w:pPr>
        <w:pStyle w:val="ListBullet"/>
        <w:rPr>
          <w:rFonts w:hint="eastAsia"/>
        </w:rPr>
      </w:pPr>
      <w:r>
        <w:t>HD_DEPARTMENT_MASTER</w:t>
      </w:r>
    </w:p>
    <w:p w:rsidR="00E96B4D" w:rsidRDefault="00A60654">
      <w:pPr>
        <w:pStyle w:val="ListBullet"/>
        <w:rPr>
          <w:rFonts w:hint="eastAsia"/>
        </w:rPr>
      </w:pPr>
      <w:r>
        <w:t>HD_TEAM_MASTER</w:t>
      </w:r>
    </w:p>
    <w:p w:rsidR="00E96B4D" w:rsidRDefault="00A60654">
      <w:pPr>
        <w:pStyle w:val="ListBullet"/>
        <w:rPr>
          <w:rFonts w:hint="eastAsia"/>
        </w:rPr>
      </w:pPr>
      <w:r>
        <w:t>HD_TEAM_MEMBER_MAP</w:t>
      </w:r>
    </w:p>
    <w:p w:rsidR="00E96B4D" w:rsidRDefault="00A60654">
      <w:pPr>
        <w:pStyle w:val="ListBullet"/>
        <w:rPr>
          <w:rFonts w:hint="eastAsia"/>
        </w:rPr>
      </w:pPr>
      <w:r>
        <w:t>HD_SKILL_MASTER</w:t>
      </w:r>
    </w:p>
    <w:p w:rsidR="00E96B4D" w:rsidRDefault="00A60654">
      <w:pPr>
        <w:pStyle w:val="ListBullet"/>
        <w:rPr>
          <w:rFonts w:hint="eastAsia"/>
        </w:rPr>
      </w:pPr>
      <w:r>
        <w:t>HD_AGENT_SKILL_MAP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Keep agent identity separate from authentication secrets.</w:t>
      </w:r>
    </w:p>
    <w:p w:rsidR="00E96B4D" w:rsidRDefault="00A60654">
      <w:pPr>
        <w:pStyle w:val="ListBullet"/>
        <w:rPr>
          <w:rFonts w:hint="eastAsia"/>
        </w:rPr>
      </w:pPr>
      <w:r>
        <w:t xml:space="preserve">Department and team membership </w:t>
      </w:r>
      <w:r>
        <w:t>are authorization inputs, not just display metadata.</w:t>
      </w:r>
    </w:p>
    <w:p w:rsidR="00E96B4D" w:rsidRDefault="00A60654">
      <w:pPr>
        <w:pStyle w:val="Heading1"/>
      </w:pPr>
      <w:r>
        <w:t>Module 06. Automation &amp; Configuration</w:t>
      </w:r>
    </w:p>
    <w:p w:rsidR="00E96B4D" w:rsidRDefault="00A60654">
      <w:pPr>
        <w:rPr>
          <w:rFonts w:hint="eastAsia"/>
        </w:rPr>
      </w:pPr>
      <w:r>
        <w:t>Centralize saved views, filters, macros, SLA/business-hours, assignment/escalation rules, blueprints, custom fields and layouts.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Views</w:t>
      </w:r>
    </w:p>
    <w:p w:rsidR="00E96B4D" w:rsidRDefault="00A60654">
      <w:pPr>
        <w:pStyle w:val="ListBullet"/>
        <w:rPr>
          <w:rFonts w:hint="eastAsia"/>
        </w:rPr>
      </w:pPr>
      <w:r>
        <w:lastRenderedPageBreak/>
        <w:t>Saved Filters</w:t>
      </w:r>
    </w:p>
    <w:p w:rsidR="00E96B4D" w:rsidRDefault="00A60654">
      <w:pPr>
        <w:pStyle w:val="ListBullet"/>
        <w:rPr>
          <w:rFonts w:hint="eastAsia"/>
        </w:rPr>
      </w:pPr>
      <w:r>
        <w:t>Macros</w:t>
      </w:r>
    </w:p>
    <w:p w:rsidR="00E96B4D" w:rsidRDefault="00A60654">
      <w:pPr>
        <w:pStyle w:val="ListBullet"/>
        <w:rPr>
          <w:rFonts w:hint="eastAsia"/>
        </w:rPr>
      </w:pPr>
      <w:r>
        <w:t>Business Hours</w:t>
      </w:r>
    </w:p>
    <w:p w:rsidR="00E96B4D" w:rsidRDefault="00A60654">
      <w:pPr>
        <w:pStyle w:val="ListBullet"/>
        <w:rPr>
          <w:rFonts w:hint="eastAsia"/>
        </w:rPr>
      </w:pPr>
      <w:r>
        <w:t>SLA Policies</w:t>
      </w:r>
    </w:p>
    <w:p w:rsidR="00E96B4D" w:rsidRDefault="00A60654">
      <w:pPr>
        <w:pStyle w:val="ListBullet"/>
        <w:rPr>
          <w:rFonts w:hint="eastAsia"/>
        </w:rPr>
      </w:pPr>
      <w:r>
        <w:t>Assignment Rules</w:t>
      </w:r>
    </w:p>
    <w:p w:rsidR="00E96B4D" w:rsidRDefault="00A60654">
      <w:pPr>
        <w:pStyle w:val="ListBullet"/>
        <w:rPr>
          <w:rFonts w:hint="eastAsia"/>
        </w:rPr>
      </w:pPr>
      <w:r>
        <w:t>Escalation Rules</w:t>
      </w:r>
    </w:p>
    <w:p w:rsidR="00E96B4D" w:rsidRDefault="00A60654">
      <w:pPr>
        <w:pStyle w:val="ListBullet"/>
        <w:rPr>
          <w:rFonts w:hint="eastAsia"/>
        </w:rPr>
      </w:pPr>
      <w:r>
        <w:t>Blueprints</w:t>
      </w:r>
    </w:p>
    <w:p w:rsidR="00E96B4D" w:rsidRDefault="00A60654">
      <w:pPr>
        <w:pStyle w:val="ListBullet"/>
        <w:rPr>
          <w:rFonts w:hint="eastAsia"/>
        </w:rPr>
      </w:pPr>
      <w:r>
        <w:t>Custom Fields</w:t>
      </w:r>
    </w:p>
    <w:p w:rsidR="00E96B4D" w:rsidRDefault="00A60654">
      <w:pPr>
        <w:pStyle w:val="ListBullet"/>
        <w:rPr>
          <w:rFonts w:hint="eastAsia"/>
        </w:rPr>
      </w:pPr>
      <w:r>
        <w:t>Layouts</w:t>
      </w:r>
    </w:p>
    <w:p w:rsidR="00E96B4D" w:rsidRDefault="00A60654">
      <w:pPr>
        <w:pStyle w:val="ListBullet"/>
        <w:rPr>
          <w:rFonts w:hint="eastAsia"/>
        </w:rPr>
      </w:pPr>
      <w:r>
        <w:t>Channels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874"/>
        <w:gridCol w:w="1790"/>
        <w:gridCol w:w="3182"/>
        <w:gridCol w:w="1914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Views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/api/v1/views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Saved list views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HD_VIEW_MASTER; HD_VIEW_STAR_MAP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Requires module parameter in source API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Custom fields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/api/v1/custom-fields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Field definitions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HD_CUSTOM_FIELD_DEFINITION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Source endpoint is organizationFields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Layouts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/api/v1/layouts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Ticket form configuration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HD_LAYOUT_MASTER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Source endpoint veri</w:t>
            </w:r>
            <w:r>
              <w:t>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Business hours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/api/v1/business-hours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Working-time policy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HD_BUSINESS_HOURS_MASTER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Macros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/api/v1/macros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Saved agent actions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HD_MACRO_MASTER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Department parameter required in source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SLA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/api/v1/slas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SLA policy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HD_SLA_POLICY_MASTER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Edition-dependent in source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Some Zoho configuration endpoints are edition-dependent and were not universally available in the supplied tenant.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HD_MACRO_MASTER</w:t>
      </w:r>
    </w:p>
    <w:p w:rsidR="00E96B4D" w:rsidRDefault="00A60654">
      <w:pPr>
        <w:pStyle w:val="ListBullet"/>
        <w:rPr>
          <w:rFonts w:hint="eastAsia"/>
        </w:rPr>
      </w:pPr>
      <w:r>
        <w:t>HD_BUSINESS_HOURS_MASTER</w:t>
      </w:r>
    </w:p>
    <w:p w:rsidR="00E96B4D" w:rsidRDefault="00A60654">
      <w:pPr>
        <w:pStyle w:val="ListBullet"/>
        <w:rPr>
          <w:rFonts w:hint="eastAsia"/>
        </w:rPr>
      </w:pPr>
      <w:r>
        <w:t>HD_SLA_POLICY_MASTER</w:t>
      </w:r>
    </w:p>
    <w:p w:rsidR="00E96B4D" w:rsidRDefault="00A60654">
      <w:pPr>
        <w:pStyle w:val="ListBullet"/>
        <w:rPr>
          <w:rFonts w:hint="eastAsia"/>
        </w:rPr>
      </w:pPr>
      <w:r>
        <w:t>HD_VIEW_MASTER</w:t>
      </w:r>
    </w:p>
    <w:p w:rsidR="00E96B4D" w:rsidRDefault="00A60654">
      <w:pPr>
        <w:pStyle w:val="ListBullet"/>
        <w:rPr>
          <w:rFonts w:hint="eastAsia"/>
        </w:rPr>
      </w:pPr>
      <w:r>
        <w:t>HD_VIEW_STAR_MAP</w:t>
      </w:r>
    </w:p>
    <w:p w:rsidR="00E96B4D" w:rsidRDefault="00A60654">
      <w:pPr>
        <w:pStyle w:val="ListBullet"/>
        <w:rPr>
          <w:rFonts w:hint="eastAsia"/>
        </w:rPr>
      </w:pPr>
      <w:r>
        <w:t>HD_SAVED_FILTER</w:t>
      </w:r>
    </w:p>
    <w:p w:rsidR="00E96B4D" w:rsidRDefault="00A60654">
      <w:pPr>
        <w:pStyle w:val="ListBullet"/>
        <w:rPr>
          <w:rFonts w:hint="eastAsia"/>
        </w:rPr>
      </w:pPr>
      <w:r>
        <w:t>HD_ASSIGNMENT_RULE_MASTER</w:t>
      </w:r>
    </w:p>
    <w:p w:rsidR="00E96B4D" w:rsidRDefault="00A60654">
      <w:pPr>
        <w:pStyle w:val="ListBullet"/>
        <w:rPr>
          <w:rFonts w:hint="eastAsia"/>
        </w:rPr>
      </w:pPr>
      <w:r>
        <w:t>HD_ESCALATION_RULE_MASTER</w:t>
      </w:r>
    </w:p>
    <w:p w:rsidR="00E96B4D" w:rsidRDefault="00A60654">
      <w:pPr>
        <w:pStyle w:val="ListBullet"/>
        <w:rPr>
          <w:rFonts w:hint="eastAsia"/>
        </w:rPr>
      </w:pPr>
      <w:r>
        <w:t>HD_BLUEPRINT_MASTER</w:t>
      </w:r>
    </w:p>
    <w:p w:rsidR="00E96B4D" w:rsidRDefault="00A60654">
      <w:pPr>
        <w:pStyle w:val="ListBullet"/>
        <w:rPr>
          <w:rFonts w:hint="eastAsia"/>
        </w:rPr>
      </w:pPr>
      <w:r>
        <w:t>HD_CUSTOM_FIELD_DEFINITION</w:t>
      </w:r>
    </w:p>
    <w:p w:rsidR="00E96B4D" w:rsidRDefault="00A60654">
      <w:pPr>
        <w:pStyle w:val="ListBullet"/>
        <w:rPr>
          <w:rFonts w:hint="eastAsia"/>
        </w:rPr>
      </w:pPr>
      <w:r>
        <w:t>HD_LAYOUT_MASTER</w:t>
      </w:r>
    </w:p>
    <w:p w:rsidR="00E96B4D" w:rsidRDefault="00A60654">
      <w:pPr>
        <w:pStyle w:val="ListBullet"/>
        <w:rPr>
          <w:rFonts w:hint="eastAsia"/>
        </w:rPr>
      </w:pPr>
      <w:r>
        <w:t>HD_CHANNEL_MASTER</w:t>
      </w:r>
    </w:p>
    <w:p w:rsidR="00E96B4D" w:rsidRDefault="00A60654">
      <w:pPr>
        <w:pStyle w:val="ListBullet"/>
        <w:rPr>
          <w:rFonts w:hint="eastAsia"/>
        </w:rPr>
      </w:pPr>
      <w:r>
        <w:t>HD_MAIL_REPLY_ADDRESS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 xml:space="preserve">Custom field </w:t>
      </w:r>
      <w:r>
        <w:t>names are authoritative only from field-definition metadata.</w:t>
      </w:r>
    </w:p>
    <w:p w:rsidR="00E96B4D" w:rsidRDefault="00A60654">
      <w:pPr>
        <w:pStyle w:val="ListBullet"/>
        <w:rPr>
          <w:rFonts w:hint="eastAsia"/>
        </w:rPr>
      </w:pPr>
      <w:r>
        <w:t>Separate 403 scope mismatch from 404 feature-not-available behavior.</w:t>
      </w:r>
    </w:p>
    <w:p w:rsidR="00E96B4D" w:rsidRDefault="00A60654">
      <w:pPr>
        <w:pStyle w:val="Heading1"/>
      </w:pPr>
      <w:r>
        <w:t>Module 07. Channels &amp; Communication</w:t>
      </w:r>
    </w:p>
    <w:p w:rsidR="00E96B4D" w:rsidRDefault="00A60654">
      <w:pPr>
        <w:rPr>
          <w:rFonts w:hint="eastAsia"/>
        </w:rPr>
      </w:pPr>
      <w:r>
        <w:t>Represent support channels, mail reply addresses, feed updates, notifications and collabor</w:t>
      </w:r>
      <w:r>
        <w:t>ation.</w:t>
      </w:r>
    </w:p>
    <w:p w:rsidR="00E96B4D" w:rsidRDefault="00A60654">
      <w:pPr>
        <w:pStyle w:val="Heading2"/>
      </w:pPr>
      <w:r>
        <w:lastRenderedPageBreak/>
        <w:t>Sub-modules</w:t>
      </w:r>
    </w:p>
    <w:p w:rsidR="00E96B4D" w:rsidRDefault="00A60654">
      <w:pPr>
        <w:pStyle w:val="ListBullet"/>
        <w:rPr>
          <w:rFonts w:hint="eastAsia"/>
        </w:rPr>
      </w:pPr>
      <w:r>
        <w:t>Channels</w:t>
      </w:r>
    </w:p>
    <w:p w:rsidR="00E96B4D" w:rsidRDefault="00A60654">
      <w:pPr>
        <w:pStyle w:val="ListBullet"/>
        <w:rPr>
          <w:rFonts w:hint="eastAsia"/>
        </w:rPr>
      </w:pPr>
      <w:r>
        <w:t>Mail Reply Address</w:t>
      </w:r>
    </w:p>
    <w:p w:rsidR="00E96B4D" w:rsidRDefault="00A60654">
      <w:pPr>
        <w:pStyle w:val="ListBullet"/>
        <w:rPr>
          <w:rFonts w:hint="eastAsia"/>
        </w:rPr>
      </w:pPr>
      <w:r>
        <w:t>Feed</w:t>
      </w:r>
    </w:p>
    <w:p w:rsidR="00E96B4D" w:rsidRDefault="00A60654">
      <w:pPr>
        <w:pStyle w:val="ListBullet"/>
        <w:rPr>
          <w:rFonts w:hint="eastAsia"/>
        </w:rPr>
      </w:pPr>
      <w:r>
        <w:t>Notifications</w:t>
      </w:r>
    </w:p>
    <w:p w:rsidR="00E96B4D" w:rsidRDefault="00A60654">
      <w:pPr>
        <w:pStyle w:val="ListBullet"/>
        <w:rPr>
          <w:rFonts w:hint="eastAsia"/>
        </w:rPr>
      </w:pPr>
      <w:r>
        <w:t>Internal Chat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2133"/>
        <w:gridCol w:w="1830"/>
        <w:gridCol w:w="2792"/>
        <w:gridCol w:w="1870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Channels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/api/v1/channels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Configured support channels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HD_CHANNEL_MASTER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coverage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Mail reply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/api/v1/mail-reply-address?departmentId=...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Department reply address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HD_MAIL_REPLY_ADDRESS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Department required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Feed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/api/v1/feed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 feed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HD_FEED_POST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Internal UI reference captured for Feed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Notifications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/api/v1/notifications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Agent/system</w:t>
            </w:r>
            <w:r>
              <w:t xml:space="preserve"> notifications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HD_NOTIFICATION_MASTER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contract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Chat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/api/v1/chat/threads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Internal collaboration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HD_CHAT_THREAD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contract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Notification and internal-chat UI/API behavior is less completely captured than tickets; mark</w:t>
      </w:r>
      <w:r>
        <w:t xml:space="preserve"> these as implementation verification items.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HD_CHANNEL_MASTER</w:t>
      </w:r>
    </w:p>
    <w:p w:rsidR="00E96B4D" w:rsidRDefault="00A60654">
      <w:pPr>
        <w:pStyle w:val="ListBullet"/>
        <w:rPr>
          <w:rFonts w:hint="eastAsia"/>
        </w:rPr>
      </w:pPr>
      <w:r>
        <w:t>HD_MAIL_REPLY_ADDRESS</w:t>
      </w:r>
    </w:p>
    <w:p w:rsidR="00E96B4D" w:rsidRDefault="00A60654">
      <w:pPr>
        <w:pStyle w:val="ListBullet"/>
        <w:rPr>
          <w:rFonts w:hint="eastAsia"/>
        </w:rPr>
      </w:pPr>
      <w:r>
        <w:t>HD_FEED_POST</w:t>
      </w:r>
    </w:p>
    <w:p w:rsidR="00E96B4D" w:rsidRDefault="00A60654">
      <w:pPr>
        <w:pStyle w:val="ListBullet"/>
        <w:rPr>
          <w:rFonts w:hint="eastAsia"/>
        </w:rPr>
      </w:pPr>
      <w:r>
        <w:t>HD_NOTIFICATION_MASTER</w:t>
      </w:r>
    </w:p>
    <w:p w:rsidR="00E96B4D" w:rsidRDefault="00A60654">
      <w:pPr>
        <w:pStyle w:val="ListBullet"/>
        <w:rPr>
          <w:rFonts w:hint="eastAsia"/>
        </w:rPr>
      </w:pPr>
      <w:r>
        <w:t>HD_CHAT_THREAD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Keep channel configuration separate from ticket channel values.</w:t>
      </w:r>
    </w:p>
    <w:p w:rsidR="00E96B4D" w:rsidRDefault="00A60654">
      <w:pPr>
        <w:pStyle w:val="ListBullet"/>
        <w:rPr>
          <w:rFonts w:hint="eastAsia"/>
        </w:rPr>
      </w:pPr>
      <w:r>
        <w:t>Notificatio</w:t>
      </w:r>
      <w:r>
        <w:t>n records should be user-scoped and read/unread state should be explicit.</w:t>
      </w:r>
    </w:p>
    <w:p w:rsidR="00E96B4D" w:rsidRDefault="00A60654">
      <w:pPr>
        <w:pStyle w:val="Heading1"/>
      </w:pPr>
      <w:r>
        <w:t>Module 08. Products &amp; Contracts</w:t>
      </w:r>
    </w:p>
    <w:p w:rsidR="00E96B4D" w:rsidRDefault="00A60654">
      <w:pPr>
        <w:rPr>
          <w:rFonts w:hint="eastAsia"/>
        </w:rPr>
      </w:pPr>
      <w:r>
        <w:t>Support product catalog and customer support-contract records used for ticket categorization and SLA context.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Products</w:t>
      </w:r>
    </w:p>
    <w:p w:rsidR="00E96B4D" w:rsidRDefault="00A60654">
      <w:pPr>
        <w:pStyle w:val="ListBullet"/>
        <w:rPr>
          <w:rFonts w:hint="eastAsia"/>
        </w:rPr>
      </w:pPr>
      <w:r>
        <w:t>Contracts</w:t>
      </w:r>
    </w:p>
    <w:p w:rsidR="00E96B4D" w:rsidRDefault="00A60654">
      <w:pPr>
        <w:pStyle w:val="Heading2"/>
      </w:pPr>
      <w:r>
        <w:t xml:space="preserve">UI → API </w:t>
      </w:r>
      <w:r>
        <w:t>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2008"/>
        <w:gridCol w:w="1981"/>
        <w:gridCol w:w="2476"/>
        <w:gridCol w:w="2003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/api/v1/products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Product catalog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HD_PRODUCT_MASTER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exists; supplied tenant was empty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Contracts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/api/v1/contracts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Support agreements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HD_CONTRACT_MASTER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 xml:space="preserve">Public API </w:t>
            </w:r>
            <w:r>
              <w:t>exists; supplied tenant was empty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The supplied tenant had no product/contract records, so populated UI examples need later validation.</w:t>
      </w:r>
    </w:p>
    <w:p w:rsidR="00E96B4D" w:rsidRDefault="00A60654">
      <w:pPr>
        <w:pStyle w:val="Heading2"/>
      </w:pPr>
      <w:r>
        <w:lastRenderedPageBreak/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HD_PRODUCT_MASTER</w:t>
      </w:r>
    </w:p>
    <w:p w:rsidR="00E96B4D" w:rsidRDefault="00A60654">
      <w:pPr>
        <w:pStyle w:val="ListBullet"/>
        <w:rPr>
          <w:rFonts w:hint="eastAsia"/>
        </w:rPr>
      </w:pPr>
      <w:r>
        <w:t>HD_CONTRACT_MASTER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Ticket productId is a</w:t>
      </w:r>
      <w:r>
        <w:t xml:space="preserve"> lookup into product data where populated.</w:t>
      </w:r>
    </w:p>
    <w:p w:rsidR="00E96B4D" w:rsidRDefault="00A60654">
      <w:pPr>
        <w:pStyle w:val="Heading1"/>
      </w:pPr>
      <w:r>
        <w:t>Module 09. Activities</w:t>
      </w:r>
    </w:p>
    <w:p w:rsidR="00E96B4D" w:rsidRDefault="00A60654">
      <w:pPr>
        <w:rPr>
          <w:rFonts w:hint="eastAsia"/>
        </w:rPr>
      </w:pPr>
      <w:r>
        <w:t>Agent work items and scheduled activities associated with support operations.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Tasks</w:t>
      </w:r>
    </w:p>
    <w:p w:rsidR="00E96B4D" w:rsidRDefault="00A60654">
      <w:pPr>
        <w:pStyle w:val="ListBullet"/>
        <w:rPr>
          <w:rFonts w:hint="eastAsia"/>
        </w:rPr>
      </w:pPr>
      <w:r>
        <w:t>Events</w:t>
      </w:r>
    </w:p>
    <w:p w:rsidR="00E96B4D" w:rsidRDefault="00A60654">
      <w:pPr>
        <w:pStyle w:val="ListBullet"/>
        <w:rPr>
          <w:rFonts w:hint="eastAsia"/>
        </w:rPr>
      </w:pPr>
      <w:r>
        <w:t>Calls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2009"/>
        <w:gridCol w:w="1997"/>
        <w:gridCol w:w="2433"/>
        <w:gridCol w:w="2015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Tasks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</w:t>
            </w:r>
            <w:r>
              <w:t>i/v1/tasks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Agent to-dos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HD_TASK_MASTER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exists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/api/v1/events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Calendar events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HD_EVENT_MASTER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exists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Calls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/api/v1/calls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Telephony call logs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HD_CALL_LOG_MASTER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Scope-dependent in source tenant</w:t>
            </w:r>
          </w:p>
        </w:tc>
      </w:tr>
    </w:tbl>
    <w:p w:rsidR="00E96B4D" w:rsidRDefault="00A60654">
      <w:pPr>
        <w:pStyle w:val="Heading2"/>
      </w:pPr>
      <w:r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 xml:space="preserve">Calls </w:t>
      </w:r>
      <w:r>
        <w:t>require telephony integration and additional permission/scope in the source environment.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HD_TASK_MASTER</w:t>
      </w:r>
    </w:p>
    <w:p w:rsidR="00E96B4D" w:rsidRDefault="00A60654">
      <w:pPr>
        <w:pStyle w:val="ListBullet"/>
        <w:rPr>
          <w:rFonts w:hint="eastAsia"/>
        </w:rPr>
      </w:pPr>
      <w:r>
        <w:t>HD_EVENT_MASTER</w:t>
      </w:r>
    </w:p>
    <w:p w:rsidR="00E96B4D" w:rsidRDefault="00A60654">
      <w:pPr>
        <w:pStyle w:val="ListBullet"/>
        <w:rPr>
          <w:rFonts w:hint="eastAsia"/>
        </w:rPr>
      </w:pPr>
      <w:r>
        <w:t>HD_CALL_LOG_MASTER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Activities should support optional ticket linkage and agent ownership.</w:t>
      </w:r>
    </w:p>
    <w:p w:rsidR="00E96B4D" w:rsidRDefault="00A60654">
      <w:pPr>
        <w:pStyle w:val="Heading1"/>
      </w:pPr>
      <w:r>
        <w:t>M</w:t>
      </w:r>
      <w:r>
        <w:t>odule 10. System &amp; Organization Settings</w:t>
      </w:r>
    </w:p>
    <w:p w:rsidR="00E96B4D" w:rsidRDefault="00A60654">
      <w:pPr>
        <w:rPr>
          <w:rFonts w:hint="eastAsia"/>
        </w:rPr>
      </w:pPr>
      <w:r>
        <w:t>Tenant-level identity, module registry and tag vocabulary.</w:t>
      </w:r>
    </w:p>
    <w:p w:rsidR="00E96B4D" w:rsidRDefault="00A60654">
      <w:pPr>
        <w:pStyle w:val="Heading2"/>
      </w:pPr>
      <w:r>
        <w:t>Sub-modules</w:t>
      </w:r>
    </w:p>
    <w:p w:rsidR="00E96B4D" w:rsidRDefault="00A60654">
      <w:pPr>
        <w:pStyle w:val="ListBullet"/>
        <w:rPr>
          <w:rFonts w:hint="eastAsia"/>
        </w:rPr>
      </w:pPr>
      <w:r>
        <w:t>Organization</w:t>
      </w:r>
    </w:p>
    <w:p w:rsidR="00E96B4D" w:rsidRDefault="00A60654">
      <w:pPr>
        <w:pStyle w:val="ListBullet"/>
        <w:rPr>
          <w:rFonts w:hint="eastAsia"/>
        </w:rPr>
      </w:pPr>
      <w:r>
        <w:t>Module registry</w:t>
      </w:r>
    </w:p>
    <w:p w:rsidR="00E96B4D" w:rsidRDefault="00A60654">
      <w:pPr>
        <w:pStyle w:val="ListBullet"/>
        <w:rPr>
          <w:rFonts w:hint="eastAsia"/>
        </w:rPr>
      </w:pPr>
      <w:r>
        <w:t>Tags</w:t>
      </w:r>
    </w:p>
    <w:p w:rsidR="00E96B4D" w:rsidRDefault="00A60654">
      <w:pPr>
        <w:pStyle w:val="Heading2"/>
      </w:pPr>
      <w:r>
        <w:t>UI → API → 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1972"/>
        <w:gridCol w:w="1841"/>
        <w:gridCol w:w="2897"/>
        <w:gridCol w:w="1890"/>
      </w:tblGrid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Sub-module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Primary tables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Evidence/status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Organization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/api/v1/organization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Current tenant profile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HD_ORGANIZATION_MASTER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Public API verified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Modules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/api/v1/modules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Enabled module registry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HD_MODULE_MASTER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Zoho Desk contract</w:t>
            </w:r>
          </w:p>
        </w:tc>
      </w:tr>
      <w:tr w:rsidR="00E96B4D">
        <w:trPr>
          <w:jc w:val="center"/>
        </w:trPr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Tags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GET /api/v1/tags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Organization tag vocabulary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HD_TAG_MASTER</w:t>
            </w:r>
          </w:p>
        </w:tc>
        <w:tc>
          <w:tcPr>
            <w:tcW w:w="2045" w:type="dxa"/>
          </w:tcPr>
          <w:p w:rsidR="00E96B4D" w:rsidRDefault="00A60654">
            <w:pPr>
              <w:rPr>
                <w:rFonts w:hint="eastAsia"/>
              </w:rPr>
            </w:pPr>
            <w:r>
              <w:t>Edition-dependent in source</w:t>
            </w:r>
          </w:p>
        </w:tc>
      </w:tr>
    </w:tbl>
    <w:p w:rsidR="00E96B4D" w:rsidRDefault="00A60654">
      <w:pPr>
        <w:pStyle w:val="Heading2"/>
      </w:pPr>
      <w:r>
        <w:lastRenderedPageBreak/>
        <w:t>Production rules</w:t>
      </w:r>
    </w:p>
    <w:p w:rsidR="00E96B4D" w:rsidRDefault="00A60654">
      <w:pPr>
        <w:pStyle w:val="ListBullet"/>
        <w:rPr>
          <w:rFonts w:hint="eastAsia"/>
        </w:rPr>
      </w:pPr>
      <w:r>
        <w:t>Some source-level organization configuration endpoints are edition-dependent.</w:t>
      </w:r>
    </w:p>
    <w:p w:rsidR="00E96B4D" w:rsidRDefault="00A60654">
      <w:pPr>
        <w:pStyle w:val="Heading2"/>
      </w:pPr>
      <w:r>
        <w:t>Open / implementation notes</w:t>
      </w:r>
    </w:p>
    <w:p w:rsidR="00E96B4D" w:rsidRDefault="00A60654">
      <w:pPr>
        <w:pStyle w:val="ListBullet"/>
        <w:rPr>
          <w:rFonts w:hint="eastAsia"/>
        </w:rPr>
      </w:pPr>
      <w:r>
        <w:t>HD_ORGANIZATION_MASTER</w:t>
      </w:r>
    </w:p>
    <w:p w:rsidR="00E96B4D" w:rsidRDefault="00A60654">
      <w:pPr>
        <w:pStyle w:val="ListBullet"/>
        <w:rPr>
          <w:rFonts w:hint="eastAsia"/>
        </w:rPr>
      </w:pPr>
      <w:r>
        <w:t>HD_MODULE_MASTER</w:t>
      </w:r>
    </w:p>
    <w:p w:rsidR="00E96B4D" w:rsidRDefault="00A60654">
      <w:pPr>
        <w:pStyle w:val="ListBullet"/>
        <w:rPr>
          <w:rFonts w:hint="eastAsia"/>
        </w:rPr>
      </w:pPr>
      <w:r>
        <w:t>HD_TAG_MASTER</w:t>
      </w:r>
    </w:p>
    <w:p w:rsidR="00E96B4D" w:rsidRDefault="00A60654">
      <w:pPr>
        <w:pStyle w:val="Heading2"/>
      </w:pPr>
      <w:r>
        <w:t>Database mapping</w:t>
      </w:r>
    </w:p>
    <w:p w:rsidR="00E96B4D" w:rsidRDefault="00A60654">
      <w:pPr>
        <w:pStyle w:val="ListBullet"/>
        <w:rPr>
          <w:rFonts w:hint="eastAsia"/>
        </w:rPr>
      </w:pPr>
      <w:r>
        <w:t>Org_Id is the root tenant boundary for all data.</w:t>
      </w:r>
    </w:p>
    <w:p w:rsidR="00E96B4D" w:rsidRDefault="00A60654">
      <w:pPr>
        <w:pStyle w:val="Heading1"/>
      </w:pPr>
      <w:r>
        <w:t>11. Global AP</w:t>
      </w:r>
      <w:r>
        <w:t>I Response Contracts</w:t>
      </w:r>
    </w:p>
    <w:p w:rsidR="00E96B4D" w:rsidRDefault="00A60654">
      <w:pPr>
        <w:rPr>
          <w:rFonts w:hint="eastAsia"/>
        </w:rPr>
      </w:pPr>
      <w:r>
        <w:t>List response:</w:t>
      </w:r>
    </w:p>
    <w:p w:rsidR="00E96B4D" w:rsidRDefault="00A60654">
      <w:pPr>
        <w:pStyle w:val="IntenseQuote"/>
        <w:rPr>
          <w:rFonts w:hint="eastAsia"/>
        </w:rPr>
      </w:pPr>
      <w:r>
        <w:t>{"data":[...],"paging":{"limit":50,"nextCursor":"...","hasMore":true}}</w:t>
      </w:r>
    </w:p>
    <w:p w:rsidR="00E96B4D" w:rsidRDefault="00A60654">
      <w:pPr>
        <w:rPr>
          <w:rFonts w:hint="eastAsia"/>
        </w:rPr>
      </w:pPr>
      <w:r>
        <w:t>Single-resource response:</w:t>
      </w:r>
    </w:p>
    <w:p w:rsidR="00E96B4D" w:rsidRDefault="00A60654">
      <w:pPr>
        <w:pStyle w:val="IntenseQuote"/>
        <w:rPr>
          <w:rFonts w:hint="eastAsia"/>
        </w:rPr>
      </w:pPr>
      <w:r>
        <w:t>{"data":{...}}</w:t>
      </w:r>
    </w:p>
    <w:p w:rsidR="00E96B4D" w:rsidRDefault="00A60654">
      <w:pPr>
        <w:rPr>
          <w:rFonts w:hint="eastAsia"/>
        </w:rPr>
      </w:pPr>
      <w:r>
        <w:t>Error response:</w:t>
      </w:r>
    </w:p>
    <w:p w:rsidR="00E96B4D" w:rsidRDefault="00A60654">
      <w:pPr>
        <w:pStyle w:val="IntenseQuote"/>
        <w:rPr>
          <w:rFonts w:hint="eastAsia"/>
        </w:rPr>
      </w:pPr>
      <w:r>
        <w:t>{"error":{"code":"TICKET_NOT_FOUND","message":"Ticket was not found","details":{},"traceId":</w:t>
      </w:r>
      <w:r>
        <w:t>"..."}}</w:t>
      </w:r>
    </w:p>
    <w:p w:rsidR="00E96B4D" w:rsidRDefault="00A60654">
      <w:pPr>
        <w:rPr>
          <w:rFonts w:hint="eastAsia"/>
        </w:rPr>
      </w:pPr>
      <w:r>
        <w:t>All write endpoints should return the updated resource or a deterministic operation result and should emit an audit/history record where the action changes business state.</w:t>
      </w:r>
    </w:p>
    <w:p w:rsidR="00E96B4D" w:rsidRDefault="00A60654">
      <w:pPr>
        <w:pStyle w:val="Heading1"/>
      </w:pPr>
      <w:r>
        <w:t>12. Implementation Priority</w:t>
      </w:r>
    </w:p>
    <w:p w:rsidR="00E96B4D" w:rsidRDefault="00A60654">
      <w:pPr>
        <w:pStyle w:val="ListNumber"/>
        <w:rPr>
          <w:rFonts w:hint="eastAsia"/>
        </w:rPr>
      </w:pPr>
      <w:r>
        <w:t>Phase 1: Login, identity mapping, session, CSRF,</w:t>
      </w:r>
      <w:r>
        <w:t xml:space="preserve"> /me and authorization.</w:t>
      </w:r>
    </w:p>
    <w:p w:rsidR="00E96B4D" w:rsidRDefault="00A60654">
      <w:pPr>
        <w:pStyle w:val="ListNumber"/>
        <w:rPr>
          <w:rFonts w:hint="eastAsia"/>
        </w:rPr>
      </w:pPr>
      <w:r>
        <w:t>Phase 2: Tickets — All Cases, Agent Queue, Team Queue, Ticket Detail and conversations.</w:t>
      </w:r>
    </w:p>
    <w:p w:rsidR="00E96B4D" w:rsidRDefault="00A60654">
      <w:pPr>
        <w:pStyle w:val="ListNumber"/>
        <w:rPr>
          <w:rFonts w:hint="eastAsia"/>
        </w:rPr>
      </w:pPr>
      <w:r>
        <w:t>Phase 3: Contacts, Accounts, Agents, Departments and Teams.</w:t>
      </w:r>
    </w:p>
    <w:p w:rsidR="00E96B4D" w:rsidRDefault="00A60654">
      <w:pPr>
        <w:pStyle w:val="ListNumber"/>
        <w:rPr>
          <w:rFonts w:hint="eastAsia"/>
        </w:rPr>
      </w:pPr>
      <w:r>
        <w:t>Phase 4: Analytics dashboard shell + component query/data execution + access control</w:t>
      </w:r>
      <w:r>
        <w:t>.</w:t>
      </w:r>
    </w:p>
    <w:p w:rsidR="00E96B4D" w:rsidRDefault="00A60654">
      <w:pPr>
        <w:pStyle w:val="ListNumber"/>
        <w:rPr>
          <w:rFonts w:hint="eastAsia"/>
        </w:rPr>
      </w:pPr>
      <w:r>
        <w:t>Phase 5: Reports, configuration and automation.</w:t>
      </w:r>
    </w:p>
    <w:p w:rsidR="00E96B4D" w:rsidRDefault="00A60654">
      <w:pPr>
        <w:pStyle w:val="ListNumber"/>
        <w:rPr>
          <w:rFonts w:hint="eastAsia"/>
        </w:rPr>
      </w:pPr>
      <w:r>
        <w:t>Phase 6: Channels, activities, products/contracts and remaining settings.</w:t>
      </w:r>
    </w:p>
    <w:p w:rsidR="00E96B4D" w:rsidRDefault="00A60654">
      <w:pPr>
        <w:pStyle w:val="Heading1"/>
      </w:pPr>
      <w:r>
        <w:t>13. Source Notes</w:t>
      </w:r>
      <w:bookmarkStart w:id="0" w:name="_GoBack"/>
      <w:bookmarkEnd w:id="0"/>
    </w:p>
    <w:p w:rsidR="00E96B4D" w:rsidRDefault="00A60654">
      <w:pPr>
        <w:rPr>
          <w:rFonts w:hint="eastAsia"/>
        </w:rPr>
      </w:pPr>
      <w:r>
        <w:t>External verification used for agent authentication: Zoho Desk official documentation for adding/managing agents and Active Directory SSO for agents. The supplied internal UI reference</w:t>
      </w:r>
      <w:r>
        <w:t xml:space="preserve"> is the source for the session-cookie + x-zcsrf-token behavior.</w:t>
      </w:r>
    </w:p>
    <w:sectPr w:rsidR="00E96B4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654" w:rsidRDefault="00A606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60654" w:rsidRDefault="00A606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4D" w:rsidRDefault="00E96B4D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654" w:rsidRDefault="00A606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60654" w:rsidRDefault="00A606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4D" w:rsidRDefault="00E96B4D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925"/>
    <w:rsid w:val="00A60654"/>
    <w:rsid w:val="00AA1D8D"/>
    <w:rsid w:val="00B47730"/>
    <w:rsid w:val="00CB0664"/>
    <w:rsid w:val="00E96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599B8"/>
  <w14:defaultImageDpi w14:val="300"/>
  <w15:docId w15:val="{1BCBE0D8-0530-424F-BCF7-FC404194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D99F85-CB11-4194-B119-04F4CDC90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2629</Words>
  <Characters>14990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Sriram A B</cp:lastModifiedBy>
  <cp:revision>2</cp:revision>
  <dcterms:created xsi:type="dcterms:W3CDTF">2013-12-23T23:15:00Z</dcterms:created>
  <dcterms:modified xsi:type="dcterms:W3CDTF">2026-09-21T08:10:00Z</dcterms:modified>
  <cp:category/>
</cp:coreProperties>
</file>