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7B4" w:rsidRPr="008169A5" w:rsidRDefault="0090629B" w:rsidP="0090629B">
      <w:pPr>
        <w:jc w:val="center"/>
        <w:rPr>
          <w:b/>
          <w:bCs/>
          <w:sz w:val="36"/>
          <w:szCs w:val="36"/>
          <w:u w:val="single"/>
        </w:rPr>
      </w:pPr>
      <w:r w:rsidRPr="008169A5">
        <w:rPr>
          <w:b/>
          <w:bCs/>
          <w:sz w:val="36"/>
          <w:szCs w:val="36"/>
          <w:u w:val="single"/>
        </w:rPr>
        <w:t>PROJECT REPORT TEMPLATE</w:t>
      </w:r>
    </w:p>
    <w:p w:rsidR="0090629B" w:rsidRPr="008169A5" w:rsidRDefault="0090629B" w:rsidP="0090629B">
      <w:pPr>
        <w:jc w:val="center"/>
        <w:rPr>
          <w:b/>
          <w:bCs/>
          <w:sz w:val="32"/>
          <w:szCs w:val="32"/>
          <w:u w:val="single"/>
        </w:rPr>
      </w:pPr>
      <w:r w:rsidRPr="008169A5">
        <w:rPr>
          <w:b/>
          <w:bCs/>
          <w:sz w:val="32"/>
          <w:szCs w:val="32"/>
          <w:u w:val="single"/>
        </w:rPr>
        <w:t>TRACING THE GROWTH OF THE GLOBAL COMMUNITY</w:t>
      </w:r>
      <w:proofErr w:type="gramStart"/>
      <w:r w:rsidRPr="008169A5">
        <w:rPr>
          <w:b/>
          <w:bCs/>
          <w:sz w:val="32"/>
          <w:szCs w:val="32"/>
          <w:u w:val="single"/>
        </w:rPr>
        <w:t>:A</w:t>
      </w:r>
      <w:proofErr w:type="gramEnd"/>
      <w:r w:rsidRPr="008169A5">
        <w:rPr>
          <w:b/>
          <w:bCs/>
          <w:sz w:val="32"/>
          <w:szCs w:val="32"/>
          <w:u w:val="single"/>
        </w:rPr>
        <w:t xml:space="preserve"> POPULATION FORECASTING ANALYSIS</w:t>
      </w:r>
    </w:p>
    <w:p w:rsidR="0090629B" w:rsidRDefault="0090629B" w:rsidP="0046277D">
      <w:pPr>
        <w:pStyle w:val="ListParagraph"/>
        <w:numPr>
          <w:ilvl w:val="0"/>
          <w:numId w:val="2"/>
        </w:numPr>
        <w:rPr>
          <w:b/>
          <w:bCs/>
          <w:sz w:val="28"/>
          <w:szCs w:val="28"/>
        </w:rPr>
      </w:pPr>
      <w:r w:rsidRPr="0090629B">
        <w:rPr>
          <w:b/>
          <w:bCs/>
          <w:sz w:val="28"/>
          <w:szCs w:val="28"/>
        </w:rPr>
        <w:t>INTRODUCTION</w:t>
      </w:r>
      <w:r>
        <w:rPr>
          <w:b/>
          <w:bCs/>
          <w:sz w:val="28"/>
          <w:szCs w:val="28"/>
        </w:rPr>
        <w:t>:</w:t>
      </w:r>
    </w:p>
    <w:p w:rsidR="0090629B" w:rsidRPr="0090629B" w:rsidRDefault="0090629B" w:rsidP="0046277D">
      <w:pPr>
        <w:rPr>
          <w:rFonts w:ascii="Arial" w:eastAsia="Times New Roman" w:hAnsi="Arial" w:cs="Arial"/>
          <w:sz w:val="24"/>
          <w:szCs w:val="24"/>
        </w:rPr>
      </w:pPr>
      <w:r>
        <w:rPr>
          <w:b/>
          <w:bCs/>
          <w:sz w:val="28"/>
          <w:szCs w:val="28"/>
        </w:rPr>
        <w:tab/>
      </w:r>
      <w:r w:rsidRPr="0046277D">
        <w:rPr>
          <w:rFonts w:ascii="Arial" w:eastAsia="Times New Roman" w:hAnsi="Arial" w:cs="Arial"/>
          <w:sz w:val="24"/>
          <w:szCs w:val="24"/>
        </w:rPr>
        <w:t>The world’</w:t>
      </w:r>
      <w:r w:rsidRPr="0090629B">
        <w:rPr>
          <w:rFonts w:ascii="Arial" w:eastAsia="Times New Roman" w:hAnsi="Arial" w:cs="Arial"/>
          <w:sz w:val="24"/>
          <w:szCs w:val="24"/>
        </w:rPr>
        <w:t xml:space="preserve">s population is more than three times larger than it was in the mid-twentieth </w:t>
      </w:r>
      <w:proofErr w:type="spellStart"/>
      <w:r w:rsidRPr="0090629B">
        <w:rPr>
          <w:rFonts w:ascii="Arial" w:eastAsia="Times New Roman" w:hAnsi="Arial" w:cs="Arial"/>
          <w:sz w:val="24"/>
          <w:szCs w:val="24"/>
        </w:rPr>
        <w:t>century.The</w:t>
      </w:r>
      <w:proofErr w:type="spellEnd"/>
      <w:r w:rsidRPr="0090629B">
        <w:rPr>
          <w:rFonts w:ascii="Arial" w:eastAsia="Times New Roman" w:hAnsi="Arial" w:cs="Arial"/>
          <w:sz w:val="24"/>
          <w:szCs w:val="24"/>
        </w:rPr>
        <w:t xml:space="preserve"> global human population reached 8.0 billion in mid-November 2022 from an estimated 2.5</w:t>
      </w:r>
      <w:r w:rsidR="0046277D" w:rsidRPr="0046277D">
        <w:rPr>
          <w:rFonts w:ascii="Arial" w:eastAsia="Times New Roman" w:hAnsi="Arial" w:cs="Arial"/>
          <w:sz w:val="24"/>
          <w:szCs w:val="24"/>
        </w:rPr>
        <w:t xml:space="preserve"> </w:t>
      </w:r>
      <w:r w:rsidRPr="0090629B">
        <w:rPr>
          <w:rFonts w:ascii="Arial" w:eastAsia="Times New Roman" w:hAnsi="Arial" w:cs="Arial"/>
          <w:sz w:val="24"/>
          <w:szCs w:val="24"/>
        </w:rPr>
        <w:t>billion people in 1950, adding 1 billion people since 2010 and 2 billion since 1998. The world’s</w:t>
      </w:r>
      <w:r w:rsidR="0046277D" w:rsidRPr="0046277D">
        <w:rPr>
          <w:rFonts w:ascii="Arial" w:eastAsia="Times New Roman" w:hAnsi="Arial" w:cs="Arial"/>
          <w:sz w:val="24"/>
          <w:szCs w:val="24"/>
        </w:rPr>
        <w:t xml:space="preserve"> </w:t>
      </w:r>
      <w:r w:rsidRPr="0090629B">
        <w:rPr>
          <w:rFonts w:ascii="Arial" w:eastAsia="Times New Roman" w:hAnsi="Arial" w:cs="Arial"/>
          <w:sz w:val="24"/>
          <w:szCs w:val="24"/>
        </w:rPr>
        <w:t>population is expected to increase by nearly 2 billion persons in the next 30 years, from the</w:t>
      </w:r>
      <w:r w:rsidR="0046277D" w:rsidRPr="0046277D">
        <w:rPr>
          <w:rFonts w:ascii="Arial" w:eastAsia="Times New Roman" w:hAnsi="Arial" w:cs="Arial"/>
          <w:sz w:val="24"/>
          <w:szCs w:val="24"/>
        </w:rPr>
        <w:t xml:space="preserve"> </w:t>
      </w:r>
      <w:r w:rsidRPr="0090629B">
        <w:rPr>
          <w:rFonts w:ascii="Arial" w:eastAsia="Times New Roman" w:hAnsi="Arial" w:cs="Arial"/>
          <w:sz w:val="24"/>
          <w:szCs w:val="24"/>
        </w:rPr>
        <w:t>curr</w:t>
      </w:r>
      <w:r w:rsidR="0046277D" w:rsidRPr="0046277D">
        <w:rPr>
          <w:rFonts w:ascii="Arial" w:eastAsia="Times New Roman" w:hAnsi="Arial" w:cs="Arial"/>
          <w:sz w:val="24"/>
          <w:szCs w:val="24"/>
        </w:rPr>
        <w:t xml:space="preserve">ent 8 billion to 9.7 billion in </w:t>
      </w:r>
      <w:r w:rsidRPr="0090629B">
        <w:rPr>
          <w:rFonts w:ascii="Arial" w:eastAsia="Times New Roman" w:hAnsi="Arial" w:cs="Arial"/>
          <w:sz w:val="24"/>
          <w:szCs w:val="24"/>
        </w:rPr>
        <w:t>2050 and could peak at nearly 10.4 billion in the mid-2080s.</w:t>
      </w:r>
      <w:r w:rsidR="0046277D" w:rsidRPr="0046277D">
        <w:rPr>
          <w:rFonts w:ascii="Arial" w:eastAsia="Times New Roman" w:hAnsi="Arial" w:cs="Arial"/>
          <w:sz w:val="24"/>
          <w:szCs w:val="24"/>
        </w:rPr>
        <w:t xml:space="preserve">This dramatic growth </w:t>
      </w:r>
      <w:r w:rsidRPr="0090629B">
        <w:rPr>
          <w:rFonts w:ascii="Arial" w:eastAsia="Times New Roman" w:hAnsi="Arial" w:cs="Arial"/>
          <w:sz w:val="24"/>
          <w:szCs w:val="24"/>
        </w:rPr>
        <w:t>has been driven largely by increasing numbers of people surviving to</w:t>
      </w:r>
      <w:r w:rsidR="0046277D" w:rsidRPr="0046277D">
        <w:rPr>
          <w:rFonts w:ascii="Arial" w:eastAsia="Times New Roman" w:hAnsi="Arial" w:cs="Arial"/>
          <w:sz w:val="24"/>
          <w:szCs w:val="24"/>
        </w:rPr>
        <w:t xml:space="preserve"> </w:t>
      </w:r>
      <w:r w:rsidRPr="0090629B">
        <w:rPr>
          <w:rFonts w:ascii="Arial" w:eastAsia="Times New Roman" w:hAnsi="Arial" w:cs="Arial"/>
          <w:sz w:val="24"/>
          <w:szCs w:val="24"/>
        </w:rPr>
        <w:t>reproductive age, the gradual increase in human lifespan, increasing urbanization, and</w:t>
      </w:r>
      <w:r w:rsidR="0046277D" w:rsidRPr="0046277D">
        <w:rPr>
          <w:rFonts w:ascii="Arial" w:eastAsia="Times New Roman" w:hAnsi="Arial" w:cs="Arial"/>
          <w:sz w:val="24"/>
          <w:szCs w:val="24"/>
        </w:rPr>
        <w:t xml:space="preserve"> </w:t>
      </w:r>
      <w:r w:rsidRPr="0090629B">
        <w:rPr>
          <w:rFonts w:ascii="Arial" w:eastAsia="Times New Roman" w:hAnsi="Arial" w:cs="Arial"/>
          <w:sz w:val="24"/>
          <w:szCs w:val="24"/>
        </w:rPr>
        <w:t>accelerating migration. Major</w:t>
      </w:r>
      <w:r w:rsidR="0046277D" w:rsidRPr="0046277D">
        <w:rPr>
          <w:rFonts w:ascii="Arial" w:eastAsia="Times New Roman" w:hAnsi="Arial" w:cs="Arial"/>
          <w:sz w:val="24"/>
          <w:szCs w:val="24"/>
        </w:rPr>
        <w:t xml:space="preserve"> changes in fertility rate have </w:t>
      </w:r>
      <w:r w:rsidRPr="0090629B">
        <w:rPr>
          <w:rFonts w:ascii="Arial" w:eastAsia="Times New Roman" w:hAnsi="Arial" w:cs="Arial"/>
          <w:sz w:val="24"/>
          <w:szCs w:val="24"/>
        </w:rPr>
        <w:t>accompanied this growth. These</w:t>
      </w:r>
      <w:r w:rsidR="0046277D" w:rsidRPr="0046277D">
        <w:rPr>
          <w:rFonts w:ascii="Arial" w:eastAsia="Times New Roman" w:hAnsi="Arial" w:cs="Arial"/>
          <w:sz w:val="24"/>
          <w:szCs w:val="24"/>
        </w:rPr>
        <w:t xml:space="preserve"> </w:t>
      </w:r>
      <w:r w:rsidRPr="0090629B">
        <w:rPr>
          <w:rFonts w:ascii="Arial" w:eastAsia="Times New Roman" w:hAnsi="Arial" w:cs="Arial"/>
          <w:sz w:val="24"/>
          <w:szCs w:val="24"/>
        </w:rPr>
        <w:t>trends will have far-reaching implications for generations to come.</w:t>
      </w:r>
    </w:p>
    <w:p w:rsidR="0046277D" w:rsidRDefault="0046277D" w:rsidP="0046277D">
      <w:pPr>
        <w:pStyle w:val="ListParagraph"/>
        <w:numPr>
          <w:ilvl w:val="0"/>
          <w:numId w:val="2"/>
        </w:numPr>
        <w:rPr>
          <w:b/>
          <w:bCs/>
          <w:sz w:val="28"/>
          <w:szCs w:val="28"/>
        </w:rPr>
      </w:pPr>
      <w:r w:rsidRPr="0046277D">
        <w:rPr>
          <w:b/>
          <w:bCs/>
          <w:sz w:val="28"/>
          <w:szCs w:val="28"/>
        </w:rPr>
        <w:t>PROBLEM DEFINITION &amp; DESING THINKING:</w:t>
      </w:r>
    </w:p>
    <w:p w:rsidR="0046277D" w:rsidRDefault="001B5C7A" w:rsidP="0046277D">
      <w:pPr>
        <w:pStyle w:val="ListParagraph"/>
        <w:ind w:left="1080"/>
        <w:rPr>
          <w:sz w:val="28"/>
          <w:szCs w:val="28"/>
        </w:rPr>
      </w:pPr>
      <w:r>
        <w:rPr>
          <w:sz w:val="28"/>
          <w:szCs w:val="28"/>
        </w:rPr>
        <w:t>IDEATION &amp; BRAINSTORMING MAP:</w:t>
      </w:r>
    </w:p>
    <w:p w:rsidR="001B5C7A" w:rsidRDefault="001B5C7A" w:rsidP="0046277D">
      <w:pPr>
        <w:pStyle w:val="ListParagraph"/>
        <w:ind w:left="1080"/>
        <w:rPr>
          <w:sz w:val="28"/>
          <w:szCs w:val="28"/>
        </w:rPr>
      </w:pPr>
      <w:r>
        <w:rPr>
          <w:noProof/>
          <w:sz w:val="28"/>
          <w:szCs w:val="28"/>
        </w:rPr>
        <w:drawing>
          <wp:inline distT="0" distB="0" distL="0" distR="0">
            <wp:extent cx="4495800" cy="2676525"/>
            <wp:effectExtent l="19050" t="0" r="0" b="0"/>
            <wp:docPr id="2" name="Picture 1" descr="C:\Users\jps\Desktop\1682428416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s\Desktop\1682428416095.jpg"/>
                    <pic:cNvPicPr>
                      <a:picLocks noChangeAspect="1" noChangeArrowheads="1"/>
                    </pic:cNvPicPr>
                  </pic:nvPicPr>
                  <pic:blipFill>
                    <a:blip r:embed="rId5" cstate="print"/>
                    <a:srcRect/>
                    <a:stretch>
                      <a:fillRect/>
                    </a:stretch>
                  </pic:blipFill>
                  <pic:spPr bwMode="auto">
                    <a:xfrm>
                      <a:off x="0" y="0"/>
                      <a:ext cx="4495800" cy="2676525"/>
                    </a:xfrm>
                    <a:prstGeom prst="rect">
                      <a:avLst/>
                    </a:prstGeom>
                    <a:noFill/>
                    <a:ln w="9525">
                      <a:noFill/>
                      <a:miter lim="800000"/>
                      <a:headEnd/>
                      <a:tailEnd/>
                    </a:ln>
                  </pic:spPr>
                </pic:pic>
              </a:graphicData>
            </a:graphic>
          </wp:inline>
        </w:drawing>
      </w:r>
    </w:p>
    <w:p w:rsidR="001B5C7A" w:rsidRPr="001B5C7A" w:rsidRDefault="001B5C7A" w:rsidP="0046277D">
      <w:pPr>
        <w:pStyle w:val="ListParagraph"/>
        <w:ind w:left="1080"/>
        <w:rPr>
          <w:sz w:val="28"/>
          <w:szCs w:val="28"/>
        </w:rPr>
      </w:pPr>
    </w:p>
    <w:p w:rsidR="0046277D" w:rsidRDefault="001B5C7A" w:rsidP="001B5C7A">
      <w:pPr>
        <w:pStyle w:val="ListParagraph"/>
        <w:numPr>
          <w:ilvl w:val="0"/>
          <w:numId w:val="2"/>
        </w:numPr>
        <w:rPr>
          <w:b/>
          <w:bCs/>
          <w:sz w:val="28"/>
          <w:szCs w:val="28"/>
        </w:rPr>
      </w:pPr>
      <w:r>
        <w:rPr>
          <w:b/>
          <w:bCs/>
          <w:sz w:val="28"/>
          <w:szCs w:val="28"/>
        </w:rPr>
        <w:t>RESULTS:</w:t>
      </w:r>
    </w:p>
    <w:p w:rsidR="001B5C7A" w:rsidRDefault="001B5C7A" w:rsidP="001B5C7A">
      <w:pPr>
        <w:pStyle w:val="ListParagraph"/>
        <w:ind w:left="1080"/>
        <w:rPr>
          <w:sz w:val="28"/>
          <w:szCs w:val="28"/>
        </w:rPr>
      </w:pPr>
      <w:r>
        <w:rPr>
          <w:sz w:val="28"/>
          <w:szCs w:val="28"/>
        </w:rPr>
        <w:t>Created sheets on tableau and dashboard and then created stories then published it on tableau public account.</w:t>
      </w:r>
    </w:p>
    <w:p w:rsidR="001B5C7A" w:rsidRDefault="001B5C7A" w:rsidP="001B5C7A">
      <w:pPr>
        <w:pStyle w:val="ListParagraph"/>
        <w:ind w:left="1080"/>
        <w:rPr>
          <w:sz w:val="28"/>
          <w:szCs w:val="28"/>
        </w:rPr>
      </w:pPr>
    </w:p>
    <w:p w:rsidR="001B5C7A" w:rsidRDefault="001B5C7A" w:rsidP="001B5C7A">
      <w:pPr>
        <w:pStyle w:val="ListParagraph"/>
        <w:ind w:left="1080"/>
        <w:rPr>
          <w:sz w:val="28"/>
          <w:szCs w:val="28"/>
        </w:rPr>
      </w:pPr>
    </w:p>
    <w:p w:rsidR="002D6272" w:rsidRDefault="002D6272" w:rsidP="001B5C7A">
      <w:pPr>
        <w:pStyle w:val="ListParagraph"/>
        <w:ind w:left="1080"/>
        <w:rPr>
          <w:sz w:val="28"/>
          <w:szCs w:val="28"/>
        </w:rPr>
      </w:pPr>
    </w:p>
    <w:p w:rsidR="002D6272" w:rsidRDefault="002D6272" w:rsidP="001B5C7A">
      <w:pPr>
        <w:pStyle w:val="ListParagraph"/>
        <w:ind w:left="1080"/>
        <w:rPr>
          <w:sz w:val="28"/>
          <w:szCs w:val="28"/>
        </w:rPr>
      </w:pPr>
      <w:r>
        <w:rPr>
          <w:noProof/>
          <w:sz w:val="28"/>
          <w:szCs w:val="28"/>
        </w:rPr>
        <w:lastRenderedPageBreak/>
        <w:drawing>
          <wp:inline distT="0" distB="0" distL="0" distR="0">
            <wp:extent cx="4772025" cy="2515486"/>
            <wp:effectExtent l="19050" t="0" r="0" b="0"/>
            <wp:docPr id="19" name="Picture 6" descr="C:\Users\jps\Desktop\IMG_20230425_15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ps\Desktop\IMG_20230425_151546.jpg"/>
                    <pic:cNvPicPr>
                      <a:picLocks noChangeAspect="1" noChangeArrowheads="1"/>
                    </pic:cNvPicPr>
                  </pic:nvPicPr>
                  <pic:blipFill>
                    <a:blip r:embed="rId6" cstate="print"/>
                    <a:srcRect/>
                    <a:stretch>
                      <a:fillRect/>
                    </a:stretch>
                  </pic:blipFill>
                  <pic:spPr bwMode="auto">
                    <a:xfrm>
                      <a:off x="0" y="0"/>
                      <a:ext cx="4777873" cy="2518569"/>
                    </a:xfrm>
                    <a:prstGeom prst="rect">
                      <a:avLst/>
                    </a:prstGeom>
                    <a:noFill/>
                    <a:ln w="9525">
                      <a:noFill/>
                      <a:miter lim="800000"/>
                      <a:headEnd/>
                      <a:tailEnd/>
                    </a:ln>
                  </pic:spPr>
                </pic:pic>
              </a:graphicData>
            </a:graphic>
          </wp:inline>
        </w:drawing>
      </w:r>
    </w:p>
    <w:p w:rsidR="002D6272" w:rsidRDefault="002D6272" w:rsidP="001B5C7A">
      <w:pPr>
        <w:pStyle w:val="ListParagraph"/>
        <w:ind w:left="1080"/>
        <w:rPr>
          <w:sz w:val="28"/>
          <w:szCs w:val="28"/>
        </w:rPr>
      </w:pPr>
    </w:p>
    <w:p w:rsidR="002D6272" w:rsidRDefault="002D6272" w:rsidP="001B5C7A">
      <w:pPr>
        <w:pStyle w:val="ListParagraph"/>
        <w:ind w:left="1080"/>
        <w:rPr>
          <w:sz w:val="28"/>
          <w:szCs w:val="28"/>
        </w:rPr>
      </w:pPr>
    </w:p>
    <w:p w:rsidR="002D6272" w:rsidRDefault="002D6272" w:rsidP="001B5C7A">
      <w:pPr>
        <w:pStyle w:val="ListParagraph"/>
        <w:ind w:left="1080"/>
        <w:rPr>
          <w:sz w:val="28"/>
          <w:szCs w:val="28"/>
        </w:rPr>
      </w:pPr>
    </w:p>
    <w:p w:rsidR="002D6272" w:rsidRDefault="002D6272" w:rsidP="001B5C7A">
      <w:pPr>
        <w:pStyle w:val="ListParagraph"/>
        <w:ind w:left="1080"/>
        <w:rPr>
          <w:sz w:val="28"/>
          <w:szCs w:val="28"/>
        </w:rPr>
      </w:pPr>
      <w:r>
        <w:rPr>
          <w:noProof/>
          <w:sz w:val="28"/>
          <w:szCs w:val="28"/>
        </w:rPr>
        <w:drawing>
          <wp:inline distT="0" distB="0" distL="0" distR="0">
            <wp:extent cx="5172075" cy="2150835"/>
            <wp:effectExtent l="19050" t="0" r="9525" b="0"/>
            <wp:docPr id="24" name="Picture 7" descr="C:\Users\jps\Desktop\IMG_20230425_15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ps\Desktop\IMG_20230425_151554.jpg"/>
                    <pic:cNvPicPr>
                      <a:picLocks noChangeAspect="1" noChangeArrowheads="1"/>
                    </pic:cNvPicPr>
                  </pic:nvPicPr>
                  <pic:blipFill>
                    <a:blip r:embed="rId7" cstate="print"/>
                    <a:srcRect/>
                    <a:stretch>
                      <a:fillRect/>
                    </a:stretch>
                  </pic:blipFill>
                  <pic:spPr bwMode="auto">
                    <a:xfrm>
                      <a:off x="0" y="0"/>
                      <a:ext cx="5172075" cy="2150835"/>
                    </a:xfrm>
                    <a:prstGeom prst="rect">
                      <a:avLst/>
                    </a:prstGeom>
                    <a:noFill/>
                    <a:ln w="9525">
                      <a:noFill/>
                      <a:miter lim="800000"/>
                      <a:headEnd/>
                      <a:tailEnd/>
                    </a:ln>
                  </pic:spPr>
                </pic:pic>
              </a:graphicData>
            </a:graphic>
          </wp:inline>
        </w:drawing>
      </w:r>
    </w:p>
    <w:p w:rsidR="002D6272" w:rsidRDefault="002D6272" w:rsidP="001B5C7A">
      <w:pPr>
        <w:pStyle w:val="ListParagraph"/>
        <w:ind w:left="1080"/>
        <w:rPr>
          <w:sz w:val="28"/>
          <w:szCs w:val="28"/>
        </w:rPr>
      </w:pPr>
    </w:p>
    <w:p w:rsidR="002D6272" w:rsidRDefault="002D6272" w:rsidP="001B5C7A">
      <w:pPr>
        <w:pStyle w:val="ListParagraph"/>
        <w:ind w:left="1080"/>
        <w:rPr>
          <w:sz w:val="28"/>
          <w:szCs w:val="28"/>
        </w:rPr>
      </w:pPr>
    </w:p>
    <w:p w:rsidR="001B5C7A" w:rsidRDefault="002D6272" w:rsidP="001B5C7A">
      <w:pPr>
        <w:pStyle w:val="ListParagraph"/>
        <w:ind w:left="1080"/>
        <w:rPr>
          <w:sz w:val="28"/>
          <w:szCs w:val="28"/>
        </w:rPr>
      </w:pPr>
      <w:r>
        <w:rPr>
          <w:noProof/>
          <w:sz w:val="28"/>
          <w:szCs w:val="28"/>
        </w:rPr>
        <w:drawing>
          <wp:inline distT="0" distB="0" distL="0" distR="0">
            <wp:extent cx="5267325" cy="2133600"/>
            <wp:effectExtent l="19050" t="0" r="9525" b="0"/>
            <wp:docPr id="23" name="Picture 8" descr="C:\Users\jps\Desktop\IMG_20230425_1516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ps\Desktop\IMG_20230425_151601_1.jpg"/>
                    <pic:cNvPicPr>
                      <a:picLocks noChangeAspect="1" noChangeArrowheads="1"/>
                    </pic:cNvPicPr>
                  </pic:nvPicPr>
                  <pic:blipFill>
                    <a:blip r:embed="rId8" cstate="print"/>
                    <a:srcRect/>
                    <a:stretch>
                      <a:fillRect/>
                    </a:stretch>
                  </pic:blipFill>
                  <pic:spPr bwMode="auto">
                    <a:xfrm>
                      <a:off x="0" y="0"/>
                      <a:ext cx="5267325" cy="2133600"/>
                    </a:xfrm>
                    <a:prstGeom prst="rect">
                      <a:avLst/>
                    </a:prstGeom>
                    <a:noFill/>
                    <a:ln w="9525">
                      <a:noFill/>
                      <a:miter lim="800000"/>
                      <a:headEnd/>
                      <a:tailEnd/>
                    </a:ln>
                  </pic:spPr>
                </pic:pic>
              </a:graphicData>
            </a:graphic>
          </wp:inline>
        </w:drawing>
      </w:r>
    </w:p>
    <w:p w:rsidR="002D6272" w:rsidRDefault="002D6272" w:rsidP="001B5C7A">
      <w:pPr>
        <w:pStyle w:val="ListParagraph"/>
        <w:ind w:left="1080"/>
        <w:rPr>
          <w:sz w:val="28"/>
          <w:szCs w:val="28"/>
        </w:rPr>
      </w:pPr>
    </w:p>
    <w:p w:rsidR="002D6272" w:rsidRDefault="002D6272" w:rsidP="001B5C7A">
      <w:pPr>
        <w:pStyle w:val="ListParagraph"/>
        <w:ind w:left="1080"/>
        <w:rPr>
          <w:sz w:val="28"/>
          <w:szCs w:val="28"/>
        </w:rPr>
      </w:pPr>
      <w:r>
        <w:rPr>
          <w:noProof/>
        </w:rPr>
        <w:lastRenderedPageBreak/>
        <w:drawing>
          <wp:inline distT="0" distB="0" distL="0" distR="0">
            <wp:extent cx="5334000" cy="1981200"/>
            <wp:effectExtent l="19050" t="0" r="0" b="0"/>
            <wp:docPr id="22" name="Picture 10" descr="C:\Users\jps\Desktop\IMG_20230425_151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ps\Desktop\IMG_20230425_151631.jpg"/>
                    <pic:cNvPicPr>
                      <a:picLocks noChangeAspect="1" noChangeArrowheads="1"/>
                    </pic:cNvPicPr>
                  </pic:nvPicPr>
                  <pic:blipFill>
                    <a:blip r:embed="rId9" cstate="print"/>
                    <a:srcRect/>
                    <a:stretch>
                      <a:fillRect/>
                    </a:stretch>
                  </pic:blipFill>
                  <pic:spPr bwMode="auto">
                    <a:xfrm>
                      <a:off x="0" y="0"/>
                      <a:ext cx="5347426" cy="1986187"/>
                    </a:xfrm>
                    <a:prstGeom prst="rect">
                      <a:avLst/>
                    </a:prstGeom>
                    <a:noFill/>
                    <a:ln w="9525">
                      <a:noFill/>
                      <a:miter lim="800000"/>
                      <a:headEnd/>
                      <a:tailEnd/>
                    </a:ln>
                  </pic:spPr>
                </pic:pic>
              </a:graphicData>
            </a:graphic>
          </wp:inline>
        </w:drawing>
      </w:r>
    </w:p>
    <w:p w:rsidR="002D6272" w:rsidRDefault="002D6272" w:rsidP="001B5C7A">
      <w:pPr>
        <w:pStyle w:val="ListParagraph"/>
        <w:ind w:left="1080"/>
        <w:rPr>
          <w:sz w:val="28"/>
          <w:szCs w:val="28"/>
        </w:rPr>
      </w:pPr>
    </w:p>
    <w:p w:rsidR="002D6272" w:rsidRDefault="002D6272" w:rsidP="001B5C7A">
      <w:pPr>
        <w:pStyle w:val="ListParagraph"/>
        <w:ind w:left="1080"/>
        <w:rPr>
          <w:sz w:val="28"/>
          <w:szCs w:val="28"/>
        </w:rPr>
      </w:pPr>
      <w:r>
        <w:rPr>
          <w:noProof/>
        </w:rPr>
        <w:drawing>
          <wp:inline distT="0" distB="0" distL="0" distR="0">
            <wp:extent cx="5107662" cy="2743200"/>
            <wp:effectExtent l="19050" t="0" r="0" b="0"/>
            <wp:docPr id="25" name="Picture 11" descr="C:\Users\jps\Desktop\IMG_20230425_151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ps\Desktop\IMG_20230425_151639_1.jpg"/>
                    <pic:cNvPicPr>
                      <a:picLocks noChangeAspect="1" noChangeArrowheads="1"/>
                    </pic:cNvPicPr>
                  </pic:nvPicPr>
                  <pic:blipFill>
                    <a:blip r:embed="rId10" cstate="print"/>
                    <a:srcRect/>
                    <a:stretch>
                      <a:fillRect/>
                    </a:stretch>
                  </pic:blipFill>
                  <pic:spPr bwMode="auto">
                    <a:xfrm>
                      <a:off x="0" y="0"/>
                      <a:ext cx="5114925" cy="2747101"/>
                    </a:xfrm>
                    <a:prstGeom prst="rect">
                      <a:avLst/>
                    </a:prstGeom>
                    <a:noFill/>
                    <a:ln w="9525">
                      <a:noFill/>
                      <a:miter lim="800000"/>
                      <a:headEnd/>
                      <a:tailEnd/>
                    </a:ln>
                  </pic:spPr>
                </pic:pic>
              </a:graphicData>
            </a:graphic>
          </wp:inline>
        </w:drawing>
      </w:r>
    </w:p>
    <w:p w:rsidR="002D6272" w:rsidRDefault="002D6272" w:rsidP="001B5C7A">
      <w:pPr>
        <w:pStyle w:val="ListParagraph"/>
        <w:ind w:left="1080"/>
        <w:rPr>
          <w:sz w:val="28"/>
          <w:szCs w:val="28"/>
        </w:rPr>
      </w:pPr>
    </w:p>
    <w:p w:rsidR="002D6272" w:rsidRDefault="001B5C7A" w:rsidP="001B5C7A">
      <w:pPr>
        <w:pStyle w:val="ListParagraph"/>
        <w:ind w:left="1080"/>
        <w:rPr>
          <w:sz w:val="28"/>
          <w:szCs w:val="28"/>
        </w:rPr>
      </w:pPr>
      <w:r>
        <w:rPr>
          <w:noProof/>
          <w:sz w:val="28"/>
          <w:szCs w:val="28"/>
        </w:rPr>
        <w:drawing>
          <wp:inline distT="0" distB="0" distL="0" distR="0">
            <wp:extent cx="5334000" cy="1990725"/>
            <wp:effectExtent l="19050" t="0" r="0" b="0"/>
            <wp:docPr id="10" name="Picture 9" descr="C:\Users\jps\Desktop\IMG_20230425_1516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ps\Desktop\IMG_20230425_151618_1.jpg"/>
                    <pic:cNvPicPr>
                      <a:picLocks noChangeAspect="1" noChangeArrowheads="1"/>
                    </pic:cNvPicPr>
                  </pic:nvPicPr>
                  <pic:blipFill>
                    <a:blip r:embed="rId11" cstate="print"/>
                    <a:srcRect/>
                    <a:stretch>
                      <a:fillRect/>
                    </a:stretch>
                  </pic:blipFill>
                  <pic:spPr bwMode="auto">
                    <a:xfrm>
                      <a:off x="0" y="0"/>
                      <a:ext cx="5334000" cy="1990725"/>
                    </a:xfrm>
                    <a:prstGeom prst="rect">
                      <a:avLst/>
                    </a:prstGeom>
                    <a:noFill/>
                    <a:ln w="9525">
                      <a:noFill/>
                      <a:miter lim="800000"/>
                      <a:headEnd/>
                      <a:tailEnd/>
                    </a:ln>
                  </pic:spPr>
                </pic:pic>
              </a:graphicData>
            </a:graphic>
          </wp:inline>
        </w:drawing>
      </w:r>
    </w:p>
    <w:p w:rsidR="0090629B" w:rsidRDefault="001B5C7A" w:rsidP="00472CE3">
      <w:pPr>
        <w:rPr>
          <w:rFonts w:ascii="Arial" w:eastAsia="Times New Roman" w:hAnsi="Arial" w:cs="Arial"/>
          <w:sz w:val="28"/>
          <w:szCs w:val="28"/>
        </w:rPr>
      </w:pPr>
      <w:r>
        <w:rPr>
          <w:noProof/>
        </w:rPr>
        <w:lastRenderedPageBreak/>
        <w:drawing>
          <wp:inline distT="0" distB="0" distL="0" distR="0">
            <wp:extent cx="6019800" cy="2543175"/>
            <wp:effectExtent l="19050" t="0" r="0" b="0"/>
            <wp:docPr id="13" name="Picture 12" descr="C:\Users\jps\Desktop\IMG_20230425_15164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ps\Desktop\IMG_20230425_151646_1.jpg"/>
                    <pic:cNvPicPr>
                      <a:picLocks noChangeAspect="1" noChangeArrowheads="1"/>
                    </pic:cNvPicPr>
                  </pic:nvPicPr>
                  <pic:blipFill>
                    <a:blip r:embed="rId12" cstate="print"/>
                    <a:srcRect/>
                    <a:stretch>
                      <a:fillRect/>
                    </a:stretch>
                  </pic:blipFill>
                  <pic:spPr bwMode="auto">
                    <a:xfrm>
                      <a:off x="0" y="0"/>
                      <a:ext cx="6019800" cy="2543175"/>
                    </a:xfrm>
                    <a:prstGeom prst="rect">
                      <a:avLst/>
                    </a:prstGeom>
                    <a:noFill/>
                    <a:ln w="9525">
                      <a:noFill/>
                      <a:miter lim="800000"/>
                      <a:headEnd/>
                      <a:tailEnd/>
                    </a:ln>
                  </pic:spPr>
                </pic:pic>
              </a:graphicData>
            </a:graphic>
          </wp:inline>
        </w:drawing>
      </w:r>
    </w:p>
    <w:p w:rsidR="00472CE3" w:rsidRPr="0090629B" w:rsidRDefault="00472CE3" w:rsidP="00472CE3">
      <w:pPr>
        <w:rPr>
          <w:rFonts w:ascii="Arial" w:eastAsia="Times New Roman" w:hAnsi="Arial" w:cs="Arial"/>
          <w:sz w:val="28"/>
          <w:szCs w:val="28"/>
        </w:rPr>
      </w:pPr>
    </w:p>
    <w:p w:rsidR="00472CE3" w:rsidRDefault="00472CE3" w:rsidP="0090629B">
      <w:pPr>
        <w:ind w:left="360"/>
        <w:rPr>
          <w:b/>
          <w:bCs/>
          <w:sz w:val="28"/>
          <w:szCs w:val="28"/>
        </w:rPr>
      </w:pPr>
      <w:r>
        <w:rPr>
          <w:noProof/>
          <w:sz w:val="28"/>
          <w:szCs w:val="28"/>
        </w:rPr>
        <w:drawing>
          <wp:inline distT="0" distB="0" distL="0" distR="0">
            <wp:extent cx="5667375" cy="1833068"/>
            <wp:effectExtent l="19050" t="0" r="0" b="0"/>
            <wp:docPr id="34" name="Picture 18" descr="C:\Users\jps\Desktop\IMG_20230425_142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ps\Desktop\IMG_20230425_142023.jpg"/>
                    <pic:cNvPicPr>
                      <a:picLocks noChangeAspect="1" noChangeArrowheads="1"/>
                    </pic:cNvPicPr>
                  </pic:nvPicPr>
                  <pic:blipFill>
                    <a:blip r:embed="rId13" cstate="print"/>
                    <a:srcRect/>
                    <a:stretch>
                      <a:fillRect/>
                    </a:stretch>
                  </pic:blipFill>
                  <pic:spPr bwMode="auto">
                    <a:xfrm>
                      <a:off x="0" y="0"/>
                      <a:ext cx="5669488" cy="1833752"/>
                    </a:xfrm>
                    <a:prstGeom prst="rect">
                      <a:avLst/>
                    </a:prstGeom>
                    <a:noFill/>
                    <a:ln w="9525">
                      <a:noFill/>
                      <a:miter lim="800000"/>
                      <a:headEnd/>
                      <a:tailEnd/>
                    </a:ln>
                  </pic:spPr>
                </pic:pic>
              </a:graphicData>
            </a:graphic>
          </wp:inline>
        </w:drawing>
      </w:r>
    </w:p>
    <w:p w:rsidR="00472CE3" w:rsidRDefault="00472CE3" w:rsidP="0090629B">
      <w:pPr>
        <w:ind w:left="360"/>
        <w:rPr>
          <w:b/>
          <w:bCs/>
          <w:sz w:val="28"/>
          <w:szCs w:val="28"/>
        </w:rPr>
      </w:pPr>
    </w:p>
    <w:p w:rsidR="0090629B" w:rsidRDefault="00472CE3" w:rsidP="0090629B">
      <w:pPr>
        <w:ind w:left="360"/>
        <w:rPr>
          <w:b/>
          <w:bCs/>
          <w:sz w:val="28"/>
          <w:szCs w:val="28"/>
        </w:rPr>
      </w:pPr>
      <w:r>
        <w:rPr>
          <w:noProof/>
          <w:sz w:val="28"/>
          <w:szCs w:val="28"/>
        </w:rPr>
        <w:drawing>
          <wp:inline distT="0" distB="0" distL="0" distR="0">
            <wp:extent cx="5814423" cy="2628900"/>
            <wp:effectExtent l="19050" t="0" r="0" b="0"/>
            <wp:docPr id="33" name="Picture 17" descr="C:\Users\jps\Desktop\IMG_20230425_1417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ps\Desktop\IMG_20230425_141739_1.jpg"/>
                    <pic:cNvPicPr>
                      <a:picLocks noChangeAspect="1" noChangeArrowheads="1"/>
                    </pic:cNvPicPr>
                  </pic:nvPicPr>
                  <pic:blipFill>
                    <a:blip r:embed="rId14" cstate="print"/>
                    <a:srcRect/>
                    <a:stretch>
                      <a:fillRect/>
                    </a:stretch>
                  </pic:blipFill>
                  <pic:spPr bwMode="auto">
                    <a:xfrm>
                      <a:off x="0" y="0"/>
                      <a:ext cx="5819775" cy="2631320"/>
                    </a:xfrm>
                    <a:prstGeom prst="rect">
                      <a:avLst/>
                    </a:prstGeom>
                    <a:noFill/>
                    <a:ln w="9525">
                      <a:noFill/>
                      <a:miter lim="800000"/>
                      <a:headEnd/>
                      <a:tailEnd/>
                    </a:ln>
                  </pic:spPr>
                </pic:pic>
              </a:graphicData>
            </a:graphic>
          </wp:inline>
        </w:drawing>
      </w:r>
    </w:p>
    <w:p w:rsidR="00472CE3" w:rsidRDefault="00472CE3" w:rsidP="0090629B">
      <w:pPr>
        <w:ind w:left="360"/>
        <w:rPr>
          <w:b/>
          <w:bCs/>
          <w:sz w:val="28"/>
          <w:szCs w:val="28"/>
        </w:rPr>
      </w:pPr>
    </w:p>
    <w:p w:rsidR="00472CE3" w:rsidRDefault="00472CE3" w:rsidP="0090629B">
      <w:pPr>
        <w:ind w:left="360"/>
        <w:rPr>
          <w:b/>
          <w:bCs/>
          <w:sz w:val="28"/>
          <w:szCs w:val="28"/>
        </w:rPr>
      </w:pPr>
    </w:p>
    <w:p w:rsidR="0093455C" w:rsidRPr="0090629B" w:rsidRDefault="0093455C" w:rsidP="0090629B">
      <w:pPr>
        <w:ind w:left="360"/>
        <w:rPr>
          <w:b/>
          <w:bCs/>
          <w:sz w:val="28"/>
          <w:szCs w:val="28"/>
        </w:rPr>
      </w:pPr>
      <w:proofErr w:type="gramStart"/>
      <w:r>
        <w:rPr>
          <w:b/>
          <w:bCs/>
          <w:sz w:val="28"/>
          <w:szCs w:val="28"/>
        </w:rPr>
        <w:lastRenderedPageBreak/>
        <w:t>ADVANTAGES :</w:t>
      </w:r>
      <w:proofErr w:type="gramEnd"/>
    </w:p>
    <w:p w:rsidR="00472CE3" w:rsidRDefault="00472CE3" w:rsidP="00472CE3">
      <w:pPr>
        <w:pStyle w:val="NormalWeb"/>
        <w:numPr>
          <w:ilvl w:val="0"/>
          <w:numId w:val="4"/>
        </w:numPr>
        <w:shd w:val="clear" w:color="auto" w:fill="FFFFFF"/>
        <w:spacing w:before="0" w:beforeAutospacing="0" w:after="0" w:afterAutospacing="0"/>
        <w:rPr>
          <w:rFonts w:ascii="Arial" w:hAnsi="Arial" w:cs="Arial"/>
          <w:color w:val="3A3A3A"/>
          <w:sz w:val="26"/>
          <w:szCs w:val="26"/>
        </w:rPr>
      </w:pPr>
      <w:r w:rsidRPr="00472CE3">
        <w:rPr>
          <w:rFonts w:ascii="Arial" w:hAnsi="Arial" w:cs="Arial"/>
          <w:b/>
          <w:bCs/>
          <w:color w:val="3A3A3A"/>
          <w:sz w:val="26"/>
        </w:rPr>
        <w:t xml:space="preserve">More people </w:t>
      </w:r>
      <w:proofErr w:type="gramStart"/>
      <w:r w:rsidRPr="00472CE3">
        <w:rPr>
          <w:rFonts w:ascii="Arial" w:hAnsi="Arial" w:cs="Arial"/>
          <w:b/>
          <w:bCs/>
          <w:color w:val="3A3A3A"/>
          <w:sz w:val="26"/>
        </w:rPr>
        <w:t>leads</w:t>
      </w:r>
      <w:proofErr w:type="gramEnd"/>
      <w:r w:rsidRPr="00472CE3">
        <w:rPr>
          <w:rFonts w:ascii="Arial" w:hAnsi="Arial" w:cs="Arial"/>
          <w:b/>
          <w:bCs/>
          <w:color w:val="3A3A3A"/>
          <w:sz w:val="26"/>
        </w:rPr>
        <w:t xml:space="preserve"> to greater human capital</w:t>
      </w:r>
      <w:r w:rsidRPr="00472CE3">
        <w:rPr>
          <w:rFonts w:ascii="Arial" w:hAnsi="Arial" w:cs="Arial"/>
          <w:color w:val="3A3A3A"/>
          <w:sz w:val="26"/>
          <w:szCs w:val="26"/>
        </w:rPr>
        <w:t xml:space="preserve">. If there are more people, the probability of finding a genius like </w:t>
      </w:r>
      <w:proofErr w:type="spellStart"/>
      <w:r w:rsidRPr="00472CE3">
        <w:rPr>
          <w:rFonts w:ascii="Arial" w:hAnsi="Arial" w:cs="Arial"/>
          <w:color w:val="3A3A3A"/>
          <w:sz w:val="26"/>
          <w:szCs w:val="26"/>
        </w:rPr>
        <w:t>Einsterin</w:t>
      </w:r>
      <w:proofErr w:type="spellEnd"/>
      <w:r w:rsidRPr="00472CE3">
        <w:rPr>
          <w:rFonts w:ascii="Arial" w:hAnsi="Arial" w:cs="Arial"/>
          <w:color w:val="3A3A3A"/>
          <w:sz w:val="26"/>
          <w:szCs w:val="26"/>
        </w:rPr>
        <w:t xml:space="preserve">, Marie Curie, Beethoven increase. These exceptional people can lead to technological and cultural masterpieces which enrich our lives. The past 200 years have shown exponential growth in technical development and innovation. There are many factors behind this, but the world’s growing population means we have a bigger pool of human capital and the possibility of </w:t>
      </w:r>
      <w:proofErr w:type="gramStart"/>
      <w:r w:rsidRPr="00472CE3">
        <w:rPr>
          <w:rFonts w:ascii="Arial" w:hAnsi="Arial" w:cs="Arial"/>
          <w:color w:val="3A3A3A"/>
          <w:sz w:val="26"/>
          <w:szCs w:val="26"/>
        </w:rPr>
        <w:t>these cutting edge discoveries increase</w:t>
      </w:r>
      <w:proofErr w:type="gramEnd"/>
      <w:r w:rsidRPr="00472CE3">
        <w:rPr>
          <w:rFonts w:ascii="Arial" w:hAnsi="Arial" w:cs="Arial"/>
          <w:color w:val="3A3A3A"/>
          <w:sz w:val="26"/>
          <w:szCs w:val="26"/>
        </w:rPr>
        <w:t>.</w:t>
      </w:r>
    </w:p>
    <w:p w:rsidR="00472CE3" w:rsidRPr="00472CE3" w:rsidRDefault="00472CE3" w:rsidP="00472CE3">
      <w:pPr>
        <w:pStyle w:val="NormalWeb"/>
        <w:shd w:val="clear" w:color="auto" w:fill="FFFFFF"/>
        <w:spacing w:before="0" w:beforeAutospacing="0" w:after="0" w:afterAutospacing="0"/>
        <w:ind w:left="1080"/>
        <w:rPr>
          <w:rFonts w:ascii="Arial" w:hAnsi="Arial" w:cs="Arial"/>
          <w:color w:val="3A3A3A"/>
          <w:sz w:val="26"/>
          <w:szCs w:val="26"/>
        </w:rPr>
      </w:pPr>
    </w:p>
    <w:p w:rsidR="00472CE3" w:rsidRPr="00472CE3" w:rsidRDefault="00472CE3" w:rsidP="0093455C">
      <w:pPr>
        <w:shd w:val="clear" w:color="auto" w:fill="FFFFFF"/>
        <w:spacing w:after="0" w:line="240" w:lineRule="auto"/>
        <w:ind w:left="360" w:firstLine="360"/>
        <w:rPr>
          <w:rFonts w:ascii="Arial" w:eastAsia="Times New Roman" w:hAnsi="Arial" w:cs="Arial"/>
          <w:color w:val="3A3A3A"/>
          <w:sz w:val="26"/>
          <w:szCs w:val="26"/>
        </w:rPr>
      </w:pPr>
      <w:r w:rsidRPr="00472CE3">
        <w:rPr>
          <w:rFonts w:ascii="Arial" w:eastAsia="Times New Roman" w:hAnsi="Arial" w:cs="Arial"/>
          <w:b/>
          <w:bCs/>
          <w:color w:val="3A3A3A"/>
          <w:sz w:val="26"/>
        </w:rPr>
        <w:t>2. Higher economic growth</w:t>
      </w:r>
      <w:r w:rsidRPr="00472CE3">
        <w:rPr>
          <w:rFonts w:ascii="Arial" w:eastAsia="Times New Roman" w:hAnsi="Arial" w:cs="Arial"/>
          <w:color w:val="3A3A3A"/>
          <w:sz w:val="26"/>
          <w:szCs w:val="26"/>
        </w:rPr>
        <w:t>. Population growth will lead to economic growth with more people able to produce more goods. It will lead to higher tax revenues which can be spent on public goods, such as health care and environmental projects.</w:t>
      </w:r>
    </w:p>
    <w:p w:rsidR="00472CE3" w:rsidRDefault="00472CE3" w:rsidP="00472CE3">
      <w:pPr>
        <w:numPr>
          <w:ilvl w:val="0"/>
          <w:numId w:val="3"/>
        </w:numPr>
        <w:shd w:val="clear" w:color="auto" w:fill="FFFFFF"/>
        <w:spacing w:after="0" w:line="240" w:lineRule="auto"/>
        <w:rPr>
          <w:rFonts w:ascii="Arial" w:eastAsia="Times New Roman" w:hAnsi="Arial" w:cs="Arial"/>
          <w:color w:val="3A3A3A"/>
          <w:sz w:val="26"/>
          <w:szCs w:val="26"/>
        </w:rPr>
      </w:pPr>
      <w:r w:rsidRPr="00472CE3">
        <w:rPr>
          <w:rFonts w:ascii="Arial" w:eastAsia="Times New Roman" w:hAnsi="Arial" w:cs="Arial"/>
          <w:color w:val="3A3A3A"/>
          <w:sz w:val="26"/>
          <w:szCs w:val="26"/>
        </w:rPr>
        <w:t>The obvious evaluation is to say, the crucial thing is not GDP, but </w:t>
      </w:r>
      <w:hyperlink r:id="rId15" w:history="1">
        <w:r w:rsidRPr="00472CE3">
          <w:rPr>
            <w:rFonts w:ascii="Arial" w:eastAsia="Times New Roman" w:hAnsi="Arial" w:cs="Arial"/>
            <w:color w:val="1E73BE"/>
            <w:sz w:val="26"/>
          </w:rPr>
          <w:t>GDP per capita</w:t>
        </w:r>
      </w:hyperlink>
      <w:r w:rsidRPr="00472CE3">
        <w:rPr>
          <w:rFonts w:ascii="Arial" w:eastAsia="Times New Roman" w:hAnsi="Arial" w:cs="Arial"/>
          <w:color w:val="3A3A3A"/>
          <w:sz w:val="26"/>
          <w:szCs w:val="26"/>
        </w:rPr>
        <w:t xml:space="preserve">. If economic growth is at the same rate as population growth, average living standards will not increase. However, it is possible population growth can also improve per capita incomes. As the population increases, the economy can benefit from a bigger talent pool, economies of scale and greater </w:t>
      </w:r>
      <w:proofErr w:type="spellStart"/>
      <w:r w:rsidRPr="00472CE3">
        <w:rPr>
          <w:rFonts w:ascii="Arial" w:eastAsia="Times New Roman" w:hAnsi="Arial" w:cs="Arial"/>
          <w:color w:val="3A3A3A"/>
          <w:sz w:val="26"/>
          <w:szCs w:val="26"/>
        </w:rPr>
        <w:t>specialisation</w:t>
      </w:r>
      <w:proofErr w:type="spellEnd"/>
      <w:r w:rsidRPr="00472CE3">
        <w:rPr>
          <w:rFonts w:ascii="Arial" w:eastAsia="Times New Roman" w:hAnsi="Arial" w:cs="Arial"/>
          <w:color w:val="3A3A3A"/>
          <w:sz w:val="26"/>
          <w:szCs w:val="26"/>
        </w:rPr>
        <w:t>. All this can enable higher per capita income, which we have seen in major developed economies.</w:t>
      </w:r>
    </w:p>
    <w:p w:rsidR="0093455C" w:rsidRPr="00472CE3" w:rsidRDefault="0093455C" w:rsidP="0093455C">
      <w:pPr>
        <w:shd w:val="clear" w:color="auto" w:fill="FFFFFF"/>
        <w:spacing w:after="0" w:line="240" w:lineRule="auto"/>
        <w:ind w:left="720"/>
        <w:rPr>
          <w:rFonts w:ascii="Arial" w:eastAsia="Times New Roman" w:hAnsi="Arial" w:cs="Arial"/>
          <w:color w:val="3A3A3A"/>
          <w:sz w:val="26"/>
          <w:szCs w:val="26"/>
        </w:rPr>
      </w:pPr>
    </w:p>
    <w:p w:rsidR="0093455C" w:rsidRPr="0093455C" w:rsidRDefault="0093455C" w:rsidP="0093455C">
      <w:pPr>
        <w:shd w:val="clear" w:color="auto" w:fill="FFFFFF"/>
        <w:spacing w:after="0" w:line="240" w:lineRule="auto"/>
        <w:ind w:left="360" w:firstLine="360"/>
        <w:rPr>
          <w:rFonts w:ascii="Arial" w:eastAsia="Times New Roman" w:hAnsi="Arial" w:cs="Arial"/>
          <w:color w:val="3A3A3A"/>
          <w:sz w:val="26"/>
          <w:szCs w:val="26"/>
        </w:rPr>
      </w:pPr>
      <w:r>
        <w:rPr>
          <w:rFonts w:ascii="Arial" w:eastAsia="Times New Roman" w:hAnsi="Arial" w:cs="Arial"/>
          <w:b/>
          <w:bCs/>
          <w:color w:val="3A3A3A"/>
          <w:sz w:val="26"/>
        </w:rPr>
        <w:t>3.</w:t>
      </w:r>
      <w:r w:rsidRPr="0093455C">
        <w:rPr>
          <w:rFonts w:ascii="Arial" w:eastAsia="Times New Roman" w:hAnsi="Arial" w:cs="Arial"/>
          <w:b/>
          <w:bCs/>
          <w:color w:val="3A3A3A"/>
          <w:sz w:val="26"/>
        </w:rPr>
        <w:t> The efficiency of higher population density</w:t>
      </w:r>
      <w:r w:rsidRPr="0093455C">
        <w:rPr>
          <w:rFonts w:ascii="Arial" w:eastAsia="Times New Roman" w:hAnsi="Arial" w:cs="Arial"/>
          <w:color w:val="3A3A3A"/>
          <w:sz w:val="26"/>
          <w:szCs w:val="26"/>
        </w:rPr>
        <w:t xml:space="preserve">. In terms of per capita carbon footprint, areas with a high population density are significantly more efficient than rural areas and places with a low population. When people live in densely populated areas, they are more likely to use public transport, live in apartment buildings which are easier to heat. In big cities, transport and the delivery of goods is much more efficient, whereas for low population densities, the average cost and environmental footprint are much higher.  Therefore, population growth which leads to growth in city </w:t>
      </w:r>
      <w:proofErr w:type="spellStart"/>
      <w:r w:rsidRPr="0093455C">
        <w:rPr>
          <w:rFonts w:ascii="Arial" w:eastAsia="Times New Roman" w:hAnsi="Arial" w:cs="Arial"/>
          <w:color w:val="3A3A3A"/>
          <w:sz w:val="26"/>
          <w:szCs w:val="26"/>
        </w:rPr>
        <w:t>connurbations</w:t>
      </w:r>
      <w:proofErr w:type="spellEnd"/>
      <w:r w:rsidRPr="0093455C">
        <w:rPr>
          <w:rFonts w:ascii="Arial" w:eastAsia="Times New Roman" w:hAnsi="Arial" w:cs="Arial"/>
          <w:color w:val="3A3A3A"/>
          <w:sz w:val="26"/>
          <w:szCs w:val="26"/>
        </w:rPr>
        <w:t xml:space="preserve"> (which is a feature of global growth in past) is not as environmentally damaging as we may think. In </w:t>
      </w:r>
      <w:hyperlink r:id="rId16" w:anchor="v=onepage&amp;q&amp;f=fals" w:history="1">
        <w:r w:rsidRPr="0093455C">
          <w:rPr>
            <w:rFonts w:ascii="Arial" w:eastAsia="Times New Roman" w:hAnsi="Arial" w:cs="Arial"/>
            <w:color w:val="1E73BE"/>
            <w:sz w:val="26"/>
          </w:rPr>
          <w:t>Green Metropolis</w:t>
        </w:r>
      </w:hyperlink>
      <w:r w:rsidRPr="0093455C">
        <w:rPr>
          <w:rFonts w:ascii="Arial" w:eastAsia="Times New Roman" w:hAnsi="Arial" w:cs="Arial"/>
          <w:color w:val="3A3A3A"/>
          <w:sz w:val="26"/>
          <w:szCs w:val="26"/>
        </w:rPr>
        <w:t>, by David Owen he argues living in closer proximity in cities is a key aspect of sustainability</w:t>
      </w:r>
    </w:p>
    <w:p w:rsidR="0093455C" w:rsidRPr="0093455C" w:rsidRDefault="0093455C" w:rsidP="0093455C">
      <w:pPr>
        <w:numPr>
          <w:ilvl w:val="0"/>
          <w:numId w:val="5"/>
        </w:numPr>
        <w:shd w:val="clear" w:color="auto" w:fill="FFFFFF"/>
        <w:spacing w:after="0" w:line="240" w:lineRule="auto"/>
        <w:rPr>
          <w:rFonts w:ascii="Arial" w:eastAsia="Times New Roman" w:hAnsi="Arial" w:cs="Arial"/>
          <w:color w:val="3A3A3A"/>
          <w:sz w:val="26"/>
          <w:szCs w:val="26"/>
        </w:rPr>
      </w:pPr>
      <w:r w:rsidRPr="0093455C">
        <w:rPr>
          <w:rFonts w:ascii="Arial" w:eastAsia="Times New Roman" w:hAnsi="Arial" w:cs="Arial"/>
          <w:color w:val="3A3A3A"/>
          <w:sz w:val="26"/>
          <w:szCs w:val="26"/>
        </w:rPr>
        <w:t>Urban areas account for only 3% of the world’s land surface. But, more than 50% of the population. By 2050, the </w:t>
      </w:r>
      <w:hyperlink r:id="rId17" w:history="1">
        <w:r w:rsidRPr="0093455C">
          <w:rPr>
            <w:rFonts w:ascii="Arial" w:eastAsia="Times New Roman" w:hAnsi="Arial" w:cs="Arial"/>
            <w:color w:val="1E73BE"/>
            <w:sz w:val="26"/>
          </w:rPr>
          <w:t>United Nations</w:t>
        </w:r>
      </w:hyperlink>
      <w:r w:rsidRPr="0093455C">
        <w:rPr>
          <w:rFonts w:ascii="Arial" w:eastAsia="Times New Roman" w:hAnsi="Arial" w:cs="Arial"/>
          <w:color w:val="3A3A3A"/>
          <w:sz w:val="26"/>
          <w:szCs w:val="26"/>
        </w:rPr>
        <w:t> predict this will rise to 70%. Therefore, population growth doesn’t have to lead to an equivalent fall in natural habitats.</w:t>
      </w:r>
    </w:p>
    <w:p w:rsidR="0090629B" w:rsidRDefault="0090629B" w:rsidP="0090629B">
      <w:pPr>
        <w:rPr>
          <w:sz w:val="28"/>
          <w:szCs w:val="28"/>
        </w:rPr>
      </w:pPr>
    </w:p>
    <w:p w:rsidR="0093455C" w:rsidRDefault="0093455C" w:rsidP="0090629B">
      <w:pPr>
        <w:rPr>
          <w:b/>
          <w:bCs/>
          <w:sz w:val="28"/>
          <w:szCs w:val="28"/>
        </w:rPr>
      </w:pPr>
      <w:r w:rsidRPr="0093455C">
        <w:rPr>
          <w:b/>
          <w:bCs/>
          <w:sz w:val="28"/>
          <w:szCs w:val="28"/>
        </w:rPr>
        <w:t>DISADVANTAGES:</w:t>
      </w:r>
    </w:p>
    <w:p w:rsidR="0093455C" w:rsidRPr="0093455C" w:rsidRDefault="0093455C" w:rsidP="0093455C">
      <w:pPr>
        <w:pStyle w:val="NormalWeb"/>
        <w:shd w:val="clear" w:color="auto" w:fill="FFFFFF"/>
        <w:spacing w:before="0" w:beforeAutospacing="0" w:after="0" w:afterAutospacing="0"/>
        <w:ind w:left="360" w:firstLine="360"/>
        <w:rPr>
          <w:rFonts w:ascii="Arial" w:hAnsi="Arial" w:cs="Arial"/>
          <w:color w:val="3A3A3A"/>
          <w:sz w:val="26"/>
          <w:szCs w:val="26"/>
        </w:rPr>
      </w:pPr>
      <w:r w:rsidRPr="0093455C">
        <w:rPr>
          <w:rFonts w:ascii="Arial" w:hAnsi="Arial" w:cs="Arial"/>
          <w:b/>
          <w:bCs/>
          <w:color w:val="3A3A3A"/>
          <w:sz w:val="26"/>
        </w:rPr>
        <w:t>1. Cost to the environment.</w:t>
      </w:r>
      <w:r w:rsidRPr="0093455C">
        <w:rPr>
          <w:rFonts w:ascii="Arial" w:hAnsi="Arial" w:cs="Arial"/>
          <w:color w:val="3A3A3A"/>
          <w:sz w:val="26"/>
          <w:szCs w:val="26"/>
        </w:rPr>
        <w:t> Population growth exacerbates many of the existing environmental problems</w:t>
      </w:r>
    </w:p>
    <w:p w:rsidR="0093455C" w:rsidRPr="0093455C" w:rsidRDefault="0093455C" w:rsidP="0093455C">
      <w:pPr>
        <w:numPr>
          <w:ilvl w:val="0"/>
          <w:numId w:val="6"/>
        </w:numPr>
        <w:shd w:val="clear" w:color="auto" w:fill="FFFFFF"/>
        <w:spacing w:after="0" w:line="240" w:lineRule="auto"/>
        <w:rPr>
          <w:rFonts w:ascii="Arial" w:eastAsia="Times New Roman" w:hAnsi="Arial" w:cs="Arial"/>
          <w:color w:val="3A3A3A"/>
          <w:sz w:val="26"/>
          <w:szCs w:val="26"/>
        </w:rPr>
      </w:pPr>
      <w:r w:rsidRPr="0093455C">
        <w:rPr>
          <w:rFonts w:ascii="Arial" w:eastAsia="Times New Roman" w:hAnsi="Arial" w:cs="Arial"/>
          <w:color w:val="3A3A3A"/>
          <w:sz w:val="26"/>
          <w:szCs w:val="26"/>
        </w:rPr>
        <w:t>Trying to reduce carbon and methane emissions to reduce global warming is relatively more difficult as the population.</w:t>
      </w:r>
    </w:p>
    <w:p w:rsidR="0093455C" w:rsidRPr="0093455C" w:rsidRDefault="0093455C" w:rsidP="0093455C">
      <w:pPr>
        <w:numPr>
          <w:ilvl w:val="0"/>
          <w:numId w:val="6"/>
        </w:numPr>
        <w:shd w:val="clear" w:color="auto" w:fill="FFFFFF"/>
        <w:spacing w:after="0" w:line="240" w:lineRule="auto"/>
        <w:rPr>
          <w:rFonts w:ascii="Arial" w:eastAsia="Times New Roman" w:hAnsi="Arial" w:cs="Arial"/>
          <w:color w:val="3A3A3A"/>
          <w:sz w:val="26"/>
          <w:szCs w:val="26"/>
        </w:rPr>
      </w:pPr>
      <w:r w:rsidRPr="0093455C">
        <w:rPr>
          <w:rFonts w:ascii="Arial" w:eastAsia="Times New Roman" w:hAnsi="Arial" w:cs="Arial"/>
          <w:color w:val="3A3A3A"/>
          <w:sz w:val="26"/>
          <w:szCs w:val="26"/>
        </w:rPr>
        <w:t>There will be greater threat on natural habitats as a greater population has greater demand for housing and farmland. This will increase pressure to cut down forests to make way for farming and housing.</w:t>
      </w:r>
    </w:p>
    <w:p w:rsidR="0093455C" w:rsidRPr="0093455C" w:rsidRDefault="0093455C" w:rsidP="0093455C">
      <w:pPr>
        <w:numPr>
          <w:ilvl w:val="0"/>
          <w:numId w:val="6"/>
        </w:numPr>
        <w:shd w:val="clear" w:color="auto" w:fill="FFFFFF"/>
        <w:spacing w:after="0" w:line="240" w:lineRule="auto"/>
        <w:rPr>
          <w:rFonts w:ascii="Arial" w:eastAsia="Times New Roman" w:hAnsi="Arial" w:cs="Arial"/>
          <w:color w:val="3A3A3A"/>
          <w:sz w:val="26"/>
          <w:szCs w:val="26"/>
        </w:rPr>
      </w:pPr>
      <w:r w:rsidRPr="0093455C">
        <w:rPr>
          <w:rFonts w:ascii="Arial" w:eastAsia="Times New Roman" w:hAnsi="Arial" w:cs="Arial"/>
          <w:color w:val="3A3A3A"/>
          <w:sz w:val="26"/>
          <w:szCs w:val="26"/>
        </w:rPr>
        <w:t>Higher population will lead to a greater consumption of non-renewable resources, leading to a faster depletion of natural resources.</w:t>
      </w:r>
    </w:p>
    <w:p w:rsidR="0093455C" w:rsidRPr="0093455C" w:rsidRDefault="0093455C" w:rsidP="0093455C">
      <w:pPr>
        <w:numPr>
          <w:ilvl w:val="0"/>
          <w:numId w:val="6"/>
        </w:numPr>
        <w:shd w:val="clear" w:color="auto" w:fill="FFFFFF"/>
        <w:spacing w:after="0" w:line="240" w:lineRule="auto"/>
        <w:rPr>
          <w:rFonts w:ascii="Arial" w:eastAsia="Times New Roman" w:hAnsi="Arial" w:cs="Arial"/>
          <w:color w:val="3A3A3A"/>
          <w:sz w:val="26"/>
          <w:szCs w:val="26"/>
        </w:rPr>
      </w:pPr>
      <w:r w:rsidRPr="0093455C">
        <w:rPr>
          <w:rFonts w:ascii="Arial" w:eastAsia="Times New Roman" w:hAnsi="Arial" w:cs="Arial"/>
          <w:color w:val="3A3A3A"/>
          <w:sz w:val="26"/>
          <w:szCs w:val="26"/>
        </w:rPr>
        <w:lastRenderedPageBreak/>
        <w:t>Higher population will lead to greater pollution levels in air, water and land. Higher pollution is associated with a range of health issues, such as cancer and asthma. The pollution also harms animals and plants.</w:t>
      </w:r>
    </w:p>
    <w:p w:rsidR="0093455C" w:rsidRDefault="0093455C" w:rsidP="0093455C">
      <w:pPr>
        <w:numPr>
          <w:ilvl w:val="0"/>
          <w:numId w:val="6"/>
        </w:numPr>
        <w:shd w:val="clear" w:color="auto" w:fill="FFFFFF"/>
        <w:spacing w:after="0" w:line="240" w:lineRule="auto"/>
        <w:rPr>
          <w:rFonts w:ascii="Arial" w:eastAsia="Times New Roman" w:hAnsi="Arial" w:cs="Arial"/>
          <w:color w:val="3A3A3A"/>
          <w:sz w:val="26"/>
          <w:szCs w:val="26"/>
        </w:rPr>
      </w:pPr>
      <w:r w:rsidRPr="0093455C">
        <w:rPr>
          <w:rFonts w:ascii="Arial" w:eastAsia="Times New Roman" w:hAnsi="Arial" w:cs="Arial"/>
          <w:color w:val="3A3A3A"/>
          <w:sz w:val="26"/>
          <w:szCs w:val="26"/>
        </w:rPr>
        <w:t>Soil degradation. To feed a growing planet, we have seen serious degrading of farmland (according to UN estimates) about 12 million hectares of farmland every year. This is due to factors, such as overgrazing, use of chemicals, climate change and use of chemicals.</w:t>
      </w:r>
    </w:p>
    <w:p w:rsidR="0093455C" w:rsidRPr="0093455C" w:rsidRDefault="0093455C" w:rsidP="0093455C">
      <w:pPr>
        <w:shd w:val="clear" w:color="auto" w:fill="FFFFFF"/>
        <w:spacing w:after="0" w:line="240" w:lineRule="auto"/>
        <w:ind w:left="720"/>
        <w:rPr>
          <w:rFonts w:ascii="Arial" w:eastAsia="Times New Roman" w:hAnsi="Arial" w:cs="Arial"/>
          <w:color w:val="3A3A3A"/>
          <w:sz w:val="26"/>
          <w:szCs w:val="26"/>
        </w:rPr>
      </w:pPr>
    </w:p>
    <w:p w:rsidR="0093455C" w:rsidRPr="0093455C" w:rsidRDefault="0093455C" w:rsidP="0093455C">
      <w:pPr>
        <w:pStyle w:val="ListParagraph"/>
        <w:numPr>
          <w:ilvl w:val="0"/>
          <w:numId w:val="4"/>
        </w:numPr>
        <w:shd w:val="clear" w:color="auto" w:fill="FFFFFF"/>
        <w:spacing w:after="0" w:line="240" w:lineRule="auto"/>
        <w:rPr>
          <w:rFonts w:ascii="Arial" w:eastAsia="Times New Roman" w:hAnsi="Arial" w:cs="Arial"/>
          <w:color w:val="3A3A3A"/>
          <w:sz w:val="26"/>
          <w:szCs w:val="26"/>
        </w:rPr>
      </w:pPr>
      <w:r w:rsidRPr="0093455C">
        <w:rPr>
          <w:rFonts w:ascii="Arial" w:eastAsia="Times New Roman" w:hAnsi="Arial" w:cs="Arial"/>
          <w:b/>
          <w:bCs/>
          <w:color w:val="3A3A3A"/>
          <w:sz w:val="26"/>
        </w:rPr>
        <w:t>Congestion</w:t>
      </w:r>
      <w:r w:rsidRPr="0093455C">
        <w:rPr>
          <w:rFonts w:ascii="Arial" w:eastAsia="Times New Roman" w:hAnsi="Arial" w:cs="Arial"/>
          <w:color w:val="3A3A3A"/>
          <w:sz w:val="26"/>
          <w:szCs w:val="26"/>
        </w:rPr>
        <w:t>. Too many people in a small space will lead to various types of congestion. Road congestion is a major problem across the world. One study suggested </w:t>
      </w:r>
      <w:hyperlink r:id="rId18" w:history="1">
        <w:r w:rsidRPr="0093455C">
          <w:rPr>
            <w:rFonts w:ascii="Arial" w:eastAsia="Times New Roman" w:hAnsi="Arial" w:cs="Arial"/>
            <w:color w:val="1E73BE"/>
            <w:sz w:val="26"/>
          </w:rPr>
          <w:t>congestion</w:t>
        </w:r>
      </w:hyperlink>
      <w:r w:rsidRPr="0093455C">
        <w:rPr>
          <w:rFonts w:ascii="Arial" w:eastAsia="Times New Roman" w:hAnsi="Arial" w:cs="Arial"/>
          <w:color w:val="3A3A3A"/>
          <w:sz w:val="26"/>
          <w:szCs w:val="26"/>
        </w:rPr>
        <w:t xml:space="preserve"> cost the EU €111bn (1% of GDP) in 2012. </w:t>
      </w:r>
      <w:proofErr w:type="spellStart"/>
      <w:r w:rsidRPr="0093455C">
        <w:rPr>
          <w:rFonts w:ascii="Arial" w:eastAsia="Times New Roman" w:hAnsi="Arial" w:cs="Arial"/>
          <w:color w:val="3A3A3A"/>
          <w:sz w:val="26"/>
          <w:szCs w:val="26"/>
        </w:rPr>
        <w:t>WIth</w:t>
      </w:r>
      <w:proofErr w:type="spellEnd"/>
      <w:r w:rsidRPr="0093455C">
        <w:rPr>
          <w:rFonts w:ascii="Arial" w:eastAsia="Times New Roman" w:hAnsi="Arial" w:cs="Arial"/>
          <w:color w:val="3A3A3A"/>
          <w:sz w:val="26"/>
          <w:szCs w:val="26"/>
        </w:rPr>
        <w:t xml:space="preserve"> population growth, the costs of congestion will only increase leading to time lost, more pollution and lost output.</w:t>
      </w:r>
    </w:p>
    <w:p w:rsidR="0093455C" w:rsidRPr="0093455C" w:rsidRDefault="0093455C" w:rsidP="0093455C">
      <w:pPr>
        <w:pStyle w:val="ListParagraph"/>
        <w:shd w:val="clear" w:color="auto" w:fill="FFFFFF"/>
        <w:spacing w:after="0" w:line="240" w:lineRule="auto"/>
        <w:ind w:left="1080"/>
        <w:rPr>
          <w:rFonts w:ascii="Arial" w:eastAsia="Times New Roman" w:hAnsi="Arial" w:cs="Arial"/>
          <w:color w:val="3A3A3A"/>
          <w:sz w:val="26"/>
          <w:szCs w:val="26"/>
        </w:rPr>
      </w:pPr>
    </w:p>
    <w:p w:rsidR="0093455C" w:rsidRPr="0093455C" w:rsidRDefault="0093455C" w:rsidP="0093455C">
      <w:pPr>
        <w:shd w:val="clear" w:color="auto" w:fill="FFFFFF"/>
        <w:spacing w:after="0" w:line="240" w:lineRule="auto"/>
        <w:ind w:left="720"/>
        <w:rPr>
          <w:rFonts w:ascii="Arial" w:eastAsia="Times New Roman" w:hAnsi="Arial" w:cs="Arial"/>
          <w:color w:val="3A3A3A"/>
          <w:sz w:val="26"/>
          <w:szCs w:val="26"/>
        </w:rPr>
      </w:pPr>
      <w:r w:rsidRPr="0093455C">
        <w:rPr>
          <w:rFonts w:ascii="Arial" w:eastAsia="Times New Roman" w:hAnsi="Arial" w:cs="Arial"/>
          <w:b/>
          <w:bCs/>
          <w:color w:val="3A3A3A"/>
          <w:sz w:val="26"/>
        </w:rPr>
        <w:t>3. Water shortages</w:t>
      </w:r>
      <w:r w:rsidRPr="0093455C">
        <w:rPr>
          <w:rFonts w:ascii="Arial" w:eastAsia="Times New Roman" w:hAnsi="Arial" w:cs="Arial"/>
          <w:color w:val="3A3A3A"/>
          <w:sz w:val="26"/>
          <w:szCs w:val="26"/>
        </w:rPr>
        <w:t>. Already up to 40% of the world’s</w:t>
      </w:r>
      <w:r>
        <w:rPr>
          <w:rFonts w:ascii="Arial" w:eastAsia="Times New Roman" w:hAnsi="Arial" w:cs="Arial"/>
          <w:color w:val="3A3A3A"/>
          <w:sz w:val="26"/>
          <w:szCs w:val="26"/>
        </w:rPr>
        <w:t xml:space="preserve"> </w:t>
      </w:r>
      <w:proofErr w:type="gramStart"/>
      <w:r>
        <w:rPr>
          <w:rFonts w:ascii="Arial" w:eastAsia="Times New Roman" w:hAnsi="Arial" w:cs="Arial"/>
          <w:color w:val="3A3A3A"/>
          <w:sz w:val="26"/>
          <w:szCs w:val="26"/>
        </w:rPr>
        <w:t>population face</w:t>
      </w:r>
      <w:proofErr w:type="gramEnd"/>
      <w:r>
        <w:rPr>
          <w:rFonts w:ascii="Arial" w:eastAsia="Times New Roman" w:hAnsi="Arial" w:cs="Arial"/>
          <w:color w:val="3A3A3A"/>
          <w:sz w:val="26"/>
          <w:szCs w:val="26"/>
        </w:rPr>
        <w:t xml:space="preserve"> water scarcity </w:t>
      </w:r>
      <w:r w:rsidRPr="0093455C">
        <w:rPr>
          <w:rFonts w:ascii="Arial" w:eastAsia="Times New Roman" w:hAnsi="Arial" w:cs="Arial"/>
          <w:color w:val="3A3A3A"/>
          <w:sz w:val="26"/>
          <w:szCs w:val="26"/>
        </w:rPr>
        <w:t>and the risk of drought. According to</w:t>
      </w:r>
      <w:proofErr w:type="gramStart"/>
      <w:r w:rsidRPr="0093455C">
        <w:rPr>
          <w:rFonts w:ascii="Arial" w:eastAsia="Times New Roman" w:hAnsi="Arial" w:cs="Arial"/>
          <w:color w:val="3A3A3A"/>
          <w:sz w:val="26"/>
          <w:szCs w:val="26"/>
        </w:rPr>
        <w:t>  the</w:t>
      </w:r>
      <w:proofErr w:type="gramEnd"/>
      <w:r w:rsidRPr="0093455C">
        <w:rPr>
          <w:rFonts w:ascii="Arial" w:eastAsia="Times New Roman" w:hAnsi="Arial" w:cs="Arial"/>
          <w:color w:val="3A3A3A"/>
          <w:sz w:val="26"/>
          <w:szCs w:val="26"/>
        </w:rPr>
        <w:t> </w:t>
      </w:r>
      <w:hyperlink r:id="rId19" w:history="1">
        <w:r w:rsidRPr="0093455C">
          <w:rPr>
            <w:rFonts w:ascii="Arial" w:eastAsia="Times New Roman" w:hAnsi="Arial" w:cs="Arial"/>
            <w:color w:val="1E73BE"/>
            <w:sz w:val="26"/>
          </w:rPr>
          <w:t>UN</w:t>
        </w:r>
      </w:hyperlink>
      <w:r w:rsidRPr="0093455C">
        <w:rPr>
          <w:rFonts w:ascii="Arial" w:eastAsia="Times New Roman" w:hAnsi="Arial" w:cs="Arial"/>
          <w:color w:val="3A3A3A"/>
          <w:sz w:val="26"/>
          <w:szCs w:val="26"/>
        </w:rPr>
        <w:t> water shortages could lead to 700 million people at the risk of displacement. A growing population will put pressure on scarce water supplies and this is a factor behind many minor and major conflicts with countries having to find ways around the shortage of water.</w:t>
      </w:r>
    </w:p>
    <w:p w:rsidR="0093455C" w:rsidRDefault="0093455C" w:rsidP="0090629B">
      <w:pPr>
        <w:rPr>
          <w:b/>
          <w:bCs/>
          <w:sz w:val="28"/>
          <w:szCs w:val="28"/>
        </w:rPr>
      </w:pPr>
    </w:p>
    <w:p w:rsidR="0093455C" w:rsidRDefault="0093455C" w:rsidP="0093455C">
      <w:pPr>
        <w:rPr>
          <w:b/>
          <w:bCs/>
          <w:sz w:val="28"/>
          <w:szCs w:val="28"/>
        </w:rPr>
      </w:pPr>
      <w:r>
        <w:rPr>
          <w:b/>
          <w:bCs/>
          <w:sz w:val="28"/>
          <w:szCs w:val="28"/>
        </w:rPr>
        <w:t>APPLICATIONS:</w:t>
      </w:r>
    </w:p>
    <w:p w:rsidR="0093455C" w:rsidRDefault="0093455C" w:rsidP="0093455C">
      <w:pPr>
        <w:rPr>
          <w:rFonts w:ascii="Arial" w:hAnsi="Arial" w:cs="Arial"/>
          <w:color w:val="202122"/>
          <w:sz w:val="24"/>
          <w:szCs w:val="24"/>
          <w:shd w:val="clear" w:color="auto" w:fill="FFFFFF"/>
          <w:vertAlign w:val="superscript"/>
        </w:rPr>
      </w:pPr>
      <w:r>
        <w:rPr>
          <w:b/>
          <w:bCs/>
          <w:sz w:val="28"/>
          <w:szCs w:val="28"/>
        </w:rPr>
        <w:tab/>
      </w:r>
      <w:r w:rsidRPr="0093455C">
        <w:rPr>
          <w:rFonts w:ascii="Arial" w:hAnsi="Arial" w:cs="Arial"/>
          <w:color w:val="202122"/>
          <w:sz w:val="24"/>
          <w:szCs w:val="24"/>
          <w:shd w:val="clear" w:color="auto" w:fill="FFFFFF"/>
        </w:rPr>
        <w:t>Population viability analysis (PVA) is used to estimate the likelihood of a population’s extinction and indicate the urgency of recovery efforts, and identify key life stages or processes that should be the focus of recovery efforts. PVA is also used to identify factors that drive population dynamics, compare proposed management options and assess existing recovery efforts. PVA is frequently used in </w:t>
      </w:r>
      <w:hyperlink r:id="rId20" w:tooltip="Endangered species" w:history="1">
        <w:r w:rsidRPr="0093455C">
          <w:rPr>
            <w:rStyle w:val="Hyperlink"/>
            <w:rFonts w:ascii="Arial" w:hAnsi="Arial" w:cs="Arial"/>
            <w:color w:val="3366CC"/>
            <w:sz w:val="24"/>
            <w:szCs w:val="24"/>
            <w:shd w:val="clear" w:color="auto" w:fill="FFFFFF"/>
          </w:rPr>
          <w:t>endangered species</w:t>
        </w:r>
      </w:hyperlink>
      <w:r w:rsidRPr="0093455C">
        <w:rPr>
          <w:rFonts w:ascii="Arial" w:hAnsi="Arial" w:cs="Arial"/>
          <w:color w:val="202122"/>
          <w:sz w:val="24"/>
          <w:szCs w:val="24"/>
          <w:shd w:val="clear" w:color="auto" w:fill="FFFFFF"/>
        </w:rPr>
        <w:t> management to develop a plan of action, rank the pros</w:t>
      </w:r>
      <w:r>
        <w:rPr>
          <w:rFonts w:ascii="Arial" w:hAnsi="Arial" w:cs="Arial"/>
          <w:color w:val="202122"/>
          <w:sz w:val="21"/>
          <w:szCs w:val="21"/>
          <w:shd w:val="clear" w:color="auto" w:fill="FFFFFF"/>
        </w:rPr>
        <w:t xml:space="preserve"> </w:t>
      </w:r>
      <w:r w:rsidRPr="0093455C">
        <w:rPr>
          <w:rFonts w:ascii="Arial" w:hAnsi="Arial" w:cs="Arial"/>
          <w:color w:val="202122"/>
          <w:sz w:val="24"/>
          <w:szCs w:val="24"/>
          <w:shd w:val="clear" w:color="auto" w:fill="FFFFFF"/>
        </w:rPr>
        <w:t>and cons of different management scenarios, and assess the potential impacts of habitat loss.</w:t>
      </w:r>
    </w:p>
    <w:p w:rsidR="0093455C" w:rsidRDefault="0093455C" w:rsidP="0093455C">
      <w:pPr>
        <w:rPr>
          <w:b/>
          <w:bCs/>
          <w:sz w:val="32"/>
          <w:szCs w:val="32"/>
        </w:rPr>
      </w:pPr>
      <w:r>
        <w:rPr>
          <w:b/>
          <w:bCs/>
          <w:sz w:val="32"/>
          <w:szCs w:val="32"/>
        </w:rPr>
        <w:t>CONCLUSION:</w:t>
      </w:r>
    </w:p>
    <w:p w:rsidR="0093455C" w:rsidRPr="0095060B" w:rsidRDefault="0093455C" w:rsidP="0093455C">
      <w:pPr>
        <w:rPr>
          <w:rFonts w:ascii="Arial" w:hAnsi="Arial" w:cs="Arial"/>
          <w:color w:val="000000" w:themeColor="text1"/>
          <w:sz w:val="24"/>
          <w:szCs w:val="24"/>
          <w:shd w:val="clear" w:color="auto" w:fill="FFFFFF"/>
        </w:rPr>
      </w:pPr>
      <w:r>
        <w:rPr>
          <w:b/>
          <w:bCs/>
          <w:sz w:val="32"/>
          <w:szCs w:val="32"/>
        </w:rPr>
        <w:tab/>
      </w:r>
      <w:r w:rsidRPr="0095060B">
        <w:rPr>
          <w:rFonts w:ascii="Arial" w:hAnsi="Arial" w:cs="Arial"/>
          <w:color w:val="000000" w:themeColor="text1"/>
          <w:sz w:val="24"/>
          <w:szCs w:val="24"/>
          <w:shd w:val="clear" w:color="auto" w:fill="FFFFFF"/>
        </w:rPr>
        <w:t>The Earth's current population is almost 7.6 billion people, and it is expanding. </w:t>
      </w:r>
      <w:r w:rsidRPr="0095060B">
        <w:rPr>
          <w:rFonts w:ascii="Arial" w:hAnsi="Arial" w:cs="Arial"/>
          <w:color w:val="000000" w:themeColor="text1"/>
          <w:sz w:val="24"/>
          <w:szCs w:val="24"/>
        </w:rPr>
        <w:t>It is expected to surpass 8 billion people by 2025, 9 billion by 2040, and 11 billion by 2100</w:t>
      </w:r>
      <w:r w:rsidRPr="0095060B">
        <w:rPr>
          <w:rFonts w:ascii="Arial" w:hAnsi="Arial" w:cs="Arial"/>
          <w:color w:val="000000" w:themeColor="text1"/>
          <w:sz w:val="24"/>
          <w:szCs w:val="24"/>
          <w:shd w:val="clear" w:color="auto" w:fill="FFFFFF"/>
        </w:rPr>
        <w:t>. The population is quickly increasing, far surpassing our planet's ability to maintain it, given existing habits.</w:t>
      </w:r>
      <w:r w:rsidR="0095060B" w:rsidRPr="0095060B">
        <w:rPr>
          <w:rFonts w:ascii="Arial" w:hAnsi="Arial" w:cs="Arial"/>
          <w:color w:val="000000" w:themeColor="text1"/>
          <w:sz w:val="24"/>
          <w:szCs w:val="24"/>
          <w:shd w:val="clear" w:color="auto" w:fill="FFFFFF"/>
        </w:rPr>
        <w:t xml:space="preserve"> Population growth is </w:t>
      </w:r>
      <w:r w:rsidR="0095060B" w:rsidRPr="0095060B">
        <w:rPr>
          <w:rFonts w:ascii="Arial" w:hAnsi="Arial" w:cs="Arial"/>
          <w:color w:val="000000" w:themeColor="text1"/>
          <w:sz w:val="24"/>
          <w:szCs w:val="24"/>
        </w:rPr>
        <w:t>the increase in the number of humans on Earth</w:t>
      </w:r>
      <w:r w:rsidR="0095060B" w:rsidRPr="0095060B">
        <w:rPr>
          <w:rFonts w:ascii="Arial" w:hAnsi="Arial" w:cs="Arial"/>
          <w:color w:val="000000" w:themeColor="text1"/>
          <w:sz w:val="24"/>
          <w:szCs w:val="24"/>
          <w:shd w:val="clear" w:color="auto" w:fill="FFFFFF"/>
        </w:rPr>
        <w:t>. For most of human history our population size was relatively stable. But with innovation and industrialization, energy, food, water, and medical care became more available and reliable.</w:t>
      </w:r>
    </w:p>
    <w:p w:rsidR="0093455C" w:rsidRDefault="0095060B" w:rsidP="0090629B">
      <w:pPr>
        <w:rPr>
          <w:b/>
          <w:bCs/>
          <w:color w:val="000000" w:themeColor="text1"/>
          <w:sz w:val="32"/>
          <w:szCs w:val="32"/>
        </w:rPr>
      </w:pPr>
      <w:r>
        <w:rPr>
          <w:b/>
          <w:bCs/>
          <w:color w:val="000000" w:themeColor="text1"/>
          <w:sz w:val="32"/>
          <w:szCs w:val="32"/>
        </w:rPr>
        <w:t>FUTURE SCOPES:</w:t>
      </w:r>
    </w:p>
    <w:p w:rsidR="0095060B" w:rsidRPr="0095060B" w:rsidRDefault="0095060B" w:rsidP="0090629B">
      <w:pPr>
        <w:rPr>
          <w:rFonts w:ascii="Arial" w:hAnsi="Arial" w:cs="Arial"/>
          <w:color w:val="000000" w:themeColor="text1"/>
          <w:sz w:val="24"/>
          <w:szCs w:val="24"/>
          <w:shd w:val="clear" w:color="auto" w:fill="FFFFFF"/>
        </w:rPr>
      </w:pPr>
      <w:r>
        <w:rPr>
          <w:b/>
          <w:bCs/>
          <w:color w:val="000000" w:themeColor="text1"/>
          <w:sz w:val="32"/>
          <w:szCs w:val="32"/>
        </w:rPr>
        <w:tab/>
      </w:r>
      <w:r w:rsidRPr="0095060B">
        <w:rPr>
          <w:rFonts w:ascii="Arial" w:hAnsi="Arial" w:cs="Arial"/>
          <w:color w:val="000000" w:themeColor="text1"/>
          <w:sz w:val="24"/>
          <w:szCs w:val="24"/>
          <w:shd w:val="clear" w:color="auto" w:fill="FFFFFF"/>
        </w:rPr>
        <w:t>The world's population is expected to increase by nearly 2 billion persons in the next 30 years, from the current 8 billion to 9.7 billion in 2050 and could peak at nearly 10.4 billion in the mid-2080s</w:t>
      </w:r>
      <w:r>
        <w:rPr>
          <w:rFonts w:ascii="Arial" w:hAnsi="Arial" w:cs="Arial"/>
          <w:color w:val="4D5156"/>
          <w:shd w:val="clear" w:color="auto" w:fill="FFFFFF"/>
        </w:rPr>
        <w:t>.</w:t>
      </w:r>
      <w:r w:rsidRPr="0095060B">
        <w:rPr>
          <w:rFonts w:ascii="Arial" w:hAnsi="Arial" w:cs="Arial"/>
          <w:color w:val="4D5156"/>
          <w:shd w:val="clear" w:color="auto" w:fill="FFFFFF"/>
        </w:rPr>
        <w:t xml:space="preserve"> </w:t>
      </w:r>
      <w:r w:rsidRPr="0095060B">
        <w:rPr>
          <w:rFonts w:ascii="Arial" w:hAnsi="Arial" w:cs="Arial"/>
          <w:color w:val="000000" w:themeColor="text1"/>
          <w:sz w:val="24"/>
          <w:szCs w:val="24"/>
          <w:shd w:val="clear" w:color="auto" w:fill="FFFFFF"/>
        </w:rPr>
        <w:t>The median estimate for future growth sees the world population reaching </w:t>
      </w:r>
      <w:r w:rsidRPr="0095060B">
        <w:rPr>
          <w:rFonts w:ascii="Arial" w:hAnsi="Arial" w:cs="Arial"/>
          <w:color w:val="000000" w:themeColor="text1"/>
          <w:sz w:val="24"/>
          <w:szCs w:val="24"/>
        </w:rPr>
        <w:t>8.6 billion in 2030, 9.8 billion in 2050 and 11.2 billion by 2100</w:t>
      </w:r>
      <w:r w:rsidRPr="0095060B">
        <w:rPr>
          <w:rFonts w:ascii="Arial" w:hAnsi="Arial" w:cs="Arial"/>
          <w:color w:val="000000" w:themeColor="text1"/>
          <w:sz w:val="24"/>
          <w:szCs w:val="24"/>
          <w:shd w:val="clear" w:color="auto" w:fill="FFFFFF"/>
        </w:rPr>
        <w:t> assuming a continuing decrease in average fertility rate from 2.5 births per woman in 2010–2015 to 2.2 in 2045–2050 and to 2.0 in 2095–2100, according to the medium-variant .</w:t>
      </w:r>
    </w:p>
    <w:p w:rsidR="0095060B" w:rsidRPr="0093455C" w:rsidRDefault="0095060B" w:rsidP="0090629B">
      <w:pPr>
        <w:rPr>
          <w:b/>
          <w:bCs/>
          <w:sz w:val="28"/>
          <w:szCs w:val="28"/>
        </w:rPr>
      </w:pPr>
    </w:p>
    <w:sectPr w:rsidR="0095060B" w:rsidRPr="0093455C" w:rsidSect="0090629B">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3427EB"/>
    <w:multiLevelType w:val="hybridMultilevel"/>
    <w:tmpl w:val="73EE1456"/>
    <w:lvl w:ilvl="0" w:tplc="C9CE5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D6E1BD0"/>
    <w:multiLevelType w:val="multilevel"/>
    <w:tmpl w:val="6EA2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D274E50"/>
    <w:multiLevelType w:val="hybridMultilevel"/>
    <w:tmpl w:val="BEA8C8DE"/>
    <w:lvl w:ilvl="0" w:tplc="C9C2AEC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05540CC"/>
    <w:multiLevelType w:val="multilevel"/>
    <w:tmpl w:val="0260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7C30F31"/>
    <w:multiLevelType w:val="hybridMultilevel"/>
    <w:tmpl w:val="A574E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B679B8"/>
    <w:multiLevelType w:val="multilevel"/>
    <w:tmpl w:val="91A87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2"/>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90629B"/>
    <w:rsid w:val="001B5C7A"/>
    <w:rsid w:val="002D6272"/>
    <w:rsid w:val="0046277D"/>
    <w:rsid w:val="00472CE3"/>
    <w:rsid w:val="00605D51"/>
    <w:rsid w:val="008169A5"/>
    <w:rsid w:val="0090629B"/>
    <w:rsid w:val="0093455C"/>
    <w:rsid w:val="0095060B"/>
    <w:rsid w:val="009D77B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7B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29B"/>
    <w:pPr>
      <w:ind w:left="720"/>
      <w:contextualSpacing/>
    </w:pPr>
  </w:style>
  <w:style w:type="paragraph" w:styleId="BalloonText">
    <w:name w:val="Balloon Text"/>
    <w:basedOn w:val="Normal"/>
    <w:link w:val="BalloonTextChar"/>
    <w:uiPriority w:val="99"/>
    <w:semiHidden/>
    <w:unhideWhenUsed/>
    <w:rsid w:val="001B5C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C7A"/>
    <w:rPr>
      <w:rFonts w:ascii="Tahoma" w:hAnsi="Tahoma" w:cs="Tahoma"/>
      <w:sz w:val="16"/>
      <w:szCs w:val="16"/>
    </w:rPr>
  </w:style>
  <w:style w:type="paragraph" w:styleId="NormalWeb">
    <w:name w:val="Normal (Web)"/>
    <w:basedOn w:val="Normal"/>
    <w:uiPriority w:val="99"/>
    <w:unhideWhenUsed/>
    <w:rsid w:val="00472C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2CE3"/>
    <w:rPr>
      <w:b/>
      <w:bCs/>
    </w:rPr>
  </w:style>
  <w:style w:type="character" w:styleId="Hyperlink">
    <w:name w:val="Hyperlink"/>
    <w:basedOn w:val="DefaultParagraphFont"/>
    <w:uiPriority w:val="99"/>
    <w:semiHidden/>
    <w:unhideWhenUsed/>
    <w:rsid w:val="00472CE3"/>
    <w:rPr>
      <w:color w:val="0000FF"/>
      <w:u w:val="single"/>
    </w:rPr>
  </w:style>
</w:styles>
</file>

<file path=word/webSettings.xml><?xml version="1.0" encoding="utf-8"?>
<w:webSettings xmlns:r="http://schemas.openxmlformats.org/officeDocument/2006/relationships" xmlns:w="http://schemas.openxmlformats.org/wordprocessingml/2006/main">
  <w:divs>
    <w:div w:id="700858890">
      <w:bodyDiv w:val="1"/>
      <w:marLeft w:val="0"/>
      <w:marRight w:val="0"/>
      <w:marTop w:val="0"/>
      <w:marBottom w:val="0"/>
      <w:divBdr>
        <w:top w:val="none" w:sz="0" w:space="0" w:color="auto"/>
        <w:left w:val="none" w:sz="0" w:space="0" w:color="auto"/>
        <w:bottom w:val="none" w:sz="0" w:space="0" w:color="auto"/>
        <w:right w:val="none" w:sz="0" w:space="0" w:color="auto"/>
      </w:divBdr>
      <w:divsChild>
        <w:div w:id="112679504">
          <w:marLeft w:val="0"/>
          <w:marRight w:val="0"/>
          <w:marTop w:val="0"/>
          <w:marBottom w:val="0"/>
          <w:divBdr>
            <w:top w:val="none" w:sz="0" w:space="0" w:color="auto"/>
            <w:left w:val="none" w:sz="0" w:space="0" w:color="auto"/>
            <w:bottom w:val="none" w:sz="0" w:space="0" w:color="auto"/>
            <w:right w:val="none" w:sz="0" w:space="0" w:color="auto"/>
          </w:divBdr>
        </w:div>
        <w:div w:id="1663967852">
          <w:marLeft w:val="0"/>
          <w:marRight w:val="0"/>
          <w:marTop w:val="0"/>
          <w:marBottom w:val="0"/>
          <w:divBdr>
            <w:top w:val="none" w:sz="0" w:space="0" w:color="auto"/>
            <w:left w:val="none" w:sz="0" w:space="0" w:color="auto"/>
            <w:bottom w:val="none" w:sz="0" w:space="0" w:color="auto"/>
            <w:right w:val="none" w:sz="0" w:space="0" w:color="auto"/>
          </w:divBdr>
        </w:div>
        <w:div w:id="407045833">
          <w:marLeft w:val="0"/>
          <w:marRight w:val="0"/>
          <w:marTop w:val="0"/>
          <w:marBottom w:val="0"/>
          <w:divBdr>
            <w:top w:val="none" w:sz="0" w:space="0" w:color="auto"/>
            <w:left w:val="none" w:sz="0" w:space="0" w:color="auto"/>
            <w:bottom w:val="none" w:sz="0" w:space="0" w:color="auto"/>
            <w:right w:val="none" w:sz="0" w:space="0" w:color="auto"/>
          </w:divBdr>
        </w:div>
        <w:div w:id="1658461601">
          <w:marLeft w:val="0"/>
          <w:marRight w:val="0"/>
          <w:marTop w:val="0"/>
          <w:marBottom w:val="0"/>
          <w:divBdr>
            <w:top w:val="none" w:sz="0" w:space="0" w:color="auto"/>
            <w:left w:val="none" w:sz="0" w:space="0" w:color="auto"/>
            <w:bottom w:val="none" w:sz="0" w:space="0" w:color="auto"/>
            <w:right w:val="none" w:sz="0" w:space="0" w:color="auto"/>
          </w:divBdr>
        </w:div>
        <w:div w:id="1169756454">
          <w:marLeft w:val="0"/>
          <w:marRight w:val="0"/>
          <w:marTop w:val="0"/>
          <w:marBottom w:val="0"/>
          <w:divBdr>
            <w:top w:val="none" w:sz="0" w:space="0" w:color="auto"/>
            <w:left w:val="none" w:sz="0" w:space="0" w:color="auto"/>
            <w:bottom w:val="none" w:sz="0" w:space="0" w:color="auto"/>
            <w:right w:val="none" w:sz="0" w:space="0" w:color="auto"/>
          </w:divBdr>
        </w:div>
        <w:div w:id="1826585876">
          <w:marLeft w:val="0"/>
          <w:marRight w:val="0"/>
          <w:marTop w:val="0"/>
          <w:marBottom w:val="0"/>
          <w:divBdr>
            <w:top w:val="none" w:sz="0" w:space="0" w:color="auto"/>
            <w:left w:val="none" w:sz="0" w:space="0" w:color="auto"/>
            <w:bottom w:val="none" w:sz="0" w:space="0" w:color="auto"/>
            <w:right w:val="none" w:sz="0" w:space="0" w:color="auto"/>
          </w:divBdr>
        </w:div>
        <w:div w:id="645166138">
          <w:marLeft w:val="0"/>
          <w:marRight w:val="0"/>
          <w:marTop w:val="0"/>
          <w:marBottom w:val="0"/>
          <w:divBdr>
            <w:top w:val="none" w:sz="0" w:space="0" w:color="auto"/>
            <w:left w:val="none" w:sz="0" w:space="0" w:color="auto"/>
            <w:bottom w:val="none" w:sz="0" w:space="0" w:color="auto"/>
            <w:right w:val="none" w:sz="0" w:space="0" w:color="auto"/>
          </w:divBdr>
        </w:div>
        <w:div w:id="1841846357">
          <w:marLeft w:val="0"/>
          <w:marRight w:val="0"/>
          <w:marTop w:val="0"/>
          <w:marBottom w:val="0"/>
          <w:divBdr>
            <w:top w:val="none" w:sz="0" w:space="0" w:color="auto"/>
            <w:left w:val="none" w:sz="0" w:space="0" w:color="auto"/>
            <w:bottom w:val="none" w:sz="0" w:space="0" w:color="auto"/>
            <w:right w:val="none" w:sz="0" w:space="0" w:color="auto"/>
          </w:divBdr>
        </w:div>
        <w:div w:id="1435514003">
          <w:marLeft w:val="0"/>
          <w:marRight w:val="0"/>
          <w:marTop w:val="0"/>
          <w:marBottom w:val="0"/>
          <w:divBdr>
            <w:top w:val="none" w:sz="0" w:space="0" w:color="auto"/>
            <w:left w:val="none" w:sz="0" w:space="0" w:color="auto"/>
            <w:bottom w:val="none" w:sz="0" w:space="0" w:color="auto"/>
            <w:right w:val="none" w:sz="0" w:space="0" w:color="auto"/>
          </w:divBdr>
        </w:div>
        <w:div w:id="171644925">
          <w:marLeft w:val="0"/>
          <w:marRight w:val="0"/>
          <w:marTop w:val="0"/>
          <w:marBottom w:val="0"/>
          <w:divBdr>
            <w:top w:val="none" w:sz="0" w:space="0" w:color="auto"/>
            <w:left w:val="none" w:sz="0" w:space="0" w:color="auto"/>
            <w:bottom w:val="none" w:sz="0" w:space="0" w:color="auto"/>
            <w:right w:val="none" w:sz="0" w:space="0" w:color="auto"/>
          </w:divBdr>
        </w:div>
        <w:div w:id="1717853741">
          <w:marLeft w:val="0"/>
          <w:marRight w:val="0"/>
          <w:marTop w:val="0"/>
          <w:marBottom w:val="0"/>
          <w:divBdr>
            <w:top w:val="none" w:sz="0" w:space="0" w:color="auto"/>
            <w:left w:val="none" w:sz="0" w:space="0" w:color="auto"/>
            <w:bottom w:val="none" w:sz="0" w:space="0" w:color="auto"/>
            <w:right w:val="none" w:sz="0" w:space="0" w:color="auto"/>
          </w:divBdr>
        </w:div>
        <w:div w:id="356200844">
          <w:marLeft w:val="0"/>
          <w:marRight w:val="0"/>
          <w:marTop w:val="0"/>
          <w:marBottom w:val="0"/>
          <w:divBdr>
            <w:top w:val="none" w:sz="0" w:space="0" w:color="auto"/>
            <w:left w:val="none" w:sz="0" w:space="0" w:color="auto"/>
            <w:bottom w:val="none" w:sz="0" w:space="0" w:color="auto"/>
            <w:right w:val="none" w:sz="0" w:space="0" w:color="auto"/>
          </w:divBdr>
        </w:div>
        <w:div w:id="1609507613">
          <w:marLeft w:val="0"/>
          <w:marRight w:val="0"/>
          <w:marTop w:val="0"/>
          <w:marBottom w:val="0"/>
          <w:divBdr>
            <w:top w:val="none" w:sz="0" w:space="0" w:color="auto"/>
            <w:left w:val="none" w:sz="0" w:space="0" w:color="auto"/>
            <w:bottom w:val="none" w:sz="0" w:space="0" w:color="auto"/>
            <w:right w:val="none" w:sz="0" w:space="0" w:color="auto"/>
          </w:divBdr>
        </w:div>
        <w:div w:id="374082712">
          <w:marLeft w:val="0"/>
          <w:marRight w:val="0"/>
          <w:marTop w:val="0"/>
          <w:marBottom w:val="0"/>
          <w:divBdr>
            <w:top w:val="none" w:sz="0" w:space="0" w:color="auto"/>
            <w:left w:val="none" w:sz="0" w:space="0" w:color="auto"/>
            <w:bottom w:val="none" w:sz="0" w:space="0" w:color="auto"/>
            <w:right w:val="none" w:sz="0" w:space="0" w:color="auto"/>
          </w:divBdr>
        </w:div>
      </w:divsChild>
    </w:div>
    <w:div w:id="725950348">
      <w:bodyDiv w:val="1"/>
      <w:marLeft w:val="0"/>
      <w:marRight w:val="0"/>
      <w:marTop w:val="0"/>
      <w:marBottom w:val="0"/>
      <w:divBdr>
        <w:top w:val="none" w:sz="0" w:space="0" w:color="auto"/>
        <w:left w:val="none" w:sz="0" w:space="0" w:color="auto"/>
        <w:bottom w:val="none" w:sz="0" w:space="0" w:color="auto"/>
        <w:right w:val="none" w:sz="0" w:space="0" w:color="auto"/>
      </w:divBdr>
      <w:divsChild>
        <w:div w:id="69623642">
          <w:marLeft w:val="0"/>
          <w:marRight w:val="0"/>
          <w:marTop w:val="0"/>
          <w:marBottom w:val="0"/>
          <w:divBdr>
            <w:top w:val="none" w:sz="0" w:space="0" w:color="auto"/>
            <w:left w:val="none" w:sz="0" w:space="0" w:color="auto"/>
            <w:bottom w:val="none" w:sz="0" w:space="0" w:color="auto"/>
            <w:right w:val="none" w:sz="0" w:space="0" w:color="auto"/>
          </w:divBdr>
        </w:div>
        <w:div w:id="294213324">
          <w:marLeft w:val="0"/>
          <w:marRight w:val="0"/>
          <w:marTop w:val="0"/>
          <w:marBottom w:val="0"/>
          <w:divBdr>
            <w:top w:val="none" w:sz="0" w:space="0" w:color="auto"/>
            <w:left w:val="none" w:sz="0" w:space="0" w:color="auto"/>
            <w:bottom w:val="none" w:sz="0" w:space="0" w:color="auto"/>
            <w:right w:val="none" w:sz="0" w:space="0" w:color="auto"/>
          </w:divBdr>
        </w:div>
        <w:div w:id="1682583038">
          <w:marLeft w:val="0"/>
          <w:marRight w:val="0"/>
          <w:marTop w:val="0"/>
          <w:marBottom w:val="0"/>
          <w:divBdr>
            <w:top w:val="none" w:sz="0" w:space="0" w:color="auto"/>
            <w:left w:val="none" w:sz="0" w:space="0" w:color="auto"/>
            <w:bottom w:val="none" w:sz="0" w:space="0" w:color="auto"/>
            <w:right w:val="none" w:sz="0" w:space="0" w:color="auto"/>
          </w:divBdr>
        </w:div>
        <w:div w:id="208538770">
          <w:marLeft w:val="0"/>
          <w:marRight w:val="0"/>
          <w:marTop w:val="0"/>
          <w:marBottom w:val="0"/>
          <w:divBdr>
            <w:top w:val="none" w:sz="0" w:space="0" w:color="auto"/>
            <w:left w:val="none" w:sz="0" w:space="0" w:color="auto"/>
            <w:bottom w:val="none" w:sz="0" w:space="0" w:color="auto"/>
            <w:right w:val="none" w:sz="0" w:space="0" w:color="auto"/>
          </w:divBdr>
        </w:div>
        <w:div w:id="929391800">
          <w:marLeft w:val="0"/>
          <w:marRight w:val="0"/>
          <w:marTop w:val="0"/>
          <w:marBottom w:val="0"/>
          <w:divBdr>
            <w:top w:val="none" w:sz="0" w:space="0" w:color="auto"/>
            <w:left w:val="none" w:sz="0" w:space="0" w:color="auto"/>
            <w:bottom w:val="none" w:sz="0" w:space="0" w:color="auto"/>
            <w:right w:val="none" w:sz="0" w:space="0" w:color="auto"/>
          </w:divBdr>
        </w:div>
        <w:div w:id="89813119">
          <w:marLeft w:val="0"/>
          <w:marRight w:val="0"/>
          <w:marTop w:val="0"/>
          <w:marBottom w:val="0"/>
          <w:divBdr>
            <w:top w:val="none" w:sz="0" w:space="0" w:color="auto"/>
            <w:left w:val="none" w:sz="0" w:space="0" w:color="auto"/>
            <w:bottom w:val="none" w:sz="0" w:space="0" w:color="auto"/>
            <w:right w:val="none" w:sz="0" w:space="0" w:color="auto"/>
          </w:divBdr>
        </w:div>
        <w:div w:id="1642270569">
          <w:marLeft w:val="0"/>
          <w:marRight w:val="0"/>
          <w:marTop w:val="0"/>
          <w:marBottom w:val="0"/>
          <w:divBdr>
            <w:top w:val="none" w:sz="0" w:space="0" w:color="auto"/>
            <w:left w:val="none" w:sz="0" w:space="0" w:color="auto"/>
            <w:bottom w:val="none" w:sz="0" w:space="0" w:color="auto"/>
            <w:right w:val="none" w:sz="0" w:space="0" w:color="auto"/>
          </w:divBdr>
        </w:div>
        <w:div w:id="1101687676">
          <w:marLeft w:val="0"/>
          <w:marRight w:val="0"/>
          <w:marTop w:val="0"/>
          <w:marBottom w:val="0"/>
          <w:divBdr>
            <w:top w:val="none" w:sz="0" w:space="0" w:color="auto"/>
            <w:left w:val="none" w:sz="0" w:space="0" w:color="auto"/>
            <w:bottom w:val="none" w:sz="0" w:space="0" w:color="auto"/>
            <w:right w:val="none" w:sz="0" w:space="0" w:color="auto"/>
          </w:divBdr>
        </w:div>
        <w:div w:id="714475933">
          <w:marLeft w:val="0"/>
          <w:marRight w:val="0"/>
          <w:marTop w:val="0"/>
          <w:marBottom w:val="0"/>
          <w:divBdr>
            <w:top w:val="none" w:sz="0" w:space="0" w:color="auto"/>
            <w:left w:val="none" w:sz="0" w:space="0" w:color="auto"/>
            <w:bottom w:val="none" w:sz="0" w:space="0" w:color="auto"/>
            <w:right w:val="none" w:sz="0" w:space="0" w:color="auto"/>
          </w:divBdr>
        </w:div>
        <w:div w:id="1347320631">
          <w:marLeft w:val="0"/>
          <w:marRight w:val="0"/>
          <w:marTop w:val="0"/>
          <w:marBottom w:val="0"/>
          <w:divBdr>
            <w:top w:val="none" w:sz="0" w:space="0" w:color="auto"/>
            <w:left w:val="none" w:sz="0" w:space="0" w:color="auto"/>
            <w:bottom w:val="none" w:sz="0" w:space="0" w:color="auto"/>
            <w:right w:val="none" w:sz="0" w:space="0" w:color="auto"/>
          </w:divBdr>
        </w:div>
        <w:div w:id="656343187">
          <w:marLeft w:val="0"/>
          <w:marRight w:val="0"/>
          <w:marTop w:val="0"/>
          <w:marBottom w:val="0"/>
          <w:divBdr>
            <w:top w:val="none" w:sz="0" w:space="0" w:color="auto"/>
            <w:left w:val="none" w:sz="0" w:space="0" w:color="auto"/>
            <w:bottom w:val="none" w:sz="0" w:space="0" w:color="auto"/>
            <w:right w:val="none" w:sz="0" w:space="0" w:color="auto"/>
          </w:divBdr>
        </w:div>
        <w:div w:id="471560646">
          <w:marLeft w:val="0"/>
          <w:marRight w:val="0"/>
          <w:marTop w:val="0"/>
          <w:marBottom w:val="0"/>
          <w:divBdr>
            <w:top w:val="none" w:sz="0" w:space="0" w:color="auto"/>
            <w:left w:val="none" w:sz="0" w:space="0" w:color="auto"/>
            <w:bottom w:val="none" w:sz="0" w:space="0" w:color="auto"/>
            <w:right w:val="none" w:sz="0" w:space="0" w:color="auto"/>
          </w:divBdr>
        </w:div>
        <w:div w:id="1466464995">
          <w:marLeft w:val="0"/>
          <w:marRight w:val="0"/>
          <w:marTop w:val="0"/>
          <w:marBottom w:val="0"/>
          <w:divBdr>
            <w:top w:val="none" w:sz="0" w:space="0" w:color="auto"/>
            <w:left w:val="none" w:sz="0" w:space="0" w:color="auto"/>
            <w:bottom w:val="none" w:sz="0" w:space="0" w:color="auto"/>
            <w:right w:val="none" w:sz="0" w:space="0" w:color="auto"/>
          </w:divBdr>
        </w:div>
        <w:div w:id="1895122697">
          <w:marLeft w:val="0"/>
          <w:marRight w:val="0"/>
          <w:marTop w:val="0"/>
          <w:marBottom w:val="0"/>
          <w:divBdr>
            <w:top w:val="none" w:sz="0" w:space="0" w:color="auto"/>
            <w:left w:val="none" w:sz="0" w:space="0" w:color="auto"/>
            <w:bottom w:val="none" w:sz="0" w:space="0" w:color="auto"/>
            <w:right w:val="none" w:sz="0" w:space="0" w:color="auto"/>
          </w:divBdr>
        </w:div>
        <w:div w:id="1353342371">
          <w:marLeft w:val="0"/>
          <w:marRight w:val="0"/>
          <w:marTop w:val="0"/>
          <w:marBottom w:val="0"/>
          <w:divBdr>
            <w:top w:val="none" w:sz="0" w:space="0" w:color="auto"/>
            <w:left w:val="none" w:sz="0" w:space="0" w:color="auto"/>
            <w:bottom w:val="none" w:sz="0" w:space="0" w:color="auto"/>
            <w:right w:val="none" w:sz="0" w:space="0" w:color="auto"/>
          </w:divBdr>
        </w:div>
        <w:div w:id="1451506865">
          <w:marLeft w:val="0"/>
          <w:marRight w:val="0"/>
          <w:marTop w:val="0"/>
          <w:marBottom w:val="0"/>
          <w:divBdr>
            <w:top w:val="none" w:sz="0" w:space="0" w:color="auto"/>
            <w:left w:val="none" w:sz="0" w:space="0" w:color="auto"/>
            <w:bottom w:val="none" w:sz="0" w:space="0" w:color="auto"/>
            <w:right w:val="none" w:sz="0" w:space="0" w:color="auto"/>
          </w:divBdr>
        </w:div>
        <w:div w:id="1757045474">
          <w:marLeft w:val="0"/>
          <w:marRight w:val="0"/>
          <w:marTop w:val="0"/>
          <w:marBottom w:val="0"/>
          <w:divBdr>
            <w:top w:val="none" w:sz="0" w:space="0" w:color="auto"/>
            <w:left w:val="none" w:sz="0" w:space="0" w:color="auto"/>
            <w:bottom w:val="none" w:sz="0" w:space="0" w:color="auto"/>
            <w:right w:val="none" w:sz="0" w:space="0" w:color="auto"/>
          </w:divBdr>
        </w:div>
        <w:div w:id="797380133">
          <w:marLeft w:val="0"/>
          <w:marRight w:val="0"/>
          <w:marTop w:val="0"/>
          <w:marBottom w:val="0"/>
          <w:divBdr>
            <w:top w:val="none" w:sz="0" w:space="0" w:color="auto"/>
            <w:left w:val="none" w:sz="0" w:space="0" w:color="auto"/>
            <w:bottom w:val="none" w:sz="0" w:space="0" w:color="auto"/>
            <w:right w:val="none" w:sz="0" w:space="0" w:color="auto"/>
          </w:divBdr>
        </w:div>
        <w:div w:id="1057316066">
          <w:marLeft w:val="0"/>
          <w:marRight w:val="0"/>
          <w:marTop w:val="0"/>
          <w:marBottom w:val="0"/>
          <w:divBdr>
            <w:top w:val="none" w:sz="0" w:space="0" w:color="auto"/>
            <w:left w:val="none" w:sz="0" w:space="0" w:color="auto"/>
            <w:bottom w:val="none" w:sz="0" w:space="0" w:color="auto"/>
            <w:right w:val="none" w:sz="0" w:space="0" w:color="auto"/>
          </w:divBdr>
        </w:div>
        <w:div w:id="1696035257">
          <w:marLeft w:val="0"/>
          <w:marRight w:val="0"/>
          <w:marTop w:val="0"/>
          <w:marBottom w:val="0"/>
          <w:divBdr>
            <w:top w:val="none" w:sz="0" w:space="0" w:color="auto"/>
            <w:left w:val="none" w:sz="0" w:space="0" w:color="auto"/>
            <w:bottom w:val="none" w:sz="0" w:space="0" w:color="auto"/>
            <w:right w:val="none" w:sz="0" w:space="0" w:color="auto"/>
          </w:divBdr>
        </w:div>
        <w:div w:id="1741059789">
          <w:marLeft w:val="0"/>
          <w:marRight w:val="0"/>
          <w:marTop w:val="0"/>
          <w:marBottom w:val="0"/>
          <w:divBdr>
            <w:top w:val="none" w:sz="0" w:space="0" w:color="auto"/>
            <w:left w:val="none" w:sz="0" w:space="0" w:color="auto"/>
            <w:bottom w:val="none" w:sz="0" w:space="0" w:color="auto"/>
            <w:right w:val="none" w:sz="0" w:space="0" w:color="auto"/>
          </w:divBdr>
        </w:div>
        <w:div w:id="1189097515">
          <w:marLeft w:val="0"/>
          <w:marRight w:val="0"/>
          <w:marTop w:val="0"/>
          <w:marBottom w:val="0"/>
          <w:divBdr>
            <w:top w:val="none" w:sz="0" w:space="0" w:color="auto"/>
            <w:left w:val="none" w:sz="0" w:space="0" w:color="auto"/>
            <w:bottom w:val="none" w:sz="0" w:space="0" w:color="auto"/>
            <w:right w:val="none" w:sz="0" w:space="0" w:color="auto"/>
          </w:divBdr>
        </w:div>
        <w:div w:id="1750425282">
          <w:marLeft w:val="0"/>
          <w:marRight w:val="0"/>
          <w:marTop w:val="0"/>
          <w:marBottom w:val="0"/>
          <w:divBdr>
            <w:top w:val="none" w:sz="0" w:space="0" w:color="auto"/>
            <w:left w:val="none" w:sz="0" w:space="0" w:color="auto"/>
            <w:bottom w:val="none" w:sz="0" w:space="0" w:color="auto"/>
            <w:right w:val="none" w:sz="0" w:space="0" w:color="auto"/>
          </w:divBdr>
        </w:div>
        <w:div w:id="1831674950">
          <w:marLeft w:val="0"/>
          <w:marRight w:val="0"/>
          <w:marTop w:val="0"/>
          <w:marBottom w:val="0"/>
          <w:divBdr>
            <w:top w:val="none" w:sz="0" w:space="0" w:color="auto"/>
            <w:left w:val="none" w:sz="0" w:space="0" w:color="auto"/>
            <w:bottom w:val="none" w:sz="0" w:space="0" w:color="auto"/>
            <w:right w:val="none" w:sz="0" w:space="0" w:color="auto"/>
          </w:divBdr>
        </w:div>
        <w:div w:id="655304208">
          <w:marLeft w:val="0"/>
          <w:marRight w:val="0"/>
          <w:marTop w:val="0"/>
          <w:marBottom w:val="0"/>
          <w:divBdr>
            <w:top w:val="none" w:sz="0" w:space="0" w:color="auto"/>
            <w:left w:val="none" w:sz="0" w:space="0" w:color="auto"/>
            <w:bottom w:val="none" w:sz="0" w:space="0" w:color="auto"/>
            <w:right w:val="none" w:sz="0" w:space="0" w:color="auto"/>
          </w:divBdr>
        </w:div>
        <w:div w:id="1213300442">
          <w:marLeft w:val="0"/>
          <w:marRight w:val="0"/>
          <w:marTop w:val="0"/>
          <w:marBottom w:val="0"/>
          <w:divBdr>
            <w:top w:val="none" w:sz="0" w:space="0" w:color="auto"/>
            <w:left w:val="none" w:sz="0" w:space="0" w:color="auto"/>
            <w:bottom w:val="none" w:sz="0" w:space="0" w:color="auto"/>
            <w:right w:val="none" w:sz="0" w:space="0" w:color="auto"/>
          </w:divBdr>
        </w:div>
        <w:div w:id="227541991">
          <w:marLeft w:val="0"/>
          <w:marRight w:val="0"/>
          <w:marTop w:val="0"/>
          <w:marBottom w:val="0"/>
          <w:divBdr>
            <w:top w:val="none" w:sz="0" w:space="0" w:color="auto"/>
            <w:left w:val="none" w:sz="0" w:space="0" w:color="auto"/>
            <w:bottom w:val="none" w:sz="0" w:space="0" w:color="auto"/>
            <w:right w:val="none" w:sz="0" w:space="0" w:color="auto"/>
          </w:divBdr>
        </w:div>
        <w:div w:id="835651638">
          <w:marLeft w:val="0"/>
          <w:marRight w:val="0"/>
          <w:marTop w:val="0"/>
          <w:marBottom w:val="0"/>
          <w:divBdr>
            <w:top w:val="none" w:sz="0" w:space="0" w:color="auto"/>
            <w:left w:val="none" w:sz="0" w:space="0" w:color="auto"/>
            <w:bottom w:val="none" w:sz="0" w:space="0" w:color="auto"/>
            <w:right w:val="none" w:sz="0" w:space="0" w:color="auto"/>
          </w:divBdr>
        </w:div>
        <w:div w:id="83650175">
          <w:marLeft w:val="0"/>
          <w:marRight w:val="0"/>
          <w:marTop w:val="0"/>
          <w:marBottom w:val="0"/>
          <w:divBdr>
            <w:top w:val="none" w:sz="0" w:space="0" w:color="auto"/>
            <w:left w:val="none" w:sz="0" w:space="0" w:color="auto"/>
            <w:bottom w:val="none" w:sz="0" w:space="0" w:color="auto"/>
            <w:right w:val="none" w:sz="0" w:space="0" w:color="auto"/>
          </w:divBdr>
        </w:div>
        <w:div w:id="884829651">
          <w:marLeft w:val="0"/>
          <w:marRight w:val="0"/>
          <w:marTop w:val="0"/>
          <w:marBottom w:val="0"/>
          <w:divBdr>
            <w:top w:val="none" w:sz="0" w:space="0" w:color="auto"/>
            <w:left w:val="none" w:sz="0" w:space="0" w:color="auto"/>
            <w:bottom w:val="none" w:sz="0" w:space="0" w:color="auto"/>
            <w:right w:val="none" w:sz="0" w:space="0" w:color="auto"/>
          </w:divBdr>
        </w:div>
        <w:div w:id="1737119777">
          <w:marLeft w:val="0"/>
          <w:marRight w:val="0"/>
          <w:marTop w:val="0"/>
          <w:marBottom w:val="0"/>
          <w:divBdr>
            <w:top w:val="none" w:sz="0" w:space="0" w:color="auto"/>
            <w:left w:val="none" w:sz="0" w:space="0" w:color="auto"/>
            <w:bottom w:val="none" w:sz="0" w:space="0" w:color="auto"/>
            <w:right w:val="none" w:sz="0" w:space="0" w:color="auto"/>
          </w:divBdr>
        </w:div>
        <w:div w:id="349450068">
          <w:marLeft w:val="0"/>
          <w:marRight w:val="0"/>
          <w:marTop w:val="0"/>
          <w:marBottom w:val="0"/>
          <w:divBdr>
            <w:top w:val="none" w:sz="0" w:space="0" w:color="auto"/>
            <w:left w:val="none" w:sz="0" w:space="0" w:color="auto"/>
            <w:bottom w:val="none" w:sz="0" w:space="0" w:color="auto"/>
            <w:right w:val="none" w:sz="0" w:space="0" w:color="auto"/>
          </w:divBdr>
        </w:div>
        <w:div w:id="1316448196">
          <w:marLeft w:val="0"/>
          <w:marRight w:val="0"/>
          <w:marTop w:val="0"/>
          <w:marBottom w:val="0"/>
          <w:divBdr>
            <w:top w:val="none" w:sz="0" w:space="0" w:color="auto"/>
            <w:left w:val="none" w:sz="0" w:space="0" w:color="auto"/>
            <w:bottom w:val="none" w:sz="0" w:space="0" w:color="auto"/>
            <w:right w:val="none" w:sz="0" w:space="0" w:color="auto"/>
          </w:divBdr>
        </w:div>
        <w:div w:id="72048354">
          <w:marLeft w:val="0"/>
          <w:marRight w:val="0"/>
          <w:marTop w:val="0"/>
          <w:marBottom w:val="0"/>
          <w:divBdr>
            <w:top w:val="none" w:sz="0" w:space="0" w:color="auto"/>
            <w:left w:val="none" w:sz="0" w:space="0" w:color="auto"/>
            <w:bottom w:val="none" w:sz="0" w:space="0" w:color="auto"/>
            <w:right w:val="none" w:sz="0" w:space="0" w:color="auto"/>
          </w:divBdr>
        </w:div>
        <w:div w:id="614597270">
          <w:marLeft w:val="0"/>
          <w:marRight w:val="0"/>
          <w:marTop w:val="0"/>
          <w:marBottom w:val="0"/>
          <w:divBdr>
            <w:top w:val="none" w:sz="0" w:space="0" w:color="auto"/>
            <w:left w:val="none" w:sz="0" w:space="0" w:color="auto"/>
            <w:bottom w:val="none" w:sz="0" w:space="0" w:color="auto"/>
            <w:right w:val="none" w:sz="0" w:space="0" w:color="auto"/>
          </w:divBdr>
        </w:div>
        <w:div w:id="913507717">
          <w:marLeft w:val="0"/>
          <w:marRight w:val="0"/>
          <w:marTop w:val="0"/>
          <w:marBottom w:val="0"/>
          <w:divBdr>
            <w:top w:val="none" w:sz="0" w:space="0" w:color="auto"/>
            <w:left w:val="none" w:sz="0" w:space="0" w:color="auto"/>
            <w:bottom w:val="none" w:sz="0" w:space="0" w:color="auto"/>
            <w:right w:val="none" w:sz="0" w:space="0" w:color="auto"/>
          </w:divBdr>
        </w:div>
        <w:div w:id="1053306239">
          <w:marLeft w:val="0"/>
          <w:marRight w:val="0"/>
          <w:marTop w:val="0"/>
          <w:marBottom w:val="0"/>
          <w:divBdr>
            <w:top w:val="none" w:sz="0" w:space="0" w:color="auto"/>
            <w:left w:val="none" w:sz="0" w:space="0" w:color="auto"/>
            <w:bottom w:val="none" w:sz="0" w:space="0" w:color="auto"/>
            <w:right w:val="none" w:sz="0" w:space="0" w:color="auto"/>
          </w:divBdr>
        </w:div>
        <w:div w:id="1891309663">
          <w:marLeft w:val="0"/>
          <w:marRight w:val="0"/>
          <w:marTop w:val="0"/>
          <w:marBottom w:val="0"/>
          <w:divBdr>
            <w:top w:val="none" w:sz="0" w:space="0" w:color="auto"/>
            <w:left w:val="none" w:sz="0" w:space="0" w:color="auto"/>
            <w:bottom w:val="none" w:sz="0" w:space="0" w:color="auto"/>
            <w:right w:val="none" w:sz="0" w:space="0" w:color="auto"/>
          </w:divBdr>
        </w:div>
        <w:div w:id="2083791768">
          <w:marLeft w:val="0"/>
          <w:marRight w:val="0"/>
          <w:marTop w:val="0"/>
          <w:marBottom w:val="0"/>
          <w:divBdr>
            <w:top w:val="none" w:sz="0" w:space="0" w:color="auto"/>
            <w:left w:val="none" w:sz="0" w:space="0" w:color="auto"/>
            <w:bottom w:val="none" w:sz="0" w:space="0" w:color="auto"/>
            <w:right w:val="none" w:sz="0" w:space="0" w:color="auto"/>
          </w:divBdr>
        </w:div>
        <w:div w:id="367146873">
          <w:marLeft w:val="0"/>
          <w:marRight w:val="0"/>
          <w:marTop w:val="0"/>
          <w:marBottom w:val="0"/>
          <w:divBdr>
            <w:top w:val="none" w:sz="0" w:space="0" w:color="auto"/>
            <w:left w:val="none" w:sz="0" w:space="0" w:color="auto"/>
            <w:bottom w:val="none" w:sz="0" w:space="0" w:color="auto"/>
            <w:right w:val="none" w:sz="0" w:space="0" w:color="auto"/>
          </w:divBdr>
        </w:div>
        <w:div w:id="766996252">
          <w:marLeft w:val="0"/>
          <w:marRight w:val="0"/>
          <w:marTop w:val="0"/>
          <w:marBottom w:val="0"/>
          <w:divBdr>
            <w:top w:val="none" w:sz="0" w:space="0" w:color="auto"/>
            <w:left w:val="none" w:sz="0" w:space="0" w:color="auto"/>
            <w:bottom w:val="none" w:sz="0" w:space="0" w:color="auto"/>
            <w:right w:val="none" w:sz="0" w:space="0" w:color="auto"/>
          </w:divBdr>
        </w:div>
        <w:div w:id="993996546">
          <w:marLeft w:val="0"/>
          <w:marRight w:val="0"/>
          <w:marTop w:val="0"/>
          <w:marBottom w:val="0"/>
          <w:divBdr>
            <w:top w:val="none" w:sz="0" w:space="0" w:color="auto"/>
            <w:left w:val="none" w:sz="0" w:space="0" w:color="auto"/>
            <w:bottom w:val="none" w:sz="0" w:space="0" w:color="auto"/>
            <w:right w:val="none" w:sz="0" w:space="0" w:color="auto"/>
          </w:divBdr>
        </w:div>
        <w:div w:id="127864234">
          <w:marLeft w:val="0"/>
          <w:marRight w:val="0"/>
          <w:marTop w:val="0"/>
          <w:marBottom w:val="0"/>
          <w:divBdr>
            <w:top w:val="none" w:sz="0" w:space="0" w:color="auto"/>
            <w:left w:val="none" w:sz="0" w:space="0" w:color="auto"/>
            <w:bottom w:val="none" w:sz="0" w:space="0" w:color="auto"/>
            <w:right w:val="none" w:sz="0" w:space="0" w:color="auto"/>
          </w:divBdr>
        </w:div>
        <w:div w:id="836966177">
          <w:marLeft w:val="0"/>
          <w:marRight w:val="0"/>
          <w:marTop w:val="0"/>
          <w:marBottom w:val="0"/>
          <w:divBdr>
            <w:top w:val="none" w:sz="0" w:space="0" w:color="auto"/>
            <w:left w:val="none" w:sz="0" w:space="0" w:color="auto"/>
            <w:bottom w:val="none" w:sz="0" w:space="0" w:color="auto"/>
            <w:right w:val="none" w:sz="0" w:space="0" w:color="auto"/>
          </w:divBdr>
        </w:div>
        <w:div w:id="1414160598">
          <w:marLeft w:val="0"/>
          <w:marRight w:val="0"/>
          <w:marTop w:val="0"/>
          <w:marBottom w:val="0"/>
          <w:divBdr>
            <w:top w:val="none" w:sz="0" w:space="0" w:color="auto"/>
            <w:left w:val="none" w:sz="0" w:space="0" w:color="auto"/>
            <w:bottom w:val="none" w:sz="0" w:space="0" w:color="auto"/>
            <w:right w:val="none" w:sz="0" w:space="0" w:color="auto"/>
          </w:divBdr>
        </w:div>
        <w:div w:id="497768253">
          <w:marLeft w:val="0"/>
          <w:marRight w:val="0"/>
          <w:marTop w:val="0"/>
          <w:marBottom w:val="0"/>
          <w:divBdr>
            <w:top w:val="none" w:sz="0" w:space="0" w:color="auto"/>
            <w:left w:val="none" w:sz="0" w:space="0" w:color="auto"/>
            <w:bottom w:val="none" w:sz="0" w:space="0" w:color="auto"/>
            <w:right w:val="none" w:sz="0" w:space="0" w:color="auto"/>
          </w:divBdr>
        </w:div>
        <w:div w:id="1725985389">
          <w:marLeft w:val="0"/>
          <w:marRight w:val="0"/>
          <w:marTop w:val="0"/>
          <w:marBottom w:val="0"/>
          <w:divBdr>
            <w:top w:val="none" w:sz="0" w:space="0" w:color="auto"/>
            <w:left w:val="none" w:sz="0" w:space="0" w:color="auto"/>
            <w:bottom w:val="none" w:sz="0" w:space="0" w:color="auto"/>
            <w:right w:val="none" w:sz="0" w:space="0" w:color="auto"/>
          </w:divBdr>
        </w:div>
        <w:div w:id="1547526598">
          <w:marLeft w:val="0"/>
          <w:marRight w:val="0"/>
          <w:marTop w:val="0"/>
          <w:marBottom w:val="0"/>
          <w:divBdr>
            <w:top w:val="none" w:sz="0" w:space="0" w:color="auto"/>
            <w:left w:val="none" w:sz="0" w:space="0" w:color="auto"/>
            <w:bottom w:val="none" w:sz="0" w:space="0" w:color="auto"/>
            <w:right w:val="none" w:sz="0" w:space="0" w:color="auto"/>
          </w:divBdr>
        </w:div>
        <w:div w:id="100878432">
          <w:marLeft w:val="0"/>
          <w:marRight w:val="0"/>
          <w:marTop w:val="0"/>
          <w:marBottom w:val="0"/>
          <w:divBdr>
            <w:top w:val="none" w:sz="0" w:space="0" w:color="auto"/>
            <w:left w:val="none" w:sz="0" w:space="0" w:color="auto"/>
            <w:bottom w:val="none" w:sz="0" w:space="0" w:color="auto"/>
            <w:right w:val="none" w:sz="0" w:space="0" w:color="auto"/>
          </w:divBdr>
        </w:div>
        <w:div w:id="423842302">
          <w:marLeft w:val="0"/>
          <w:marRight w:val="0"/>
          <w:marTop w:val="0"/>
          <w:marBottom w:val="0"/>
          <w:divBdr>
            <w:top w:val="none" w:sz="0" w:space="0" w:color="auto"/>
            <w:left w:val="none" w:sz="0" w:space="0" w:color="auto"/>
            <w:bottom w:val="none" w:sz="0" w:space="0" w:color="auto"/>
            <w:right w:val="none" w:sz="0" w:space="0" w:color="auto"/>
          </w:divBdr>
        </w:div>
        <w:div w:id="474225928">
          <w:marLeft w:val="0"/>
          <w:marRight w:val="0"/>
          <w:marTop w:val="0"/>
          <w:marBottom w:val="0"/>
          <w:divBdr>
            <w:top w:val="none" w:sz="0" w:space="0" w:color="auto"/>
            <w:left w:val="none" w:sz="0" w:space="0" w:color="auto"/>
            <w:bottom w:val="none" w:sz="0" w:space="0" w:color="auto"/>
            <w:right w:val="none" w:sz="0" w:space="0" w:color="auto"/>
          </w:divBdr>
        </w:div>
        <w:div w:id="1479107455">
          <w:marLeft w:val="0"/>
          <w:marRight w:val="0"/>
          <w:marTop w:val="0"/>
          <w:marBottom w:val="0"/>
          <w:divBdr>
            <w:top w:val="none" w:sz="0" w:space="0" w:color="auto"/>
            <w:left w:val="none" w:sz="0" w:space="0" w:color="auto"/>
            <w:bottom w:val="none" w:sz="0" w:space="0" w:color="auto"/>
            <w:right w:val="none" w:sz="0" w:space="0" w:color="auto"/>
          </w:divBdr>
        </w:div>
        <w:div w:id="710812583">
          <w:marLeft w:val="0"/>
          <w:marRight w:val="0"/>
          <w:marTop w:val="0"/>
          <w:marBottom w:val="0"/>
          <w:divBdr>
            <w:top w:val="none" w:sz="0" w:space="0" w:color="auto"/>
            <w:left w:val="none" w:sz="0" w:space="0" w:color="auto"/>
            <w:bottom w:val="none" w:sz="0" w:space="0" w:color="auto"/>
            <w:right w:val="none" w:sz="0" w:space="0" w:color="auto"/>
          </w:divBdr>
        </w:div>
        <w:div w:id="1157192000">
          <w:marLeft w:val="0"/>
          <w:marRight w:val="0"/>
          <w:marTop w:val="0"/>
          <w:marBottom w:val="0"/>
          <w:divBdr>
            <w:top w:val="none" w:sz="0" w:space="0" w:color="auto"/>
            <w:left w:val="none" w:sz="0" w:space="0" w:color="auto"/>
            <w:bottom w:val="none" w:sz="0" w:space="0" w:color="auto"/>
            <w:right w:val="none" w:sz="0" w:space="0" w:color="auto"/>
          </w:divBdr>
        </w:div>
        <w:div w:id="2138834184">
          <w:marLeft w:val="0"/>
          <w:marRight w:val="0"/>
          <w:marTop w:val="0"/>
          <w:marBottom w:val="0"/>
          <w:divBdr>
            <w:top w:val="none" w:sz="0" w:space="0" w:color="auto"/>
            <w:left w:val="none" w:sz="0" w:space="0" w:color="auto"/>
            <w:bottom w:val="none" w:sz="0" w:space="0" w:color="auto"/>
            <w:right w:val="none" w:sz="0" w:space="0" w:color="auto"/>
          </w:divBdr>
        </w:div>
        <w:div w:id="331415593">
          <w:marLeft w:val="0"/>
          <w:marRight w:val="0"/>
          <w:marTop w:val="0"/>
          <w:marBottom w:val="0"/>
          <w:divBdr>
            <w:top w:val="none" w:sz="0" w:space="0" w:color="auto"/>
            <w:left w:val="none" w:sz="0" w:space="0" w:color="auto"/>
            <w:bottom w:val="none" w:sz="0" w:space="0" w:color="auto"/>
            <w:right w:val="none" w:sz="0" w:space="0" w:color="auto"/>
          </w:divBdr>
        </w:div>
        <w:div w:id="562957687">
          <w:marLeft w:val="0"/>
          <w:marRight w:val="0"/>
          <w:marTop w:val="0"/>
          <w:marBottom w:val="0"/>
          <w:divBdr>
            <w:top w:val="none" w:sz="0" w:space="0" w:color="auto"/>
            <w:left w:val="none" w:sz="0" w:space="0" w:color="auto"/>
            <w:bottom w:val="none" w:sz="0" w:space="0" w:color="auto"/>
            <w:right w:val="none" w:sz="0" w:space="0" w:color="auto"/>
          </w:divBdr>
        </w:div>
        <w:div w:id="560402915">
          <w:marLeft w:val="0"/>
          <w:marRight w:val="0"/>
          <w:marTop w:val="0"/>
          <w:marBottom w:val="0"/>
          <w:divBdr>
            <w:top w:val="none" w:sz="0" w:space="0" w:color="auto"/>
            <w:left w:val="none" w:sz="0" w:space="0" w:color="auto"/>
            <w:bottom w:val="none" w:sz="0" w:space="0" w:color="auto"/>
            <w:right w:val="none" w:sz="0" w:space="0" w:color="auto"/>
          </w:divBdr>
        </w:div>
        <w:div w:id="786048556">
          <w:marLeft w:val="0"/>
          <w:marRight w:val="0"/>
          <w:marTop w:val="0"/>
          <w:marBottom w:val="0"/>
          <w:divBdr>
            <w:top w:val="none" w:sz="0" w:space="0" w:color="auto"/>
            <w:left w:val="none" w:sz="0" w:space="0" w:color="auto"/>
            <w:bottom w:val="none" w:sz="0" w:space="0" w:color="auto"/>
            <w:right w:val="none" w:sz="0" w:space="0" w:color="auto"/>
          </w:divBdr>
        </w:div>
        <w:div w:id="1801191693">
          <w:marLeft w:val="0"/>
          <w:marRight w:val="0"/>
          <w:marTop w:val="0"/>
          <w:marBottom w:val="0"/>
          <w:divBdr>
            <w:top w:val="none" w:sz="0" w:space="0" w:color="auto"/>
            <w:left w:val="none" w:sz="0" w:space="0" w:color="auto"/>
            <w:bottom w:val="none" w:sz="0" w:space="0" w:color="auto"/>
            <w:right w:val="none" w:sz="0" w:space="0" w:color="auto"/>
          </w:divBdr>
        </w:div>
        <w:div w:id="1559902237">
          <w:marLeft w:val="0"/>
          <w:marRight w:val="0"/>
          <w:marTop w:val="0"/>
          <w:marBottom w:val="0"/>
          <w:divBdr>
            <w:top w:val="none" w:sz="0" w:space="0" w:color="auto"/>
            <w:left w:val="none" w:sz="0" w:space="0" w:color="auto"/>
            <w:bottom w:val="none" w:sz="0" w:space="0" w:color="auto"/>
            <w:right w:val="none" w:sz="0" w:space="0" w:color="auto"/>
          </w:divBdr>
        </w:div>
        <w:div w:id="1401905961">
          <w:marLeft w:val="0"/>
          <w:marRight w:val="0"/>
          <w:marTop w:val="0"/>
          <w:marBottom w:val="0"/>
          <w:divBdr>
            <w:top w:val="none" w:sz="0" w:space="0" w:color="auto"/>
            <w:left w:val="none" w:sz="0" w:space="0" w:color="auto"/>
            <w:bottom w:val="none" w:sz="0" w:space="0" w:color="auto"/>
            <w:right w:val="none" w:sz="0" w:space="0" w:color="auto"/>
          </w:divBdr>
        </w:div>
        <w:div w:id="1037463640">
          <w:marLeft w:val="0"/>
          <w:marRight w:val="0"/>
          <w:marTop w:val="0"/>
          <w:marBottom w:val="0"/>
          <w:divBdr>
            <w:top w:val="none" w:sz="0" w:space="0" w:color="auto"/>
            <w:left w:val="none" w:sz="0" w:space="0" w:color="auto"/>
            <w:bottom w:val="none" w:sz="0" w:space="0" w:color="auto"/>
            <w:right w:val="none" w:sz="0" w:space="0" w:color="auto"/>
          </w:divBdr>
        </w:div>
        <w:div w:id="4983195">
          <w:marLeft w:val="0"/>
          <w:marRight w:val="0"/>
          <w:marTop w:val="0"/>
          <w:marBottom w:val="0"/>
          <w:divBdr>
            <w:top w:val="none" w:sz="0" w:space="0" w:color="auto"/>
            <w:left w:val="none" w:sz="0" w:space="0" w:color="auto"/>
            <w:bottom w:val="none" w:sz="0" w:space="0" w:color="auto"/>
            <w:right w:val="none" w:sz="0" w:space="0" w:color="auto"/>
          </w:divBdr>
        </w:div>
        <w:div w:id="73089042">
          <w:marLeft w:val="0"/>
          <w:marRight w:val="0"/>
          <w:marTop w:val="0"/>
          <w:marBottom w:val="0"/>
          <w:divBdr>
            <w:top w:val="none" w:sz="0" w:space="0" w:color="auto"/>
            <w:left w:val="none" w:sz="0" w:space="0" w:color="auto"/>
            <w:bottom w:val="none" w:sz="0" w:space="0" w:color="auto"/>
            <w:right w:val="none" w:sz="0" w:space="0" w:color="auto"/>
          </w:divBdr>
        </w:div>
        <w:div w:id="355085301">
          <w:marLeft w:val="0"/>
          <w:marRight w:val="0"/>
          <w:marTop w:val="0"/>
          <w:marBottom w:val="0"/>
          <w:divBdr>
            <w:top w:val="none" w:sz="0" w:space="0" w:color="auto"/>
            <w:left w:val="none" w:sz="0" w:space="0" w:color="auto"/>
            <w:bottom w:val="none" w:sz="0" w:space="0" w:color="auto"/>
            <w:right w:val="none" w:sz="0" w:space="0" w:color="auto"/>
          </w:divBdr>
        </w:div>
        <w:div w:id="2033263770">
          <w:marLeft w:val="0"/>
          <w:marRight w:val="0"/>
          <w:marTop w:val="0"/>
          <w:marBottom w:val="0"/>
          <w:divBdr>
            <w:top w:val="none" w:sz="0" w:space="0" w:color="auto"/>
            <w:left w:val="none" w:sz="0" w:space="0" w:color="auto"/>
            <w:bottom w:val="none" w:sz="0" w:space="0" w:color="auto"/>
            <w:right w:val="none" w:sz="0" w:space="0" w:color="auto"/>
          </w:divBdr>
        </w:div>
      </w:divsChild>
    </w:div>
    <w:div w:id="816843453">
      <w:bodyDiv w:val="1"/>
      <w:marLeft w:val="0"/>
      <w:marRight w:val="0"/>
      <w:marTop w:val="0"/>
      <w:marBottom w:val="0"/>
      <w:divBdr>
        <w:top w:val="none" w:sz="0" w:space="0" w:color="auto"/>
        <w:left w:val="none" w:sz="0" w:space="0" w:color="auto"/>
        <w:bottom w:val="none" w:sz="0" w:space="0" w:color="auto"/>
        <w:right w:val="none" w:sz="0" w:space="0" w:color="auto"/>
      </w:divBdr>
      <w:divsChild>
        <w:div w:id="1608807335">
          <w:marLeft w:val="0"/>
          <w:marRight w:val="0"/>
          <w:marTop w:val="0"/>
          <w:marBottom w:val="0"/>
          <w:divBdr>
            <w:top w:val="none" w:sz="0" w:space="0" w:color="auto"/>
            <w:left w:val="none" w:sz="0" w:space="0" w:color="auto"/>
            <w:bottom w:val="none" w:sz="0" w:space="0" w:color="auto"/>
            <w:right w:val="none" w:sz="0" w:space="0" w:color="auto"/>
          </w:divBdr>
        </w:div>
        <w:div w:id="2034841488">
          <w:marLeft w:val="0"/>
          <w:marRight w:val="0"/>
          <w:marTop w:val="0"/>
          <w:marBottom w:val="0"/>
          <w:divBdr>
            <w:top w:val="none" w:sz="0" w:space="0" w:color="auto"/>
            <w:left w:val="none" w:sz="0" w:space="0" w:color="auto"/>
            <w:bottom w:val="none" w:sz="0" w:space="0" w:color="auto"/>
            <w:right w:val="none" w:sz="0" w:space="0" w:color="auto"/>
          </w:divBdr>
        </w:div>
        <w:div w:id="754207626">
          <w:marLeft w:val="0"/>
          <w:marRight w:val="0"/>
          <w:marTop w:val="0"/>
          <w:marBottom w:val="0"/>
          <w:divBdr>
            <w:top w:val="none" w:sz="0" w:space="0" w:color="auto"/>
            <w:left w:val="none" w:sz="0" w:space="0" w:color="auto"/>
            <w:bottom w:val="none" w:sz="0" w:space="0" w:color="auto"/>
            <w:right w:val="none" w:sz="0" w:space="0" w:color="auto"/>
          </w:divBdr>
        </w:div>
        <w:div w:id="243539746">
          <w:marLeft w:val="0"/>
          <w:marRight w:val="0"/>
          <w:marTop w:val="0"/>
          <w:marBottom w:val="0"/>
          <w:divBdr>
            <w:top w:val="none" w:sz="0" w:space="0" w:color="auto"/>
            <w:left w:val="none" w:sz="0" w:space="0" w:color="auto"/>
            <w:bottom w:val="none" w:sz="0" w:space="0" w:color="auto"/>
            <w:right w:val="none" w:sz="0" w:space="0" w:color="auto"/>
          </w:divBdr>
        </w:div>
        <w:div w:id="1541745360">
          <w:marLeft w:val="0"/>
          <w:marRight w:val="0"/>
          <w:marTop w:val="0"/>
          <w:marBottom w:val="0"/>
          <w:divBdr>
            <w:top w:val="none" w:sz="0" w:space="0" w:color="auto"/>
            <w:left w:val="none" w:sz="0" w:space="0" w:color="auto"/>
            <w:bottom w:val="none" w:sz="0" w:space="0" w:color="auto"/>
            <w:right w:val="none" w:sz="0" w:space="0" w:color="auto"/>
          </w:divBdr>
        </w:div>
        <w:div w:id="193932248">
          <w:marLeft w:val="0"/>
          <w:marRight w:val="0"/>
          <w:marTop w:val="0"/>
          <w:marBottom w:val="0"/>
          <w:divBdr>
            <w:top w:val="none" w:sz="0" w:space="0" w:color="auto"/>
            <w:left w:val="none" w:sz="0" w:space="0" w:color="auto"/>
            <w:bottom w:val="none" w:sz="0" w:space="0" w:color="auto"/>
            <w:right w:val="none" w:sz="0" w:space="0" w:color="auto"/>
          </w:divBdr>
        </w:div>
        <w:div w:id="2140371526">
          <w:marLeft w:val="0"/>
          <w:marRight w:val="0"/>
          <w:marTop w:val="0"/>
          <w:marBottom w:val="0"/>
          <w:divBdr>
            <w:top w:val="none" w:sz="0" w:space="0" w:color="auto"/>
            <w:left w:val="none" w:sz="0" w:space="0" w:color="auto"/>
            <w:bottom w:val="none" w:sz="0" w:space="0" w:color="auto"/>
            <w:right w:val="none" w:sz="0" w:space="0" w:color="auto"/>
          </w:divBdr>
        </w:div>
        <w:div w:id="245530547">
          <w:marLeft w:val="0"/>
          <w:marRight w:val="0"/>
          <w:marTop w:val="0"/>
          <w:marBottom w:val="0"/>
          <w:divBdr>
            <w:top w:val="none" w:sz="0" w:space="0" w:color="auto"/>
            <w:left w:val="none" w:sz="0" w:space="0" w:color="auto"/>
            <w:bottom w:val="none" w:sz="0" w:space="0" w:color="auto"/>
            <w:right w:val="none" w:sz="0" w:space="0" w:color="auto"/>
          </w:divBdr>
        </w:div>
        <w:div w:id="399598518">
          <w:marLeft w:val="0"/>
          <w:marRight w:val="0"/>
          <w:marTop w:val="0"/>
          <w:marBottom w:val="0"/>
          <w:divBdr>
            <w:top w:val="none" w:sz="0" w:space="0" w:color="auto"/>
            <w:left w:val="none" w:sz="0" w:space="0" w:color="auto"/>
            <w:bottom w:val="none" w:sz="0" w:space="0" w:color="auto"/>
            <w:right w:val="none" w:sz="0" w:space="0" w:color="auto"/>
          </w:divBdr>
        </w:div>
        <w:div w:id="1574923609">
          <w:marLeft w:val="0"/>
          <w:marRight w:val="0"/>
          <w:marTop w:val="0"/>
          <w:marBottom w:val="0"/>
          <w:divBdr>
            <w:top w:val="none" w:sz="0" w:space="0" w:color="auto"/>
            <w:left w:val="none" w:sz="0" w:space="0" w:color="auto"/>
            <w:bottom w:val="none" w:sz="0" w:space="0" w:color="auto"/>
            <w:right w:val="none" w:sz="0" w:space="0" w:color="auto"/>
          </w:divBdr>
        </w:div>
        <w:div w:id="124086672">
          <w:marLeft w:val="0"/>
          <w:marRight w:val="0"/>
          <w:marTop w:val="0"/>
          <w:marBottom w:val="0"/>
          <w:divBdr>
            <w:top w:val="none" w:sz="0" w:space="0" w:color="auto"/>
            <w:left w:val="none" w:sz="0" w:space="0" w:color="auto"/>
            <w:bottom w:val="none" w:sz="0" w:space="0" w:color="auto"/>
            <w:right w:val="none" w:sz="0" w:space="0" w:color="auto"/>
          </w:divBdr>
        </w:div>
        <w:div w:id="1349453320">
          <w:marLeft w:val="0"/>
          <w:marRight w:val="0"/>
          <w:marTop w:val="0"/>
          <w:marBottom w:val="0"/>
          <w:divBdr>
            <w:top w:val="none" w:sz="0" w:space="0" w:color="auto"/>
            <w:left w:val="none" w:sz="0" w:space="0" w:color="auto"/>
            <w:bottom w:val="none" w:sz="0" w:space="0" w:color="auto"/>
            <w:right w:val="none" w:sz="0" w:space="0" w:color="auto"/>
          </w:divBdr>
        </w:div>
        <w:div w:id="1783652338">
          <w:marLeft w:val="0"/>
          <w:marRight w:val="0"/>
          <w:marTop w:val="0"/>
          <w:marBottom w:val="0"/>
          <w:divBdr>
            <w:top w:val="none" w:sz="0" w:space="0" w:color="auto"/>
            <w:left w:val="none" w:sz="0" w:space="0" w:color="auto"/>
            <w:bottom w:val="none" w:sz="0" w:space="0" w:color="auto"/>
            <w:right w:val="none" w:sz="0" w:space="0" w:color="auto"/>
          </w:divBdr>
        </w:div>
        <w:div w:id="2072657642">
          <w:marLeft w:val="0"/>
          <w:marRight w:val="0"/>
          <w:marTop w:val="0"/>
          <w:marBottom w:val="0"/>
          <w:divBdr>
            <w:top w:val="none" w:sz="0" w:space="0" w:color="auto"/>
            <w:left w:val="none" w:sz="0" w:space="0" w:color="auto"/>
            <w:bottom w:val="none" w:sz="0" w:space="0" w:color="auto"/>
            <w:right w:val="none" w:sz="0" w:space="0" w:color="auto"/>
          </w:divBdr>
        </w:div>
      </w:divsChild>
    </w:div>
    <w:div w:id="877470037">
      <w:bodyDiv w:val="1"/>
      <w:marLeft w:val="0"/>
      <w:marRight w:val="0"/>
      <w:marTop w:val="0"/>
      <w:marBottom w:val="0"/>
      <w:divBdr>
        <w:top w:val="none" w:sz="0" w:space="0" w:color="auto"/>
        <w:left w:val="none" w:sz="0" w:space="0" w:color="auto"/>
        <w:bottom w:val="none" w:sz="0" w:space="0" w:color="auto"/>
        <w:right w:val="none" w:sz="0" w:space="0" w:color="auto"/>
      </w:divBdr>
    </w:div>
    <w:div w:id="1018890866">
      <w:bodyDiv w:val="1"/>
      <w:marLeft w:val="0"/>
      <w:marRight w:val="0"/>
      <w:marTop w:val="0"/>
      <w:marBottom w:val="0"/>
      <w:divBdr>
        <w:top w:val="none" w:sz="0" w:space="0" w:color="auto"/>
        <w:left w:val="none" w:sz="0" w:space="0" w:color="auto"/>
        <w:bottom w:val="none" w:sz="0" w:space="0" w:color="auto"/>
        <w:right w:val="none" w:sz="0" w:space="0" w:color="auto"/>
      </w:divBdr>
    </w:div>
    <w:div w:id="1252355479">
      <w:bodyDiv w:val="1"/>
      <w:marLeft w:val="0"/>
      <w:marRight w:val="0"/>
      <w:marTop w:val="0"/>
      <w:marBottom w:val="0"/>
      <w:divBdr>
        <w:top w:val="none" w:sz="0" w:space="0" w:color="auto"/>
        <w:left w:val="none" w:sz="0" w:space="0" w:color="auto"/>
        <w:bottom w:val="none" w:sz="0" w:space="0" w:color="auto"/>
        <w:right w:val="none" w:sz="0" w:space="0" w:color="auto"/>
      </w:divBdr>
    </w:div>
    <w:div w:id="1384409911">
      <w:bodyDiv w:val="1"/>
      <w:marLeft w:val="0"/>
      <w:marRight w:val="0"/>
      <w:marTop w:val="0"/>
      <w:marBottom w:val="0"/>
      <w:divBdr>
        <w:top w:val="none" w:sz="0" w:space="0" w:color="auto"/>
        <w:left w:val="none" w:sz="0" w:space="0" w:color="auto"/>
        <w:bottom w:val="none" w:sz="0" w:space="0" w:color="auto"/>
        <w:right w:val="none" w:sz="0" w:space="0" w:color="auto"/>
      </w:divBdr>
    </w:div>
    <w:div w:id="1668943587">
      <w:bodyDiv w:val="1"/>
      <w:marLeft w:val="0"/>
      <w:marRight w:val="0"/>
      <w:marTop w:val="0"/>
      <w:marBottom w:val="0"/>
      <w:divBdr>
        <w:top w:val="none" w:sz="0" w:space="0" w:color="auto"/>
        <w:left w:val="none" w:sz="0" w:space="0" w:color="auto"/>
        <w:bottom w:val="none" w:sz="0" w:space="0" w:color="auto"/>
        <w:right w:val="none" w:sz="0" w:space="0" w:color="auto"/>
      </w:divBdr>
      <w:divsChild>
        <w:div w:id="637303750">
          <w:marLeft w:val="0"/>
          <w:marRight w:val="0"/>
          <w:marTop w:val="0"/>
          <w:marBottom w:val="0"/>
          <w:divBdr>
            <w:top w:val="none" w:sz="0" w:space="0" w:color="auto"/>
            <w:left w:val="none" w:sz="0" w:space="0" w:color="auto"/>
            <w:bottom w:val="none" w:sz="0" w:space="0" w:color="auto"/>
            <w:right w:val="none" w:sz="0" w:space="0" w:color="auto"/>
          </w:divBdr>
        </w:div>
        <w:div w:id="191574275">
          <w:marLeft w:val="0"/>
          <w:marRight w:val="0"/>
          <w:marTop w:val="0"/>
          <w:marBottom w:val="0"/>
          <w:divBdr>
            <w:top w:val="none" w:sz="0" w:space="0" w:color="auto"/>
            <w:left w:val="none" w:sz="0" w:space="0" w:color="auto"/>
            <w:bottom w:val="none" w:sz="0" w:space="0" w:color="auto"/>
            <w:right w:val="none" w:sz="0" w:space="0" w:color="auto"/>
          </w:divBdr>
        </w:div>
        <w:div w:id="1749300387">
          <w:marLeft w:val="0"/>
          <w:marRight w:val="0"/>
          <w:marTop w:val="0"/>
          <w:marBottom w:val="0"/>
          <w:divBdr>
            <w:top w:val="none" w:sz="0" w:space="0" w:color="auto"/>
            <w:left w:val="none" w:sz="0" w:space="0" w:color="auto"/>
            <w:bottom w:val="none" w:sz="0" w:space="0" w:color="auto"/>
            <w:right w:val="none" w:sz="0" w:space="0" w:color="auto"/>
          </w:divBdr>
        </w:div>
        <w:div w:id="1761102297">
          <w:marLeft w:val="0"/>
          <w:marRight w:val="0"/>
          <w:marTop w:val="0"/>
          <w:marBottom w:val="0"/>
          <w:divBdr>
            <w:top w:val="none" w:sz="0" w:space="0" w:color="auto"/>
            <w:left w:val="none" w:sz="0" w:space="0" w:color="auto"/>
            <w:bottom w:val="none" w:sz="0" w:space="0" w:color="auto"/>
            <w:right w:val="none" w:sz="0" w:space="0" w:color="auto"/>
          </w:divBdr>
        </w:div>
        <w:div w:id="938486651">
          <w:marLeft w:val="0"/>
          <w:marRight w:val="0"/>
          <w:marTop w:val="0"/>
          <w:marBottom w:val="0"/>
          <w:divBdr>
            <w:top w:val="none" w:sz="0" w:space="0" w:color="auto"/>
            <w:left w:val="none" w:sz="0" w:space="0" w:color="auto"/>
            <w:bottom w:val="none" w:sz="0" w:space="0" w:color="auto"/>
            <w:right w:val="none" w:sz="0" w:space="0" w:color="auto"/>
          </w:divBdr>
        </w:div>
        <w:div w:id="343673808">
          <w:marLeft w:val="0"/>
          <w:marRight w:val="0"/>
          <w:marTop w:val="0"/>
          <w:marBottom w:val="0"/>
          <w:divBdr>
            <w:top w:val="none" w:sz="0" w:space="0" w:color="auto"/>
            <w:left w:val="none" w:sz="0" w:space="0" w:color="auto"/>
            <w:bottom w:val="none" w:sz="0" w:space="0" w:color="auto"/>
            <w:right w:val="none" w:sz="0" w:space="0" w:color="auto"/>
          </w:divBdr>
        </w:div>
        <w:div w:id="833683766">
          <w:marLeft w:val="0"/>
          <w:marRight w:val="0"/>
          <w:marTop w:val="0"/>
          <w:marBottom w:val="0"/>
          <w:divBdr>
            <w:top w:val="none" w:sz="0" w:space="0" w:color="auto"/>
            <w:left w:val="none" w:sz="0" w:space="0" w:color="auto"/>
            <w:bottom w:val="none" w:sz="0" w:space="0" w:color="auto"/>
            <w:right w:val="none" w:sz="0" w:space="0" w:color="auto"/>
          </w:divBdr>
        </w:div>
        <w:div w:id="2066296676">
          <w:marLeft w:val="0"/>
          <w:marRight w:val="0"/>
          <w:marTop w:val="0"/>
          <w:marBottom w:val="0"/>
          <w:divBdr>
            <w:top w:val="none" w:sz="0" w:space="0" w:color="auto"/>
            <w:left w:val="none" w:sz="0" w:space="0" w:color="auto"/>
            <w:bottom w:val="none" w:sz="0" w:space="0" w:color="auto"/>
            <w:right w:val="none" w:sz="0" w:space="0" w:color="auto"/>
          </w:divBdr>
        </w:div>
        <w:div w:id="752049928">
          <w:marLeft w:val="0"/>
          <w:marRight w:val="0"/>
          <w:marTop w:val="0"/>
          <w:marBottom w:val="0"/>
          <w:divBdr>
            <w:top w:val="none" w:sz="0" w:space="0" w:color="auto"/>
            <w:left w:val="none" w:sz="0" w:space="0" w:color="auto"/>
            <w:bottom w:val="none" w:sz="0" w:space="0" w:color="auto"/>
            <w:right w:val="none" w:sz="0" w:space="0" w:color="auto"/>
          </w:divBdr>
        </w:div>
        <w:div w:id="1699506897">
          <w:marLeft w:val="0"/>
          <w:marRight w:val="0"/>
          <w:marTop w:val="0"/>
          <w:marBottom w:val="0"/>
          <w:divBdr>
            <w:top w:val="none" w:sz="0" w:space="0" w:color="auto"/>
            <w:left w:val="none" w:sz="0" w:space="0" w:color="auto"/>
            <w:bottom w:val="none" w:sz="0" w:space="0" w:color="auto"/>
            <w:right w:val="none" w:sz="0" w:space="0" w:color="auto"/>
          </w:divBdr>
        </w:div>
        <w:div w:id="160854097">
          <w:marLeft w:val="0"/>
          <w:marRight w:val="0"/>
          <w:marTop w:val="0"/>
          <w:marBottom w:val="0"/>
          <w:divBdr>
            <w:top w:val="none" w:sz="0" w:space="0" w:color="auto"/>
            <w:left w:val="none" w:sz="0" w:space="0" w:color="auto"/>
            <w:bottom w:val="none" w:sz="0" w:space="0" w:color="auto"/>
            <w:right w:val="none" w:sz="0" w:space="0" w:color="auto"/>
          </w:divBdr>
        </w:div>
        <w:div w:id="1791317427">
          <w:marLeft w:val="0"/>
          <w:marRight w:val="0"/>
          <w:marTop w:val="0"/>
          <w:marBottom w:val="0"/>
          <w:divBdr>
            <w:top w:val="none" w:sz="0" w:space="0" w:color="auto"/>
            <w:left w:val="none" w:sz="0" w:space="0" w:color="auto"/>
            <w:bottom w:val="none" w:sz="0" w:space="0" w:color="auto"/>
            <w:right w:val="none" w:sz="0" w:space="0" w:color="auto"/>
          </w:divBdr>
        </w:div>
        <w:div w:id="1429084728">
          <w:marLeft w:val="0"/>
          <w:marRight w:val="0"/>
          <w:marTop w:val="0"/>
          <w:marBottom w:val="0"/>
          <w:divBdr>
            <w:top w:val="none" w:sz="0" w:space="0" w:color="auto"/>
            <w:left w:val="none" w:sz="0" w:space="0" w:color="auto"/>
            <w:bottom w:val="none" w:sz="0" w:space="0" w:color="auto"/>
            <w:right w:val="none" w:sz="0" w:space="0" w:color="auto"/>
          </w:divBdr>
        </w:div>
        <w:div w:id="1595549147">
          <w:marLeft w:val="0"/>
          <w:marRight w:val="0"/>
          <w:marTop w:val="0"/>
          <w:marBottom w:val="0"/>
          <w:divBdr>
            <w:top w:val="none" w:sz="0" w:space="0" w:color="auto"/>
            <w:left w:val="none" w:sz="0" w:space="0" w:color="auto"/>
            <w:bottom w:val="none" w:sz="0" w:space="0" w:color="auto"/>
            <w:right w:val="none" w:sz="0" w:space="0" w:color="auto"/>
          </w:divBdr>
        </w:div>
      </w:divsChild>
    </w:div>
    <w:div w:id="184813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igees.gov.ie/wp-content/uploads/2018/07/Cost-of-Congestion-Appendix-A-International-Evidence.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eb.archive.org/web/20220217170314/https:/www.un.org/development/desa/en/news/population/2018-revision-of-world-urbanization-prospects.html" TargetMode="External"/><Relationship Id="rId2" Type="http://schemas.openxmlformats.org/officeDocument/2006/relationships/styles" Target="styles.xml"/><Relationship Id="rId16" Type="http://schemas.openxmlformats.org/officeDocument/2006/relationships/hyperlink" Target="https://books.google.co.uk/books?id=Wkeu5PHQ_ygC&amp;printsec=frontcover&amp;dq=Green+Metropolis&amp;hl=en&amp;ei=lfjETqiuFuLq0gHbuMCeDw&amp;sa=X&amp;oi=book_result&amp;ct=result&amp;redir_esc=y" TargetMode="External"/><Relationship Id="rId20" Type="http://schemas.openxmlformats.org/officeDocument/2006/relationships/hyperlink" Target="https://en.wikipedia.org/wiki/Endangered_specie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economicshelp.org/blog/glossary/real-gdp-capita/" TargetMode="External"/><Relationship Id="rId10" Type="http://schemas.openxmlformats.org/officeDocument/2006/relationships/image" Target="media/image6.jpeg"/><Relationship Id="rId19" Type="http://schemas.openxmlformats.org/officeDocument/2006/relationships/hyperlink" Target="https://www.unccd.int/actions/drought-initiativ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7</Pages>
  <Words>1142</Words>
  <Characters>6513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jps</dc:creator>
  <cp:lastModifiedBy>jps</cp:lastModifiedBy>
  <cp:revision>4</cp:revision>
  <dcterms:created xsi:type="dcterms:W3CDTF">2023-04-25T11:52:00Z</dcterms:created>
  <dcterms:modified xsi:type="dcterms:W3CDTF">2023-04-25T14:07:00Z</dcterms:modified>
</cp:coreProperties>
</file>