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4535" w14:textId="034AAEE3" w:rsidR="008407B1" w:rsidRPr="008407B1" w:rsidRDefault="008407B1" w:rsidP="008407B1">
      <w:pPr>
        <w:pStyle w:val="ListParagraph"/>
        <w:numPr>
          <w:ilvl w:val="0"/>
          <w:numId w:val="2"/>
        </w:numPr>
        <w:spacing w:after="74"/>
        <w:ind w:right="-3"/>
        <w:rPr>
          <w:sz w:val="26"/>
          <w:szCs w:val="26"/>
        </w:rPr>
      </w:pPr>
      <w:r w:rsidRPr="008407B1">
        <w:rPr>
          <w:sz w:val="26"/>
          <w:szCs w:val="26"/>
        </w:rPr>
        <w:t xml:space="preserve">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w:t>
      </w:r>
    </w:p>
    <w:p w14:paraId="25F9C1CC" w14:textId="77777777" w:rsidR="008407B1" w:rsidRPr="008407B1" w:rsidRDefault="008407B1" w:rsidP="008407B1">
      <w:pPr>
        <w:ind w:left="180" w:right="-3" w:firstLine="0"/>
        <w:rPr>
          <w:sz w:val="26"/>
          <w:szCs w:val="26"/>
        </w:rPr>
      </w:pPr>
      <w:r w:rsidRPr="008407B1">
        <w:rPr>
          <w:sz w:val="26"/>
          <w:szCs w:val="26"/>
        </w:rPr>
        <w:t xml:space="preserve">Candidate and provide approval. Then the internship letter will be issued from the company to the candidate. </w:t>
      </w:r>
    </w:p>
    <w:p w14:paraId="2AE7215E" w14:textId="77777777" w:rsidR="008407B1" w:rsidRDefault="008407B1">
      <w:pPr>
        <w:rPr>
          <w:sz w:val="26"/>
          <w:szCs w:val="26"/>
        </w:rPr>
      </w:pPr>
    </w:p>
    <w:p w14:paraId="314386BA" w14:textId="04898605" w:rsidR="00DC15BD" w:rsidRDefault="008407B1">
      <w:pPr>
        <w:rPr>
          <w:sz w:val="26"/>
          <w:szCs w:val="26"/>
        </w:rPr>
      </w:pPr>
      <w:r>
        <w:rPr>
          <w:sz w:val="26"/>
          <w:szCs w:val="26"/>
        </w:rPr>
        <w:t xml:space="preserve">Activity </w:t>
      </w:r>
      <w:proofErr w:type="gramStart"/>
      <w:r>
        <w:rPr>
          <w:sz w:val="26"/>
          <w:szCs w:val="26"/>
        </w:rPr>
        <w:t>diagram:-</w:t>
      </w:r>
      <w:proofErr w:type="gramEnd"/>
    </w:p>
    <w:p w14:paraId="1320AD9E" w14:textId="1B8626C1" w:rsidR="008407B1" w:rsidRDefault="008407B1">
      <w:pPr>
        <w:rPr>
          <w:sz w:val="26"/>
          <w:szCs w:val="26"/>
        </w:rPr>
      </w:pPr>
      <w:r>
        <w:rPr>
          <w:noProof/>
        </w:rPr>
        <w:drawing>
          <wp:inline distT="0" distB="0" distL="0" distR="0" wp14:anchorId="1DBD5911" wp14:editId="6C5F3521">
            <wp:extent cx="3797300" cy="5492750"/>
            <wp:effectExtent l="0" t="0" r="0" b="0"/>
            <wp:docPr id="123930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0" cy="5492750"/>
                    </a:xfrm>
                    <a:prstGeom prst="rect">
                      <a:avLst/>
                    </a:prstGeom>
                    <a:noFill/>
                    <a:ln>
                      <a:noFill/>
                    </a:ln>
                  </pic:spPr>
                </pic:pic>
              </a:graphicData>
            </a:graphic>
          </wp:inline>
        </w:drawing>
      </w:r>
    </w:p>
    <w:p w14:paraId="651D79A6" w14:textId="77777777" w:rsidR="008407B1" w:rsidRDefault="008407B1">
      <w:pPr>
        <w:rPr>
          <w:sz w:val="26"/>
          <w:szCs w:val="26"/>
        </w:rPr>
      </w:pPr>
    </w:p>
    <w:p w14:paraId="02F2410B" w14:textId="77777777" w:rsidR="008407B1" w:rsidRDefault="008407B1">
      <w:pPr>
        <w:rPr>
          <w:sz w:val="26"/>
          <w:szCs w:val="26"/>
        </w:rPr>
      </w:pPr>
    </w:p>
    <w:p w14:paraId="39169922" w14:textId="77777777" w:rsidR="008407B1" w:rsidRDefault="008407B1">
      <w:pPr>
        <w:rPr>
          <w:sz w:val="26"/>
          <w:szCs w:val="26"/>
        </w:rPr>
      </w:pPr>
    </w:p>
    <w:p w14:paraId="422CE080" w14:textId="77777777" w:rsidR="008407B1" w:rsidRDefault="008407B1">
      <w:pPr>
        <w:rPr>
          <w:sz w:val="26"/>
          <w:szCs w:val="26"/>
        </w:rPr>
      </w:pPr>
    </w:p>
    <w:p w14:paraId="6D6904B3" w14:textId="77777777" w:rsidR="008407B1" w:rsidRDefault="008407B1">
      <w:pPr>
        <w:rPr>
          <w:sz w:val="26"/>
          <w:szCs w:val="26"/>
        </w:rPr>
      </w:pPr>
    </w:p>
    <w:p w14:paraId="4881CB38" w14:textId="77777777" w:rsidR="008407B1" w:rsidRDefault="008407B1">
      <w:pPr>
        <w:rPr>
          <w:sz w:val="26"/>
          <w:szCs w:val="26"/>
        </w:rPr>
      </w:pPr>
    </w:p>
    <w:p w14:paraId="4ED2453A" w14:textId="568DB742" w:rsidR="008407B1" w:rsidRDefault="008407B1">
      <w:pPr>
        <w:rPr>
          <w:sz w:val="26"/>
          <w:szCs w:val="26"/>
        </w:rPr>
      </w:pPr>
      <w:r>
        <w:rPr>
          <w:sz w:val="26"/>
          <w:szCs w:val="26"/>
        </w:rPr>
        <w:lastRenderedPageBreak/>
        <w:t xml:space="preserve">Collaboration </w:t>
      </w:r>
      <w:proofErr w:type="gramStart"/>
      <w:r>
        <w:rPr>
          <w:sz w:val="26"/>
          <w:szCs w:val="26"/>
        </w:rPr>
        <w:t>diagram:-</w:t>
      </w:r>
      <w:proofErr w:type="gramEnd"/>
    </w:p>
    <w:p w14:paraId="704CC210" w14:textId="6DD274A1" w:rsidR="008407B1" w:rsidRDefault="008407B1">
      <w:pPr>
        <w:rPr>
          <w:sz w:val="26"/>
          <w:szCs w:val="26"/>
        </w:rPr>
      </w:pPr>
      <w:r>
        <w:rPr>
          <w:noProof/>
        </w:rPr>
        <w:drawing>
          <wp:inline distT="0" distB="0" distL="0" distR="0" wp14:anchorId="2FB16310" wp14:editId="513EC8F9">
            <wp:extent cx="5111750" cy="2578100"/>
            <wp:effectExtent l="0" t="0" r="0" b="0"/>
            <wp:docPr id="171666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1151" b="15827"/>
                    <a:stretch/>
                  </pic:blipFill>
                  <pic:spPr bwMode="auto">
                    <a:xfrm>
                      <a:off x="0" y="0"/>
                      <a:ext cx="5111750" cy="2578100"/>
                    </a:xfrm>
                    <a:prstGeom prst="rect">
                      <a:avLst/>
                    </a:prstGeom>
                    <a:noFill/>
                    <a:ln>
                      <a:noFill/>
                    </a:ln>
                    <a:extLst>
                      <a:ext uri="{53640926-AAD7-44D8-BBD7-CCE9431645EC}">
                        <a14:shadowObscured xmlns:a14="http://schemas.microsoft.com/office/drawing/2010/main"/>
                      </a:ext>
                    </a:extLst>
                  </pic:spPr>
                </pic:pic>
              </a:graphicData>
            </a:graphic>
          </wp:inline>
        </w:drawing>
      </w:r>
    </w:p>
    <w:p w14:paraId="1CFAD204" w14:textId="6EF04AF3" w:rsidR="008407B1" w:rsidRDefault="008407B1">
      <w:pPr>
        <w:rPr>
          <w:sz w:val="26"/>
          <w:szCs w:val="26"/>
        </w:rPr>
      </w:pPr>
      <w:proofErr w:type="spellStart"/>
      <w:r>
        <w:rPr>
          <w:sz w:val="26"/>
          <w:szCs w:val="26"/>
        </w:rPr>
        <w:t>Usecase</w:t>
      </w:r>
      <w:proofErr w:type="spellEnd"/>
      <w:r>
        <w:rPr>
          <w:sz w:val="26"/>
          <w:szCs w:val="26"/>
        </w:rPr>
        <w:t xml:space="preserve"> </w:t>
      </w:r>
      <w:proofErr w:type="gramStart"/>
      <w:r>
        <w:rPr>
          <w:sz w:val="26"/>
          <w:szCs w:val="26"/>
        </w:rPr>
        <w:t>diagram :</w:t>
      </w:r>
      <w:proofErr w:type="gramEnd"/>
      <w:r>
        <w:rPr>
          <w:sz w:val="26"/>
          <w:szCs w:val="26"/>
        </w:rPr>
        <w:t>-</w:t>
      </w:r>
    </w:p>
    <w:p w14:paraId="0809C8A5" w14:textId="7287CA08" w:rsidR="008407B1" w:rsidRPr="008407B1" w:rsidRDefault="008407B1">
      <w:pPr>
        <w:rPr>
          <w:sz w:val="26"/>
          <w:szCs w:val="26"/>
        </w:rPr>
      </w:pPr>
      <w:r>
        <w:rPr>
          <w:noProof/>
        </w:rPr>
        <w:drawing>
          <wp:inline distT="0" distB="0" distL="0" distR="0" wp14:anchorId="148F22A3" wp14:editId="1CD2114E">
            <wp:extent cx="5080000" cy="5397500"/>
            <wp:effectExtent l="0" t="0" r="6350" b="0"/>
            <wp:docPr id="634512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6980" t="5150" r="4386" b="10658"/>
                    <a:stretch/>
                  </pic:blipFill>
                  <pic:spPr bwMode="auto">
                    <a:xfrm>
                      <a:off x="0" y="0"/>
                      <a:ext cx="5080000" cy="5397500"/>
                    </a:xfrm>
                    <a:prstGeom prst="rect">
                      <a:avLst/>
                    </a:prstGeom>
                    <a:noFill/>
                    <a:ln>
                      <a:noFill/>
                    </a:ln>
                    <a:extLst>
                      <a:ext uri="{53640926-AAD7-44D8-BBD7-CCE9431645EC}">
                        <a14:shadowObscured xmlns:a14="http://schemas.microsoft.com/office/drawing/2010/main"/>
                      </a:ext>
                    </a:extLst>
                  </pic:spPr>
                </pic:pic>
              </a:graphicData>
            </a:graphic>
          </wp:inline>
        </w:drawing>
      </w:r>
    </w:p>
    <w:sectPr w:rsidR="008407B1" w:rsidRPr="0084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60D"/>
    <w:multiLevelType w:val="hybridMultilevel"/>
    <w:tmpl w:val="285EE54E"/>
    <w:lvl w:ilvl="0" w:tplc="AE78AAD4">
      <w:start w:val="16"/>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624B22DD"/>
    <w:multiLevelType w:val="hybridMultilevel"/>
    <w:tmpl w:val="4EBE37E2"/>
    <w:lvl w:ilvl="0" w:tplc="4622E95E">
      <w:start w:val="1"/>
      <w:numFmt w:val="decimal"/>
      <w:lvlText w:val="%1."/>
      <w:lvlJc w:val="left"/>
      <w:pPr>
        <w:ind w:left="50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77D6AFF6">
      <w:start w:val="1"/>
      <w:numFmt w:val="lowerLetter"/>
      <w:lvlText w:val="%2"/>
      <w:lvlJc w:val="left"/>
      <w:pPr>
        <w:ind w:left="118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067C1276">
      <w:start w:val="1"/>
      <w:numFmt w:val="lowerRoman"/>
      <w:lvlText w:val="%3"/>
      <w:lvlJc w:val="left"/>
      <w:pPr>
        <w:ind w:left="190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A396572A">
      <w:start w:val="1"/>
      <w:numFmt w:val="decimal"/>
      <w:lvlText w:val="%4"/>
      <w:lvlJc w:val="left"/>
      <w:pPr>
        <w:ind w:left="262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41E69EA2">
      <w:start w:val="1"/>
      <w:numFmt w:val="lowerLetter"/>
      <w:lvlText w:val="%5"/>
      <w:lvlJc w:val="left"/>
      <w:pPr>
        <w:ind w:left="334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5B1A7BF8">
      <w:start w:val="1"/>
      <w:numFmt w:val="lowerRoman"/>
      <w:lvlText w:val="%6"/>
      <w:lvlJc w:val="left"/>
      <w:pPr>
        <w:ind w:left="406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44D63228">
      <w:start w:val="1"/>
      <w:numFmt w:val="decimal"/>
      <w:lvlText w:val="%7"/>
      <w:lvlJc w:val="left"/>
      <w:pPr>
        <w:ind w:left="478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81B45F4C">
      <w:start w:val="1"/>
      <w:numFmt w:val="lowerLetter"/>
      <w:lvlText w:val="%8"/>
      <w:lvlJc w:val="left"/>
      <w:pPr>
        <w:ind w:left="550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7D2689FC">
      <w:start w:val="1"/>
      <w:numFmt w:val="lowerRoman"/>
      <w:lvlText w:val="%9"/>
      <w:lvlJc w:val="left"/>
      <w:pPr>
        <w:ind w:left="622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16cid:durableId="20468292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79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B1"/>
    <w:rsid w:val="006B67E1"/>
    <w:rsid w:val="008407B1"/>
    <w:rsid w:val="00A7080C"/>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D27C"/>
  <w15:chartTrackingRefBased/>
  <w15:docId w15:val="{913B498F-EDA7-49CD-952D-B4F5D360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1"/>
    <w:pPr>
      <w:spacing w:after="5" w:line="280" w:lineRule="auto"/>
      <w:ind w:left="529" w:right="9" w:hanging="349"/>
      <w:jc w:val="both"/>
    </w:pPr>
    <w:rPr>
      <w:rFonts w:ascii="Cambria" w:eastAsia="Cambria" w:hAnsi="Cambria" w:cs="Cambria"/>
      <w:color w:val="000000"/>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Hari Singam</cp:lastModifiedBy>
  <cp:revision>2</cp:revision>
  <dcterms:created xsi:type="dcterms:W3CDTF">2023-08-06T13:11:00Z</dcterms:created>
  <dcterms:modified xsi:type="dcterms:W3CDTF">2023-08-06T13:11:00Z</dcterms:modified>
</cp:coreProperties>
</file>