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F5B018" w14:textId="77777777" w:rsidR="00D05A64" w:rsidRPr="00CE051D" w:rsidRDefault="00D05A64" w:rsidP="00CE051D">
      <w:pPr>
        <w:jc w:val="center"/>
        <w:rPr>
          <w:rFonts w:ascii="Times New Roman" w:hAnsi="Times New Roman" w:cs="Times New Roman"/>
          <w:b/>
          <w:bCs/>
        </w:rPr>
      </w:pPr>
      <w:r w:rsidRPr="00CE051D">
        <w:rPr>
          <w:rFonts w:ascii="Times New Roman" w:hAnsi="Times New Roman" w:cs="Times New Roman"/>
          <w:b/>
          <w:bCs/>
        </w:rPr>
        <w:t>SIMATS ENGINEERING</w:t>
      </w:r>
    </w:p>
    <w:p w14:paraId="3233CF57" w14:textId="1F7608CA" w:rsidR="00D05A64" w:rsidRPr="00CE051D" w:rsidRDefault="00D05A64" w:rsidP="00CE051D">
      <w:pPr>
        <w:jc w:val="center"/>
        <w:rPr>
          <w:rFonts w:ascii="Times New Roman" w:hAnsi="Times New Roman" w:cs="Times New Roman"/>
          <w:b/>
          <w:bCs/>
          <w:lang w:val="en-US"/>
        </w:rPr>
      </w:pPr>
      <w:r w:rsidRPr="00CE051D">
        <w:rPr>
          <w:rFonts w:ascii="Times New Roman" w:hAnsi="Times New Roman" w:cs="Times New Roman"/>
          <w:b/>
          <w:bCs/>
        </w:rPr>
        <w:t xml:space="preserve">ASSESSMENT TOOL </w:t>
      </w:r>
      <w:r w:rsidRPr="00CE051D">
        <w:rPr>
          <w:rFonts w:ascii="Times New Roman" w:hAnsi="Times New Roman" w:cs="Times New Roman"/>
          <w:b/>
          <w:bCs/>
          <w:lang w:val="en-US"/>
        </w:rPr>
        <w:t>3</w:t>
      </w:r>
    </w:p>
    <w:p w14:paraId="6322EE57" w14:textId="4EB8BA06" w:rsidR="00D05A64" w:rsidRPr="00CE051D" w:rsidRDefault="00D05A64" w:rsidP="00D05A64">
      <w:pPr>
        <w:rPr>
          <w:rFonts w:ascii="Times New Roman" w:hAnsi="Times New Roman" w:cs="Times New Roman"/>
          <w:b/>
          <w:bCs/>
        </w:rPr>
      </w:pPr>
      <w:r w:rsidRPr="00CE051D">
        <w:rPr>
          <w:rFonts w:ascii="Times New Roman" w:hAnsi="Times New Roman" w:cs="Times New Roman"/>
          <w:b/>
          <w:bCs/>
        </w:rPr>
        <w:t>COURSE NAME: Artificial Intelligence</w:t>
      </w:r>
      <w:r w:rsidRPr="00CE051D">
        <w:rPr>
          <w:rFonts w:ascii="Times New Roman" w:hAnsi="Times New Roman" w:cs="Times New Roman"/>
          <w:b/>
          <w:bCs/>
        </w:rPr>
        <w:tab/>
      </w:r>
      <w:r w:rsidRPr="00CE051D">
        <w:rPr>
          <w:rFonts w:ascii="Times New Roman" w:hAnsi="Times New Roman" w:cs="Times New Roman"/>
          <w:b/>
          <w:bCs/>
        </w:rPr>
        <w:tab/>
        <w:t>COURSE CODE: CSA17</w:t>
      </w:r>
      <w:r w:rsidRPr="00CE051D">
        <w:rPr>
          <w:rFonts w:ascii="Times New Roman" w:hAnsi="Times New Roman" w:cs="Times New Roman"/>
          <w:b/>
          <w:bCs/>
        </w:rPr>
        <w:tab/>
      </w:r>
      <w:r w:rsidRPr="00CE051D">
        <w:rPr>
          <w:rFonts w:ascii="Times New Roman" w:hAnsi="Times New Roman" w:cs="Times New Roman"/>
          <w:b/>
          <w:bCs/>
        </w:rPr>
        <w:tab/>
      </w:r>
    </w:p>
    <w:p w14:paraId="4E1E6342" w14:textId="11AE2FEA" w:rsidR="00D05A64" w:rsidRPr="00CE051D" w:rsidRDefault="00D05A64" w:rsidP="00D05A64">
      <w:pPr>
        <w:rPr>
          <w:rFonts w:ascii="Times New Roman" w:hAnsi="Times New Roman" w:cs="Times New Roman"/>
          <w:b/>
          <w:bCs/>
        </w:rPr>
      </w:pPr>
      <w:r w:rsidRPr="00CE051D">
        <w:rPr>
          <w:rFonts w:ascii="Times New Roman" w:hAnsi="Times New Roman" w:cs="Times New Roman"/>
          <w:b/>
          <w:bCs/>
          <w:noProof/>
        </w:rPr>
        <mc:AlternateContent>
          <mc:Choice Requires="wps">
            <w:drawing>
              <wp:inline distT="0" distB="0" distL="0" distR="0" wp14:anchorId="7716233C" wp14:editId="5EDE4FF4">
                <wp:extent cx="5742940" cy="23495"/>
                <wp:effectExtent l="9525" t="9525" r="10160" b="5080"/>
                <wp:docPr id="158534338"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42940" cy="23495"/>
                        </a:xfrm>
                        <a:prstGeom prst="rect">
                          <a:avLst/>
                        </a:prstGeom>
                        <a:noFill/>
                        <a:ln w="9525">
                          <a:solidFill>
                            <a:srgbClr val="000000"/>
                          </a:solidFill>
                          <a:miter lim="800000"/>
                          <a:headEnd type="none" w="sm" len="sm"/>
                          <a:tailEnd type="none" w="sm" len="sm"/>
                        </a:ln>
                        <a:extLst>
                          <a:ext uri="{909E8E84-426E-40DD-AFC4-6F175D3DCCD1}">
                            <a14:hiddenFill xmlns:a14="http://schemas.microsoft.com/office/drawing/2010/main">
                              <a:solidFill>
                                <a:srgbClr val="FFFFFF"/>
                              </a:solidFill>
                            </a14:hiddenFill>
                          </a:ext>
                        </a:extLst>
                      </wps:spPr>
                      <wps:txbx>
                        <w:txbxContent>
                          <w:p w14:paraId="742DC0EC" w14:textId="77777777" w:rsidR="00D05A64" w:rsidRDefault="00D05A64" w:rsidP="00D05A64"/>
                        </w:txbxContent>
                      </wps:txbx>
                      <wps:bodyPr rot="0" vert="horz" wrap="square" lIns="91425" tIns="91425" rIns="91425" bIns="91425" anchor="ctr" anchorCtr="0" upright="1">
                        <a:noAutofit/>
                      </wps:bodyPr>
                    </wps:wsp>
                  </a:graphicData>
                </a:graphic>
              </wp:inline>
            </w:drawing>
          </mc:Choice>
          <mc:Fallback>
            <w:pict>
              <v:rect w14:anchorId="7716233C" id="Rectangle 6" o:spid="_x0000_s1026"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" filled="f">
                <v:stroke startarrowwidth="narrow" startarrowlength="short" endarrowwidth="narrow" endarrowlength="short"/>
                <v:textbox inset="2.53958mm,2.53958mm,2.53958mm,2.53958mm">
                  <w:txbxContent>
                    <w:p w14:paraId="742DC0EC" w14:textId="77777777" w:rsidR="00D05A64" w:rsidRDefault="00D05A64" w:rsidP="00D05A64"/>
                  </w:txbxContent>
                </v:textbox>
                <w10:anchorlock/>
              </v:rect>
            </w:pict>
          </mc:Fallback>
        </mc:AlternateContent>
      </w:r>
    </w:p>
    <w:p w14:paraId="7ED2CB24" w14:textId="77777777" w:rsidR="00D05A64" w:rsidRPr="00CE051D" w:rsidRDefault="00D05A64" w:rsidP="00D05A64">
      <w:pPr>
        <w:rPr>
          <w:rFonts w:ascii="Times New Roman" w:hAnsi="Times New Roman" w:cs="Times New Roman"/>
          <w:b/>
          <w:bCs/>
        </w:rPr>
      </w:pPr>
    </w:p>
    <w:p w14:paraId="53A91563" w14:textId="0AFCFE95" w:rsidR="00D05A64" w:rsidRPr="00CE051D" w:rsidRDefault="00D05A64" w:rsidP="00D05A64">
      <w:pPr>
        <w:rPr>
          <w:rFonts w:ascii="Times New Roman" w:hAnsi="Times New Roman" w:cs="Times New Roman"/>
          <w:b/>
          <w:bCs/>
        </w:rPr>
      </w:pPr>
      <w:r w:rsidRPr="00CE051D">
        <w:rPr>
          <w:rFonts w:ascii="Times New Roman" w:hAnsi="Times New Roman" w:cs="Times New Roman"/>
          <w:b/>
          <w:bCs/>
        </w:rPr>
        <w:t>COURSE OUTCOME COVERED</w:t>
      </w:r>
    </w:p>
    <w:p w14:paraId="2F952281" w14:textId="66FB2D02" w:rsidR="00D05A64" w:rsidRPr="00CE051D" w:rsidRDefault="00D05A64" w:rsidP="00D05A64">
      <w:pPr>
        <w:rPr>
          <w:rFonts w:ascii="Times New Roman" w:hAnsi="Times New Roman" w:cs="Times New Roman"/>
          <w:b/>
          <w:bCs/>
        </w:rPr>
      </w:pPr>
      <w:r w:rsidRPr="00CE051D">
        <w:rPr>
          <w:rFonts w:ascii="Times New Roman" w:hAnsi="Times New Roman" w:cs="Times New Roman"/>
          <w:b/>
          <w:bCs/>
        </w:rPr>
        <w:t>CO4: Implement machine learning techniques including decision tree algorithms, reinforcement learning, and build models for classification and decision-making. (BL3)</w:t>
      </w:r>
    </w:p>
    <w:p w14:paraId="0F65A402" w14:textId="0A95E980" w:rsidR="00D05A64" w:rsidRPr="00CE051D" w:rsidRDefault="00D05A64" w:rsidP="00D05A64">
      <w:pPr>
        <w:rPr>
          <w:rFonts w:ascii="Times New Roman" w:hAnsi="Times New Roman" w:cs="Times New Roman"/>
          <w:b/>
          <w:bCs/>
        </w:rPr>
      </w:pPr>
      <w:r w:rsidRPr="00CE051D">
        <w:rPr>
          <w:rFonts w:ascii="Times New Roman" w:hAnsi="Times New Roman" w:cs="Times New Roman"/>
          <w:b/>
          <w:bCs/>
        </w:rPr>
        <w:t xml:space="preserve">Assessment Tool Weightage: </w:t>
      </w:r>
      <w:r w:rsidRPr="00CE051D">
        <w:rPr>
          <w:rFonts w:ascii="Times New Roman" w:hAnsi="Times New Roman" w:cs="Times New Roman"/>
          <w:b/>
          <w:bCs/>
          <w:lang w:val="en-US"/>
        </w:rPr>
        <w:t>5</w:t>
      </w:r>
      <w:r w:rsidRPr="00CE051D">
        <w:rPr>
          <w:rFonts w:ascii="Times New Roman" w:hAnsi="Times New Roman" w:cs="Times New Roman"/>
          <w:b/>
          <w:bCs/>
        </w:rPr>
        <w:t>0%</w:t>
      </w:r>
    </w:p>
    <w:p w14:paraId="49519686" w14:textId="13ED194A" w:rsidR="00D05A64" w:rsidRPr="00CE051D" w:rsidRDefault="00D05A64" w:rsidP="00D05A64">
      <w:pPr>
        <w:rPr>
          <w:rFonts w:ascii="Times New Roman" w:hAnsi="Times New Roman" w:cs="Times New Roman"/>
          <w:b/>
          <w:bCs/>
        </w:rPr>
      </w:pPr>
      <w:r w:rsidRPr="00CE051D">
        <w:rPr>
          <w:rFonts w:ascii="Times New Roman" w:hAnsi="Times New Roman" w:cs="Times New Roman"/>
          <w:b/>
          <w:bCs/>
          <w:noProof/>
        </w:rPr>
        <mc:AlternateContent>
          <mc:Choice Requires="wps">
            <w:drawing>
              <wp:inline distT="0" distB="0" distL="0" distR="0" wp14:anchorId="2752A710" wp14:editId="7729A6B3">
                <wp:extent cx="5742940" cy="23495"/>
                <wp:effectExtent l="9525" t="9525" r="10160" b="5080"/>
                <wp:docPr id="932209026"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42940" cy="23495"/>
                        </a:xfrm>
                        <a:prstGeom prst="rect">
                          <a:avLst/>
                        </a:prstGeom>
                        <a:noFill/>
                        <a:ln w="9525">
                          <a:solidFill>
                            <a:srgbClr val="000000"/>
                          </a:solidFill>
                          <a:miter lim="800000"/>
                          <a:headEnd type="none" w="sm" len="sm"/>
                          <a:tailEnd type="none" w="sm" len="sm"/>
                        </a:ln>
                        <a:extLst>
                          <a:ext uri="{909E8E84-426E-40DD-AFC4-6F175D3DCCD1}">
                            <a14:hiddenFill xmlns:a14="http://schemas.microsoft.com/office/drawing/2010/main">
                              <a:solidFill>
                                <a:srgbClr val="FFFFFF"/>
                              </a:solidFill>
                            </a14:hiddenFill>
                          </a:ext>
                        </a:extLst>
                      </wps:spPr>
                      <wps:txbx>
                        <w:txbxContent>
                          <w:p w14:paraId="1A4F1B2B" w14:textId="77777777" w:rsidR="00D05A64" w:rsidRDefault="00D05A64" w:rsidP="00D05A64"/>
                        </w:txbxContent>
                      </wps:txbx>
                      <wps:bodyPr rot="0" vert="horz" wrap="square" lIns="91425" tIns="91425" rIns="91425" bIns="91425" anchor="ctr" anchorCtr="0" upright="1">
                        <a:noAutofit/>
                      </wps:bodyPr>
                    </wps:wsp>
                  </a:graphicData>
                </a:graphic>
              </wp:inline>
            </w:drawing>
          </mc:Choice>
          <mc:Fallback>
            <w:pict>
              <v:rect w14:anchorId="2752A710" id="Rectangle 5" o:spid="_x0000_s1027"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" filled="f">
                <v:stroke startarrowwidth="narrow" startarrowlength="short" endarrowwidth="narrow" endarrowlength="short"/>
                <v:textbox inset="2.53958mm,2.53958mm,2.53958mm,2.53958mm">
                  <w:txbxContent>
                    <w:p w14:paraId="1A4F1B2B" w14:textId="77777777" w:rsidR="00D05A64" w:rsidRDefault="00D05A64" w:rsidP="00D05A64"/>
                  </w:txbxContent>
                </v:textbox>
                <w10:anchorlock/>
              </v:rect>
            </w:pict>
          </mc:Fallback>
        </mc:AlternateContent>
      </w:r>
    </w:p>
    <w:p w14:paraId="5A087C8D" w14:textId="77777777" w:rsidR="00D05A64" w:rsidRPr="00CE051D" w:rsidRDefault="00D05A64" w:rsidP="00D05A64">
      <w:pPr>
        <w:rPr>
          <w:rFonts w:ascii="Times New Roman" w:hAnsi="Times New Roman" w:cs="Times New Roman"/>
          <w:b/>
          <w:bCs/>
        </w:rPr>
      </w:pP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t>Duration : 1 hour</w:t>
      </w:r>
    </w:p>
    <w:p w14:paraId="129F2051" w14:textId="77777777" w:rsidR="00D05A64" w:rsidRPr="00CE051D" w:rsidRDefault="00D05A64" w:rsidP="00D05A64">
      <w:pPr>
        <w:rPr>
          <w:rFonts w:ascii="Times New Roman" w:hAnsi="Times New Roman" w:cs="Times New Roman"/>
          <w:b/>
          <w:bCs/>
        </w:rPr>
      </w:pPr>
    </w:p>
    <w:p w14:paraId="7DA776E6" w14:textId="2C096230" w:rsidR="00D05A64" w:rsidRPr="00CE051D" w:rsidRDefault="00D05A64" w:rsidP="00D05A64">
      <w:pPr>
        <w:rPr>
          <w:rFonts w:ascii="Times New Roman" w:hAnsi="Times New Roman" w:cs="Times New Roman"/>
          <w:b/>
          <w:bCs/>
        </w:rPr>
      </w:pPr>
      <w:r w:rsidRPr="00CE051D">
        <w:rPr>
          <w:rFonts w:ascii="Times New Roman" w:hAnsi="Times New Roman" w:cs="Times New Roman"/>
          <w:b/>
          <w:bCs/>
        </w:rPr>
        <w:t>QUESTIONS: 4</w:t>
      </w: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t>Total Marks:40</w:t>
      </w:r>
    </w:p>
    <w:p w14:paraId="1C894D98" w14:textId="77777777" w:rsidR="00D05A64" w:rsidRPr="00CE051D" w:rsidRDefault="00D05A64" w:rsidP="00D05A64">
      <w:pPr>
        <w:rPr>
          <w:rFonts w:ascii="Times New Roman" w:hAnsi="Times New Roman" w:cs="Times New Roman"/>
          <w:b/>
          <w:bCs/>
        </w:rPr>
      </w:pPr>
      <w:r w:rsidRPr="00CE051D">
        <w:rPr>
          <w:rFonts w:ascii="Times New Roman" w:hAnsi="Times New Roman" w:cs="Times New Roman"/>
          <w:b/>
          <w:bCs/>
        </w:rPr>
        <w:t xml:space="preserve">   </w:t>
      </w:r>
    </w:p>
    <w:p w14:paraId="73C1C5DA" w14:textId="71E66DB2" w:rsidR="00D05A64" w:rsidRPr="00CE051D" w:rsidRDefault="00D05A64" w:rsidP="00CE051D">
      <w:pPr>
        <w:jc w:val="center"/>
        <w:rPr>
          <w:rFonts w:ascii="Times New Roman" w:hAnsi="Times New Roman" w:cs="Times New Roman"/>
          <w:b/>
          <w:bCs/>
        </w:rPr>
      </w:pPr>
      <w:r w:rsidRPr="00CE051D">
        <w:rPr>
          <w:rFonts w:ascii="Times New Roman" w:hAnsi="Times New Roman" w:cs="Times New Roman"/>
          <w:b/>
          <w:bCs/>
        </w:rPr>
        <w:t>Annexure A</w:t>
      </w:r>
    </w:p>
    <w:p w14:paraId="2B514D58" w14:textId="2690A9BC" w:rsidR="00D05A64" w:rsidRPr="00CE051D" w:rsidRDefault="00D05A64" w:rsidP="00D05A64">
      <w:pPr>
        <w:rPr>
          <w:rFonts w:ascii="Times New Roman" w:hAnsi="Times New Roman" w:cs="Times New Roman"/>
          <w:b/>
          <w:bCs/>
        </w:rPr>
      </w:pPr>
      <w:r w:rsidRPr="00CE051D">
        <w:rPr>
          <w:rFonts w:ascii="Times New Roman" w:hAnsi="Times New Roman" w:cs="Times New Roman"/>
          <w:b/>
          <w:bCs/>
        </w:rPr>
        <w:t>ARTICLE REVIEW</w:t>
      </w:r>
    </w:p>
    <w:p w14:paraId="4FB60CE3" w14:textId="222F1DD4" w:rsidR="00D05A64" w:rsidRPr="00CE051D" w:rsidRDefault="00D05A64" w:rsidP="00D05A64">
      <w:pPr>
        <w:rPr>
          <w:rFonts w:ascii="Times New Roman" w:hAnsi="Times New Roman" w:cs="Times New Roman"/>
          <w:b/>
          <w:bCs/>
        </w:rPr>
      </w:pPr>
      <w:r w:rsidRPr="00CE051D">
        <w:rPr>
          <w:rFonts w:ascii="Times New Roman" w:hAnsi="Times New Roman" w:cs="Times New Roman"/>
          <w:b/>
          <w:bCs/>
          <w:noProof/>
        </w:rPr>
        <mc:AlternateContent>
          <mc:Choice Requires="wps">
            <w:drawing>
              <wp:inline distT="0" distB="0" distL="0" distR="0" wp14:anchorId="28DFEACE" wp14:editId="657DC0C5">
                <wp:extent cx="5742940" cy="23495"/>
                <wp:effectExtent l="9525" t="9525" r="10160" b="5080"/>
                <wp:docPr id="567511886"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42940" cy="23495"/>
                        </a:xfrm>
                        <a:prstGeom prst="rect">
                          <a:avLst/>
                        </a:prstGeom>
                        <a:noFill/>
                        <a:ln w="9525">
                          <a:solidFill>
                            <a:srgbClr val="000000"/>
                          </a:solidFill>
                          <a:miter lim="800000"/>
                          <a:headEnd type="none" w="sm" len="sm"/>
                          <a:tailEnd type="none" w="sm" len="sm"/>
                        </a:ln>
                        <a:extLst>
                          <a:ext uri="{909E8E84-426E-40DD-AFC4-6F175D3DCCD1}">
                            <a14:hiddenFill xmlns:a14="http://schemas.microsoft.com/office/drawing/2010/main">
                              <a:solidFill>
                                <a:srgbClr val="FFFFFF"/>
                              </a:solidFill>
                            </a14:hiddenFill>
                          </a:ext>
                        </a:extLst>
                      </wps:spPr>
                      <wps:txbx>
                        <w:txbxContent>
                          <w:p w14:paraId="67D1F6CB" w14:textId="77777777" w:rsidR="00D05A64" w:rsidRDefault="00D05A64" w:rsidP="00D05A64"/>
                        </w:txbxContent>
                      </wps:txbx>
                      <wps:bodyPr rot="0" vert="horz" wrap="square" lIns="91425" tIns="91425" rIns="91425" bIns="91425" anchor="ctr" anchorCtr="0" upright="1">
                        <a:noAutofit/>
                      </wps:bodyPr>
                    </wps:wsp>
                  </a:graphicData>
                </a:graphic>
              </wp:inline>
            </w:drawing>
          </mc:Choice>
          <mc:Fallback>
            <w:pict>
              <v:rect w14:anchorId="28DFEACE" id="Rectangle 4" o:spid="_x0000_s1028"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" filled="f">
                <v:stroke startarrowwidth="narrow" startarrowlength="short" endarrowwidth="narrow" endarrowlength="short"/>
                <v:textbox inset="2.53958mm,2.53958mm,2.53958mm,2.53958mm">
                  <w:txbxContent>
                    <w:p w14:paraId="67D1F6CB" w14:textId="77777777" w:rsidR="00D05A64" w:rsidRDefault="00D05A64" w:rsidP="00D05A64"/>
                  </w:txbxContent>
                </v:textbox>
                <w10:anchorlock/>
              </v:rect>
            </w:pict>
          </mc:Fallback>
        </mc:AlternateContent>
      </w:r>
    </w:p>
    <w:p w14:paraId="16193A9B" w14:textId="77777777" w:rsidR="00D05A64" w:rsidRPr="00CE051D" w:rsidRDefault="00D05A64" w:rsidP="00D05A64">
      <w:pPr>
        <w:rPr>
          <w:rFonts w:ascii="Times New Roman" w:hAnsi="Times New Roman" w:cs="Times New Roman"/>
          <w:b/>
          <w:bCs/>
        </w:rPr>
      </w:pPr>
      <w:r w:rsidRPr="00CE051D">
        <w:rPr>
          <w:rFonts w:ascii="Times New Roman" w:hAnsi="Times New Roman" w:cs="Times New Roman"/>
          <w:b/>
          <w:bCs/>
        </w:rPr>
        <w:t>Code of Conduct:</w:t>
      </w:r>
    </w:p>
    <w:p w14:paraId="60EA137D" w14:textId="77777777" w:rsidR="00D05A64" w:rsidRPr="00CE051D" w:rsidRDefault="00D05A64" w:rsidP="00D05A64">
      <w:pPr>
        <w:rPr>
          <w:rFonts w:ascii="Times New Roman" w:hAnsi="Times New Roman" w:cs="Times New Roman"/>
          <w:b/>
          <w:bCs/>
        </w:rPr>
      </w:pPr>
    </w:p>
    <w:p w14:paraId="3DB38FEF" w14:textId="1E532D1B" w:rsidR="00D05A64" w:rsidRPr="00CE051D" w:rsidRDefault="00D05A64" w:rsidP="00D05A64">
      <w:pPr>
        <w:rPr>
          <w:rFonts w:ascii="Times New Roman" w:hAnsi="Times New Roman" w:cs="Times New Roman"/>
        </w:rPr>
      </w:pPr>
      <w:r w:rsidRPr="00CE051D">
        <w:rPr>
          <w:rFonts w:ascii="Times New Roman" w:hAnsi="Times New Roman" w:cs="Times New Roman"/>
        </w:rPr>
        <w:t xml:space="preserve">I </w:t>
      </w:r>
      <w:r w:rsidR="002E5FCB">
        <w:rPr>
          <w:rFonts w:ascii="Times New Roman" w:hAnsi="Times New Roman" w:cs="Times New Roman"/>
        </w:rPr>
        <w:t>L.SIVA TEJA</w:t>
      </w:r>
      <w:r w:rsidR="00CE051D">
        <w:rPr>
          <w:rFonts w:ascii="Times New Roman" w:hAnsi="Times New Roman" w:cs="Times New Roman"/>
        </w:rPr>
        <w:t xml:space="preserve"> (19</w:t>
      </w:r>
      <w:r w:rsidR="002E5FCB">
        <w:rPr>
          <w:rFonts w:ascii="Times New Roman" w:hAnsi="Times New Roman" w:cs="Times New Roman"/>
        </w:rPr>
        <w:t>2311073</w:t>
      </w:r>
      <w:r w:rsidR="00CE051D">
        <w:rPr>
          <w:rFonts w:ascii="Times New Roman" w:hAnsi="Times New Roman" w:cs="Times New Roman"/>
        </w:rPr>
        <w:t>)</w:t>
      </w:r>
      <w:r w:rsidRPr="00CE051D">
        <w:rPr>
          <w:rFonts w:ascii="Times New Roman" w:hAnsi="Times New Roman" w:cs="Times New Roman"/>
        </w:rPr>
        <w:t xml:space="preserve"> (Name / Reg No) certify that this submission is my original work and that I have adhered to the guidelines specified for this assessment.</w:t>
      </w:r>
    </w:p>
    <w:p w14:paraId="2CA5A7DB" w14:textId="77777777" w:rsidR="00D05A64" w:rsidRPr="00CE051D" w:rsidRDefault="00D05A64" w:rsidP="00D05A64">
      <w:pPr>
        <w:rPr>
          <w:rFonts w:ascii="Times New Roman" w:hAnsi="Times New Roman" w:cs="Times New Roman"/>
        </w:rPr>
      </w:pPr>
      <w:r w:rsidRPr="00CE051D">
        <w:rPr>
          <w:rFonts w:ascii="Times New Roman" w:hAnsi="Times New Roman" w:cs="Times New Roman"/>
        </w:rPr>
        <w:t>I understand that any violation of academic integrity rules will result in disciplinary action.</w:t>
      </w:r>
    </w:p>
    <w:p w14:paraId="6A2542D7" w14:textId="77777777" w:rsidR="00D05A64" w:rsidRPr="00CE051D" w:rsidRDefault="00D05A64" w:rsidP="00D05A64">
      <w:pPr>
        <w:rPr>
          <w:rFonts w:ascii="Times New Roman" w:hAnsi="Times New Roman" w:cs="Times New Roman"/>
        </w:rPr>
      </w:pPr>
    </w:p>
    <w:p w14:paraId="32821A7B" w14:textId="268386E9" w:rsidR="00D05A64" w:rsidRPr="00CE051D" w:rsidRDefault="00D05A64" w:rsidP="00D05A64">
      <w:pPr>
        <w:rPr>
          <w:rFonts w:ascii="Times New Roman" w:hAnsi="Times New Roman" w:cs="Times New Roman"/>
        </w:rPr>
      </w:pPr>
      <w:r w:rsidRPr="00CE051D">
        <w:rPr>
          <w:rFonts w:ascii="Times New Roman" w:hAnsi="Times New Roman" w:cs="Times New Roman"/>
        </w:rPr>
        <w:t>Signature of the student</w:t>
      </w:r>
      <w:r w:rsidRPr="002E5FCB">
        <w:rPr>
          <w:rFonts w:ascii="Times New Roman" w:eastAsia="SimSun" w:hAnsi="Times New Roman" w:cs="Times New Roman"/>
        </w:rPr>
        <w:t>:</w:t>
      </w:r>
      <w:r w:rsidR="002E5FCB" w:rsidRPr="002E5FCB">
        <w:rPr>
          <w:rFonts w:ascii="Times New Roman" w:eastAsia="SimSun" w:hAnsi="Times New Roman" w:cs="Times New Roman"/>
        </w:rPr>
        <w:t xml:space="preserve"> L.SIVATEJA</w:t>
      </w:r>
    </w:p>
    <w:p w14:paraId="443EBB7F" w14:textId="77777777" w:rsidR="00D05A64" w:rsidRPr="00D05A64" w:rsidRDefault="00D05A64" w:rsidP="00D05A64">
      <w:pPr>
        <w:rPr>
          <w:rFonts w:ascii="Times New Roman" w:hAnsi="Times New Roman" w:cs="Times New Roman"/>
          <w:b/>
          <w:bCs/>
        </w:rPr>
      </w:pPr>
      <w:r w:rsidRPr="00D05A64">
        <w:rPr>
          <w:rFonts w:ascii="Times New Roman" w:hAnsi="Times New Roman" w:cs="Times New Roman"/>
          <w:b/>
          <w:bCs/>
        </w:rPr>
        <w:br w:type="page"/>
      </w:r>
    </w:p>
    <w:p w14:paraId="011BCB04" w14:textId="4E7B7536" w:rsidR="00D05A64" w:rsidRPr="00D05A64" w:rsidRDefault="00D05A64" w:rsidP="00D05A64">
      <w:pPr>
        <w:rPr>
          <w:rFonts w:ascii="Times New Roman" w:hAnsi="Times New Roman" w:cs="Times New Roman"/>
          <w:b/>
          <w:bCs/>
        </w:rPr>
      </w:pPr>
      <w:r w:rsidRPr="00D05A64">
        <w:rPr>
          <w:rFonts w:ascii="Times New Roman" w:hAnsi="Times New Roman" w:cs="Times New Roman"/>
          <w:b/>
          <w:bCs/>
        </w:rPr>
        <w:lastRenderedPageBreak/>
        <w:t>Selected Article</w:t>
      </w:r>
    </w:p>
    <w:p w14:paraId="22480842" w14:textId="77777777" w:rsidR="00D05A64" w:rsidRPr="00D05A64" w:rsidRDefault="00D05A64" w:rsidP="00D05A64">
      <w:pPr>
        <w:rPr>
          <w:rFonts w:ascii="Times New Roman" w:hAnsi="Times New Roman" w:cs="Times New Roman"/>
        </w:rPr>
      </w:pPr>
      <w:r w:rsidRPr="00D05A64">
        <w:rPr>
          <w:rFonts w:ascii="Times New Roman" w:hAnsi="Times New Roman" w:cs="Times New Roman"/>
          <w:b/>
          <w:bCs/>
        </w:rPr>
        <w:t>Article:</w:t>
      </w:r>
      <w:r w:rsidRPr="00D05A64">
        <w:rPr>
          <w:rFonts w:ascii="Times New Roman" w:hAnsi="Times New Roman" w:cs="Times New Roman"/>
        </w:rPr>
        <w:t xml:space="preserve"> </w:t>
      </w:r>
      <w:r w:rsidRPr="00D05A64">
        <w:rPr>
          <w:rFonts w:ascii="Times New Roman" w:hAnsi="Times New Roman" w:cs="Times New Roman"/>
          <w:i/>
          <w:iCs/>
        </w:rPr>
        <w:t>Learning dynamic treatment strategies for coronary heart diseases by artificial intelligence: real-world data-driven study</w:t>
      </w:r>
      <w:r w:rsidRPr="00D05A64">
        <w:rPr>
          <w:rFonts w:ascii="Times New Roman" w:hAnsi="Times New Roman" w:cs="Times New Roman"/>
        </w:rPr>
        <w:br/>
      </w:r>
      <w:r w:rsidRPr="00D05A64">
        <w:rPr>
          <w:rFonts w:ascii="Times New Roman" w:hAnsi="Times New Roman" w:cs="Times New Roman"/>
          <w:b/>
          <w:bCs/>
        </w:rPr>
        <w:t>Authors:</w:t>
      </w:r>
      <w:r w:rsidRPr="00D05A64">
        <w:rPr>
          <w:rFonts w:ascii="Times New Roman" w:hAnsi="Times New Roman" w:cs="Times New Roman"/>
        </w:rPr>
        <w:t xml:space="preserve"> Haihong Guo, Jiao Li, Hongyan Liu, Jun He et al.</w:t>
      </w:r>
      <w:r w:rsidRPr="00D05A64">
        <w:rPr>
          <w:rFonts w:ascii="Times New Roman" w:hAnsi="Times New Roman" w:cs="Times New Roman"/>
        </w:rPr>
        <w:br/>
      </w:r>
      <w:r w:rsidRPr="00D05A64">
        <w:rPr>
          <w:rFonts w:ascii="Times New Roman" w:hAnsi="Times New Roman" w:cs="Times New Roman"/>
          <w:b/>
          <w:bCs/>
        </w:rPr>
        <w:t>Journal:</w:t>
      </w:r>
      <w:r w:rsidRPr="00D05A64">
        <w:rPr>
          <w:rFonts w:ascii="Times New Roman" w:hAnsi="Times New Roman" w:cs="Times New Roman"/>
        </w:rPr>
        <w:t xml:space="preserve"> </w:t>
      </w:r>
      <w:r w:rsidRPr="00D05A64">
        <w:rPr>
          <w:rFonts w:ascii="Times New Roman" w:hAnsi="Times New Roman" w:cs="Times New Roman"/>
          <w:i/>
          <w:iCs/>
        </w:rPr>
        <w:t>BMC Medical Informatics and Decision Making</w:t>
      </w:r>
      <w:r w:rsidRPr="00D05A64">
        <w:rPr>
          <w:rFonts w:ascii="Times New Roman" w:hAnsi="Times New Roman" w:cs="Times New Roman"/>
        </w:rPr>
        <w:t>, 2022</w:t>
      </w:r>
      <w:r w:rsidRPr="00D05A64">
        <w:rPr>
          <w:rFonts w:ascii="Times New Roman" w:hAnsi="Times New Roman" w:cs="Times New Roman"/>
        </w:rPr>
        <w:br/>
      </w:r>
      <w:r w:rsidRPr="00D05A64">
        <w:rPr>
          <w:rFonts w:ascii="Times New Roman" w:hAnsi="Times New Roman" w:cs="Times New Roman"/>
          <w:b/>
          <w:bCs/>
        </w:rPr>
        <w:t>DOI:</w:t>
      </w:r>
      <w:r w:rsidRPr="00D05A64">
        <w:rPr>
          <w:rFonts w:ascii="Times New Roman" w:hAnsi="Times New Roman" w:cs="Times New Roman"/>
        </w:rPr>
        <w:t xml:space="preserve"> 10.1186/s12911-022-01774-0</w:t>
      </w:r>
      <w:r w:rsidRPr="00D05A64">
        <w:rPr>
          <w:rFonts w:ascii="Times New Roman" w:hAnsi="Times New Roman" w:cs="Times New Roman"/>
        </w:rPr>
        <w:br/>
      </w:r>
      <w:r w:rsidRPr="00D05A64">
        <w:rPr>
          <w:rFonts w:ascii="Times New Roman" w:hAnsi="Times New Roman" w:cs="Times New Roman"/>
          <w:b/>
          <w:bCs/>
        </w:rPr>
        <w:t>Domain:</w:t>
      </w:r>
      <w:r w:rsidRPr="00D05A64">
        <w:rPr>
          <w:rFonts w:ascii="Times New Roman" w:hAnsi="Times New Roman" w:cs="Times New Roman"/>
        </w:rPr>
        <w:t xml:space="preserve"> Healthcare / Clinical Decision Support</w:t>
      </w:r>
      <w:r w:rsidRPr="00D05A64">
        <w:rPr>
          <w:rFonts w:ascii="Times New Roman" w:hAnsi="Times New Roman" w:cs="Times New Roman"/>
        </w:rPr>
        <w:br/>
      </w:r>
      <w:r w:rsidRPr="00D05A64">
        <w:rPr>
          <w:rFonts w:ascii="Times New Roman" w:hAnsi="Times New Roman" w:cs="Times New Roman"/>
          <w:b/>
          <w:bCs/>
        </w:rPr>
        <w:t>ML Problem:</w:t>
      </w:r>
      <w:r w:rsidRPr="00D05A64">
        <w:rPr>
          <w:rFonts w:ascii="Times New Roman" w:hAnsi="Times New Roman" w:cs="Times New Roman"/>
        </w:rPr>
        <w:t xml:space="preserve"> Dynamic treatment recommendation using Reinforcement Learning. </w:t>
      </w:r>
    </w:p>
    <w:p w14:paraId="624C6799" w14:textId="77777777" w:rsidR="00D05A64" w:rsidRPr="00D05A64" w:rsidRDefault="00000000" w:rsidP="00D05A64">
      <w:pPr>
        <w:rPr>
          <w:rFonts w:ascii="Times New Roman" w:hAnsi="Times New Roman" w:cs="Times New Roman"/>
        </w:rPr>
      </w:pPr>
      <w:r>
        <w:rPr>
          <w:rFonts w:ascii="Times New Roman" w:hAnsi="Times New Roman" w:cs="Times New Roman"/>
        </w:rPr>
        <w:pict w14:anchorId="2315AEB9">
          <v:rect id="_x0000_i1025" style="width:0;height:1.5pt" o:hrstd="t" o:hr="t" fillcolor="#a0a0a0" stroked="f"/>
        </w:pict>
      </w:r>
    </w:p>
    <w:p w14:paraId="282F496D" w14:textId="77777777" w:rsidR="00D05A64" w:rsidRPr="00D05A64" w:rsidRDefault="00D05A64" w:rsidP="00D05A64">
      <w:pPr>
        <w:rPr>
          <w:rFonts w:ascii="Times New Roman" w:hAnsi="Times New Roman" w:cs="Times New Roman"/>
          <w:b/>
          <w:bCs/>
        </w:rPr>
      </w:pPr>
      <w:r w:rsidRPr="00D05A64">
        <w:rPr>
          <w:rFonts w:ascii="Times New Roman" w:hAnsi="Times New Roman" w:cs="Times New Roman"/>
          <w:b/>
          <w:bCs/>
        </w:rPr>
        <w:t>Task 1: Article Summary</w:t>
      </w:r>
    </w:p>
    <w:p w14:paraId="3920A334" w14:textId="77777777" w:rsidR="00D05A64" w:rsidRPr="00D05A64" w:rsidRDefault="00D05A64" w:rsidP="00D05A64">
      <w:pPr>
        <w:rPr>
          <w:rFonts w:ascii="Times New Roman" w:hAnsi="Times New Roman" w:cs="Times New Roman"/>
          <w:b/>
          <w:bCs/>
        </w:rPr>
      </w:pPr>
      <w:r w:rsidRPr="00D05A64">
        <w:rPr>
          <w:rFonts w:ascii="Times New Roman" w:hAnsi="Times New Roman" w:cs="Times New Roman"/>
          <w:b/>
          <w:bCs/>
        </w:rPr>
        <w:t>(a) Objective and Problem</w:t>
      </w:r>
    </w:p>
    <w:p w14:paraId="3421DC1B"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 xml:space="preserve">The paper develops an AI system for </w:t>
      </w:r>
      <w:r w:rsidRPr="00D05A64">
        <w:rPr>
          <w:rFonts w:ascii="Times New Roman" w:hAnsi="Times New Roman" w:cs="Times New Roman"/>
          <w:b/>
          <w:bCs/>
        </w:rPr>
        <w:t>dynamic treatment recommendations for coronary heart disease (CHD) patients in ICUs</w:t>
      </w:r>
      <w:r w:rsidRPr="00D05A64">
        <w:rPr>
          <w:rFonts w:ascii="Times New Roman" w:hAnsi="Times New Roman" w:cs="Times New Roman"/>
        </w:rPr>
        <w:t xml:space="preserve">. Instead of giving the same treatment throughout hospitalization, the system considers the patient's changing health condition and recommends medication actions over time. </w:t>
      </w:r>
    </w:p>
    <w:p w14:paraId="1205C5F6" w14:textId="77777777" w:rsidR="00D05A64" w:rsidRPr="00D05A64" w:rsidRDefault="00D05A64" w:rsidP="00D05A64">
      <w:pPr>
        <w:rPr>
          <w:rFonts w:ascii="Times New Roman" w:hAnsi="Times New Roman" w:cs="Times New Roman"/>
          <w:b/>
          <w:bCs/>
        </w:rPr>
      </w:pPr>
      <w:r w:rsidRPr="00D05A64">
        <w:rPr>
          <w:rFonts w:ascii="Times New Roman" w:hAnsi="Times New Roman" w:cs="Times New Roman"/>
          <w:b/>
          <w:bCs/>
        </w:rPr>
        <w:t>(b) Key Objective</w:t>
      </w:r>
    </w:p>
    <w:p w14:paraId="02883328"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 xml:space="preserve">The main research gap was that many previous treatment recommendation methods either learned clinicians' decisions using supervised learning or optimised outcomes using reinforcement learning. Supervised learning may copy existing clinical decisions even when they are not optimal, while pure RL can recommend actions very different from clinicians' decisions and may therefore create safety concerns. The authors addressed this gap by combining </w:t>
      </w:r>
      <w:r w:rsidRPr="00D05A64">
        <w:rPr>
          <w:rFonts w:ascii="Times New Roman" w:hAnsi="Times New Roman" w:cs="Times New Roman"/>
          <w:b/>
          <w:bCs/>
        </w:rPr>
        <w:t>Supervised Learning and Reinforcement Learning with an LSTM network</w:t>
      </w:r>
      <w:r w:rsidRPr="00D05A64">
        <w:rPr>
          <w:rFonts w:ascii="Times New Roman" w:hAnsi="Times New Roman" w:cs="Times New Roman"/>
        </w:rPr>
        <w:t xml:space="preserve">, called </w:t>
      </w:r>
      <w:r w:rsidRPr="00D05A64">
        <w:rPr>
          <w:rFonts w:ascii="Times New Roman" w:hAnsi="Times New Roman" w:cs="Times New Roman"/>
          <w:b/>
          <w:bCs/>
        </w:rPr>
        <w:t>SRL-LSTM</w:t>
      </w:r>
      <w:r w:rsidRPr="00D05A64">
        <w:rPr>
          <w:rFonts w:ascii="Times New Roman" w:hAnsi="Times New Roman" w:cs="Times New Roman"/>
        </w:rPr>
        <w:t xml:space="preserve">. The LSTM tracks the patient's changing health state, supervised learning helps the model learn clinicians' treatment patterns, and reinforcement learning aims to improve patient outcomes. The study used real-world ICU data from MIMIC-III and compared the proposed model with several existing approaches. </w:t>
      </w:r>
    </w:p>
    <w:p w14:paraId="3E1F2F44" w14:textId="77777777" w:rsidR="00D05A64" w:rsidRPr="00D05A64" w:rsidRDefault="00000000" w:rsidP="00D05A64">
      <w:pPr>
        <w:rPr>
          <w:rFonts w:ascii="Times New Roman" w:hAnsi="Times New Roman" w:cs="Times New Roman"/>
        </w:rPr>
      </w:pPr>
      <w:r>
        <w:rPr>
          <w:rFonts w:ascii="Times New Roman" w:hAnsi="Times New Roman" w:cs="Times New Roman"/>
        </w:rPr>
        <w:pict w14:anchorId="11DCBB1D">
          <v:rect id="_x0000_i1026" style="width:0;height:1.5pt" o:hrstd="t" o:hr="t" fillcolor="#a0a0a0" stroked="f"/>
        </w:pict>
      </w:r>
    </w:p>
    <w:p w14:paraId="4D652436" w14:textId="77777777" w:rsidR="00D05A64" w:rsidRPr="00D05A64" w:rsidRDefault="00D05A64" w:rsidP="00D05A64">
      <w:pPr>
        <w:rPr>
          <w:rFonts w:ascii="Times New Roman" w:hAnsi="Times New Roman" w:cs="Times New Roman"/>
          <w:b/>
          <w:bCs/>
        </w:rPr>
      </w:pPr>
      <w:r w:rsidRPr="00D05A64">
        <w:rPr>
          <w:rFonts w:ascii="Times New Roman" w:hAnsi="Times New Roman" w:cs="Times New Roman"/>
          <w:b/>
          <w:bCs/>
        </w:rPr>
        <w:t>Task 2: Methodology Analysis</w:t>
      </w:r>
    </w:p>
    <w:p w14:paraId="3C2B1AA9" w14:textId="77777777" w:rsidR="00D05A64" w:rsidRPr="00D05A64" w:rsidRDefault="00D05A64" w:rsidP="00D05A64">
      <w:pPr>
        <w:rPr>
          <w:rFonts w:ascii="Times New Roman" w:hAnsi="Times New Roman" w:cs="Times New Roman"/>
          <w:b/>
          <w:bCs/>
        </w:rPr>
      </w:pPr>
      <w:r w:rsidRPr="00D05A64">
        <w:rPr>
          <w:rFonts w:ascii="Times New Roman" w:hAnsi="Times New Roman" w:cs="Times New Roman"/>
          <w:b/>
          <w:bCs/>
        </w:rPr>
        <w:t>(a) Technique and Dataset</w:t>
      </w:r>
    </w:p>
    <w:p w14:paraId="5CAAA693" w14:textId="77777777" w:rsidR="00D05A64" w:rsidRPr="00D05A64" w:rsidRDefault="00D05A64" w:rsidP="00D05A64">
      <w:pPr>
        <w:rPr>
          <w:rFonts w:ascii="Times New Roman" w:hAnsi="Times New Roman" w:cs="Times New Roman"/>
        </w:rPr>
      </w:pPr>
      <w:r w:rsidRPr="00D05A64">
        <w:rPr>
          <w:rFonts w:ascii="Times New Roman" w:hAnsi="Times New Roman" w:cs="Times New Roman"/>
          <w:b/>
          <w:bCs/>
        </w:rPr>
        <w:t>Technique:</w:t>
      </w:r>
      <w:r w:rsidRPr="00D05A64">
        <w:rPr>
          <w:rFonts w:ascii="Times New Roman" w:hAnsi="Times New Roman" w:cs="Times New Roman"/>
        </w:rPr>
        <w:t xml:space="preserve"> SRL-LSTM</w:t>
      </w:r>
    </w:p>
    <w:p w14:paraId="19C545CC" w14:textId="77777777" w:rsidR="00D05A64" w:rsidRPr="00D05A64" w:rsidRDefault="00D05A64" w:rsidP="00D05A64">
      <w:pPr>
        <w:numPr>
          <w:ilvl w:val="0"/>
          <w:numId w:val="1"/>
        </w:numPr>
        <w:rPr>
          <w:rFonts w:ascii="Times New Roman" w:hAnsi="Times New Roman" w:cs="Times New Roman"/>
        </w:rPr>
      </w:pPr>
      <w:r w:rsidRPr="00D05A64">
        <w:rPr>
          <w:rFonts w:ascii="Times New Roman" w:hAnsi="Times New Roman" w:cs="Times New Roman"/>
        </w:rPr>
        <w:t xml:space="preserve">Supervised Learning </w:t>
      </w:r>
    </w:p>
    <w:p w14:paraId="40136845" w14:textId="77777777" w:rsidR="00D05A64" w:rsidRPr="00D05A64" w:rsidRDefault="00D05A64" w:rsidP="00D05A64">
      <w:pPr>
        <w:numPr>
          <w:ilvl w:val="0"/>
          <w:numId w:val="1"/>
        </w:numPr>
        <w:rPr>
          <w:rFonts w:ascii="Times New Roman" w:hAnsi="Times New Roman" w:cs="Times New Roman"/>
        </w:rPr>
      </w:pPr>
      <w:r w:rsidRPr="00D05A64">
        <w:rPr>
          <w:rFonts w:ascii="Times New Roman" w:hAnsi="Times New Roman" w:cs="Times New Roman"/>
        </w:rPr>
        <w:t xml:space="preserve">Reinforcement Learning </w:t>
      </w:r>
    </w:p>
    <w:p w14:paraId="4393EBA5" w14:textId="77777777" w:rsidR="00D05A64" w:rsidRPr="00D05A64" w:rsidRDefault="00D05A64" w:rsidP="00D05A64">
      <w:pPr>
        <w:numPr>
          <w:ilvl w:val="0"/>
          <w:numId w:val="1"/>
        </w:numPr>
        <w:rPr>
          <w:rFonts w:ascii="Times New Roman" w:hAnsi="Times New Roman" w:cs="Times New Roman"/>
        </w:rPr>
      </w:pPr>
      <w:r w:rsidRPr="00D05A64">
        <w:rPr>
          <w:rFonts w:ascii="Times New Roman" w:hAnsi="Times New Roman" w:cs="Times New Roman"/>
        </w:rPr>
        <w:t xml:space="preserve">LSTM for sequential patient data </w:t>
      </w:r>
    </w:p>
    <w:p w14:paraId="1CC3E4D9" w14:textId="77777777" w:rsidR="00D05A64" w:rsidRPr="00D05A64" w:rsidRDefault="00D05A64" w:rsidP="00D05A64">
      <w:pPr>
        <w:rPr>
          <w:rFonts w:ascii="Times New Roman" w:hAnsi="Times New Roman" w:cs="Times New Roman"/>
        </w:rPr>
      </w:pPr>
      <w:r w:rsidRPr="00D05A64">
        <w:rPr>
          <w:rFonts w:ascii="Times New Roman" w:hAnsi="Times New Roman" w:cs="Times New Roman"/>
          <w:b/>
          <w:bCs/>
        </w:rPr>
        <w:t>Dataset:</w:t>
      </w:r>
      <w:r w:rsidRPr="00D05A64">
        <w:rPr>
          <w:rFonts w:ascii="Times New Roman" w:hAnsi="Times New Roman" w:cs="Times New Roman"/>
        </w:rPr>
        <w:t xml:space="preserve"> MIMIC-III V1.4</w:t>
      </w:r>
    </w:p>
    <w:p w14:paraId="222F0C63" w14:textId="77777777" w:rsidR="00D05A64" w:rsidRPr="00D05A64" w:rsidRDefault="00D05A64" w:rsidP="00D05A64">
      <w:pPr>
        <w:numPr>
          <w:ilvl w:val="0"/>
          <w:numId w:val="2"/>
        </w:numPr>
        <w:rPr>
          <w:rFonts w:ascii="Times New Roman" w:hAnsi="Times New Roman" w:cs="Times New Roman"/>
        </w:rPr>
      </w:pPr>
      <w:r w:rsidRPr="00D05A64">
        <w:rPr>
          <w:rFonts w:ascii="Times New Roman" w:hAnsi="Times New Roman" w:cs="Times New Roman"/>
        </w:rPr>
        <w:t xml:space="preserve">13,762 CHD patient admissions </w:t>
      </w:r>
    </w:p>
    <w:p w14:paraId="01FAE43F" w14:textId="77777777" w:rsidR="00D05A64" w:rsidRPr="00D05A64" w:rsidRDefault="00D05A64" w:rsidP="00D05A64">
      <w:pPr>
        <w:numPr>
          <w:ilvl w:val="0"/>
          <w:numId w:val="2"/>
        </w:numPr>
        <w:rPr>
          <w:rFonts w:ascii="Times New Roman" w:hAnsi="Times New Roman" w:cs="Times New Roman"/>
        </w:rPr>
      </w:pPr>
      <w:r w:rsidRPr="00D05A64">
        <w:rPr>
          <w:rFonts w:ascii="Times New Roman" w:hAnsi="Times New Roman" w:cs="Times New Roman"/>
        </w:rPr>
        <w:lastRenderedPageBreak/>
        <w:t xml:space="preserve">2,752 admissions in the test set </w:t>
      </w:r>
    </w:p>
    <w:p w14:paraId="1112F3CC" w14:textId="77777777" w:rsidR="00D05A64" w:rsidRPr="00D05A64" w:rsidRDefault="00D05A64" w:rsidP="00D05A64">
      <w:pPr>
        <w:numPr>
          <w:ilvl w:val="0"/>
          <w:numId w:val="2"/>
        </w:numPr>
        <w:rPr>
          <w:rFonts w:ascii="Times New Roman" w:hAnsi="Times New Roman" w:cs="Times New Roman"/>
        </w:rPr>
      </w:pPr>
      <w:r w:rsidRPr="00D05A64">
        <w:rPr>
          <w:rFonts w:ascii="Times New Roman" w:hAnsi="Times New Roman" w:cs="Times New Roman"/>
        </w:rPr>
        <w:t xml:space="preserve">28,417 hospitalization states in the test set </w:t>
      </w:r>
    </w:p>
    <w:p w14:paraId="1F1F815A" w14:textId="77777777" w:rsidR="00D05A64" w:rsidRPr="00D05A64" w:rsidRDefault="00D05A64" w:rsidP="00D05A64">
      <w:pPr>
        <w:numPr>
          <w:ilvl w:val="0"/>
          <w:numId w:val="2"/>
        </w:numPr>
        <w:rPr>
          <w:rFonts w:ascii="Times New Roman" w:hAnsi="Times New Roman" w:cs="Times New Roman"/>
        </w:rPr>
      </w:pPr>
      <w:r w:rsidRPr="00D05A64">
        <w:rPr>
          <w:rFonts w:ascii="Times New Roman" w:hAnsi="Times New Roman" w:cs="Times New Roman"/>
        </w:rPr>
        <w:t xml:space="preserve">1,292,650 prescription records </w:t>
      </w:r>
    </w:p>
    <w:p w14:paraId="16B21292" w14:textId="77777777" w:rsidR="00D05A64" w:rsidRPr="00D05A64" w:rsidRDefault="00D05A64" w:rsidP="00D05A64">
      <w:pPr>
        <w:numPr>
          <w:ilvl w:val="0"/>
          <w:numId w:val="2"/>
        </w:numPr>
        <w:rPr>
          <w:rFonts w:ascii="Times New Roman" w:hAnsi="Times New Roman" w:cs="Times New Roman"/>
        </w:rPr>
      </w:pPr>
      <w:r w:rsidRPr="00D05A64">
        <w:rPr>
          <w:rFonts w:ascii="Times New Roman" w:hAnsi="Times New Roman" w:cs="Times New Roman"/>
        </w:rPr>
        <w:t xml:space="preserve">2,477 drugs originally identified </w:t>
      </w:r>
    </w:p>
    <w:p w14:paraId="487F1958" w14:textId="77777777" w:rsidR="00D05A64" w:rsidRPr="00D05A64" w:rsidRDefault="00D05A64" w:rsidP="00D05A64">
      <w:pPr>
        <w:numPr>
          <w:ilvl w:val="0"/>
          <w:numId w:val="2"/>
        </w:numPr>
        <w:rPr>
          <w:rFonts w:ascii="Times New Roman" w:hAnsi="Times New Roman" w:cs="Times New Roman"/>
        </w:rPr>
      </w:pPr>
      <w:r w:rsidRPr="00D05A64">
        <w:rPr>
          <w:rFonts w:ascii="Times New Roman" w:hAnsi="Times New Roman" w:cs="Times New Roman"/>
        </w:rPr>
        <w:t xml:space="preserve">Top 500 drugs selected, covering 98% of prescriptions. </w:t>
      </w:r>
    </w:p>
    <w:p w14:paraId="4EFC288C"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Features included:</w:t>
      </w:r>
    </w:p>
    <w:p w14:paraId="3AAC6C0F" w14:textId="77777777" w:rsidR="00D05A64" w:rsidRPr="00D05A64" w:rsidRDefault="00D05A64" w:rsidP="00D05A64">
      <w:pPr>
        <w:numPr>
          <w:ilvl w:val="0"/>
          <w:numId w:val="3"/>
        </w:numPr>
        <w:rPr>
          <w:rFonts w:ascii="Times New Roman" w:hAnsi="Times New Roman" w:cs="Times New Roman"/>
        </w:rPr>
      </w:pPr>
      <w:r w:rsidRPr="00D05A64">
        <w:rPr>
          <w:rFonts w:ascii="Times New Roman" w:hAnsi="Times New Roman" w:cs="Times New Roman"/>
        </w:rPr>
        <w:t xml:space="preserve">Diagnoses </w:t>
      </w:r>
    </w:p>
    <w:p w14:paraId="03BA5631" w14:textId="77777777" w:rsidR="00D05A64" w:rsidRPr="00D05A64" w:rsidRDefault="00D05A64" w:rsidP="00D05A64">
      <w:pPr>
        <w:numPr>
          <w:ilvl w:val="0"/>
          <w:numId w:val="3"/>
        </w:numPr>
        <w:rPr>
          <w:rFonts w:ascii="Times New Roman" w:hAnsi="Times New Roman" w:cs="Times New Roman"/>
        </w:rPr>
      </w:pPr>
      <w:r w:rsidRPr="00D05A64">
        <w:rPr>
          <w:rFonts w:ascii="Times New Roman" w:hAnsi="Times New Roman" w:cs="Times New Roman"/>
        </w:rPr>
        <w:t xml:space="preserve">Age, gender, weight </w:t>
      </w:r>
    </w:p>
    <w:p w14:paraId="1E894801" w14:textId="77777777" w:rsidR="00D05A64" w:rsidRPr="00D05A64" w:rsidRDefault="00D05A64" w:rsidP="00D05A64">
      <w:pPr>
        <w:numPr>
          <w:ilvl w:val="0"/>
          <w:numId w:val="3"/>
        </w:numPr>
        <w:rPr>
          <w:rFonts w:ascii="Times New Roman" w:hAnsi="Times New Roman" w:cs="Times New Roman"/>
        </w:rPr>
      </w:pPr>
      <w:r w:rsidRPr="00D05A64">
        <w:rPr>
          <w:rFonts w:ascii="Times New Roman" w:hAnsi="Times New Roman" w:cs="Times New Roman"/>
        </w:rPr>
        <w:t xml:space="preserve">ECG information </w:t>
      </w:r>
    </w:p>
    <w:p w14:paraId="139C1CAB" w14:textId="77777777" w:rsidR="00D05A64" w:rsidRPr="00D05A64" w:rsidRDefault="00D05A64" w:rsidP="00D05A64">
      <w:pPr>
        <w:numPr>
          <w:ilvl w:val="0"/>
          <w:numId w:val="3"/>
        </w:numPr>
        <w:rPr>
          <w:rFonts w:ascii="Times New Roman" w:hAnsi="Times New Roman" w:cs="Times New Roman"/>
        </w:rPr>
      </w:pPr>
      <w:r w:rsidRPr="00D05A64">
        <w:rPr>
          <w:rFonts w:ascii="Times New Roman" w:hAnsi="Times New Roman" w:cs="Times New Roman"/>
        </w:rPr>
        <w:t xml:space="preserve">Vital signs </w:t>
      </w:r>
    </w:p>
    <w:p w14:paraId="6704787A" w14:textId="77777777" w:rsidR="00D05A64" w:rsidRPr="00D05A64" w:rsidRDefault="00D05A64" w:rsidP="00D05A64">
      <w:pPr>
        <w:numPr>
          <w:ilvl w:val="0"/>
          <w:numId w:val="3"/>
        </w:numPr>
        <w:rPr>
          <w:rFonts w:ascii="Times New Roman" w:hAnsi="Times New Roman" w:cs="Times New Roman"/>
        </w:rPr>
      </w:pPr>
      <w:r w:rsidRPr="00D05A64">
        <w:rPr>
          <w:rFonts w:ascii="Times New Roman" w:hAnsi="Times New Roman" w:cs="Times New Roman"/>
        </w:rPr>
        <w:t xml:space="preserve">Haemodynamic measurements </w:t>
      </w:r>
    </w:p>
    <w:p w14:paraId="318ECE8B" w14:textId="77777777" w:rsidR="00D05A64" w:rsidRPr="00D05A64" w:rsidRDefault="00D05A64" w:rsidP="00D05A64">
      <w:pPr>
        <w:numPr>
          <w:ilvl w:val="0"/>
          <w:numId w:val="3"/>
        </w:numPr>
        <w:rPr>
          <w:rFonts w:ascii="Times New Roman" w:hAnsi="Times New Roman" w:cs="Times New Roman"/>
        </w:rPr>
      </w:pPr>
      <w:r w:rsidRPr="00D05A64">
        <w:rPr>
          <w:rFonts w:ascii="Times New Roman" w:hAnsi="Times New Roman" w:cs="Times New Roman"/>
        </w:rPr>
        <w:t xml:space="preserve">Laboratory values </w:t>
      </w:r>
    </w:p>
    <w:p w14:paraId="4E966564" w14:textId="77777777" w:rsidR="00D05A64" w:rsidRPr="00D05A64" w:rsidRDefault="00D05A64" w:rsidP="00D05A64">
      <w:pPr>
        <w:numPr>
          <w:ilvl w:val="0"/>
          <w:numId w:val="3"/>
        </w:numPr>
        <w:rPr>
          <w:rFonts w:ascii="Times New Roman" w:hAnsi="Times New Roman" w:cs="Times New Roman"/>
        </w:rPr>
      </w:pPr>
      <w:r w:rsidRPr="00D05A64">
        <w:rPr>
          <w:rFonts w:ascii="Times New Roman" w:hAnsi="Times New Roman" w:cs="Times New Roman"/>
        </w:rPr>
        <w:t xml:space="preserve">Ventilation parameters </w:t>
      </w:r>
    </w:p>
    <w:p w14:paraId="7ABC7E53" w14:textId="77777777" w:rsidR="00D05A64" w:rsidRPr="00D05A64" w:rsidRDefault="00D05A64" w:rsidP="00D05A64">
      <w:pPr>
        <w:numPr>
          <w:ilvl w:val="0"/>
          <w:numId w:val="3"/>
        </w:numPr>
        <w:rPr>
          <w:rFonts w:ascii="Times New Roman" w:hAnsi="Times New Roman" w:cs="Times New Roman"/>
        </w:rPr>
      </w:pPr>
      <w:r w:rsidRPr="00D05A64">
        <w:rPr>
          <w:rFonts w:ascii="Times New Roman" w:hAnsi="Times New Roman" w:cs="Times New Roman"/>
        </w:rPr>
        <w:t xml:space="preserve">Output events. </w:t>
      </w:r>
    </w:p>
    <w:p w14:paraId="2C471D8E"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 xml:space="preserve">The data were divided into </w:t>
      </w:r>
      <w:r w:rsidRPr="00D05A64">
        <w:rPr>
          <w:rFonts w:ascii="Times New Roman" w:hAnsi="Times New Roman" w:cs="Times New Roman"/>
          <w:b/>
          <w:bCs/>
        </w:rPr>
        <w:t>80% development and 20% testing</w:t>
      </w:r>
      <w:r w:rsidRPr="00D05A64">
        <w:rPr>
          <w:rFonts w:ascii="Times New Roman" w:hAnsi="Times New Roman" w:cs="Times New Roman"/>
        </w:rPr>
        <w:t xml:space="preserve">, with 5-fold cross-validation on the development set. </w:t>
      </w:r>
    </w:p>
    <w:p w14:paraId="3F459D8A" w14:textId="77777777" w:rsidR="00D05A64" w:rsidRPr="00D05A64" w:rsidRDefault="00D05A64" w:rsidP="00D05A64">
      <w:pPr>
        <w:rPr>
          <w:rFonts w:ascii="Times New Roman" w:hAnsi="Times New Roman" w:cs="Times New Roman"/>
          <w:b/>
          <w:bCs/>
        </w:rPr>
      </w:pPr>
      <w:r w:rsidRPr="00D05A64">
        <w:rPr>
          <w:rFonts w:ascii="Times New Roman" w:hAnsi="Times New Roman" w:cs="Times New Roman"/>
          <w:b/>
          <w:bCs/>
        </w:rPr>
        <w:t>(b) CO 4 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8"/>
        <w:gridCol w:w="5014"/>
      </w:tblGrid>
      <w:tr w:rsidR="00D05A64" w:rsidRPr="00D05A64" w14:paraId="5C3FD4ED" w14:textId="77777777">
        <w:trPr>
          <w:tblHeader/>
          <w:tblCellSpacing w:w="15" w:type="dxa"/>
        </w:trPr>
        <w:tc>
          <w:tcPr>
            <w:tcW w:w="0" w:type="auto"/>
            <w:vAlign w:val="center"/>
            <w:hideMark/>
          </w:tcPr>
          <w:p w14:paraId="6CB97F83" w14:textId="77777777" w:rsidR="00D05A64" w:rsidRPr="00D05A64" w:rsidRDefault="00D05A64" w:rsidP="00D05A64">
            <w:pPr>
              <w:rPr>
                <w:rFonts w:ascii="Times New Roman" w:hAnsi="Times New Roman" w:cs="Times New Roman"/>
                <w:b/>
                <w:bCs/>
              </w:rPr>
            </w:pPr>
            <w:r w:rsidRPr="00D05A64">
              <w:rPr>
                <w:rFonts w:ascii="Times New Roman" w:hAnsi="Times New Roman" w:cs="Times New Roman"/>
                <w:b/>
                <w:bCs/>
              </w:rPr>
              <w:t>CO 4 Topic</w:t>
            </w:r>
          </w:p>
        </w:tc>
        <w:tc>
          <w:tcPr>
            <w:tcW w:w="0" w:type="auto"/>
            <w:vAlign w:val="center"/>
            <w:hideMark/>
          </w:tcPr>
          <w:p w14:paraId="235DB044" w14:textId="77777777" w:rsidR="00D05A64" w:rsidRPr="00D05A64" w:rsidRDefault="00D05A64" w:rsidP="00D05A64">
            <w:pPr>
              <w:rPr>
                <w:rFonts w:ascii="Times New Roman" w:hAnsi="Times New Roman" w:cs="Times New Roman"/>
                <w:b/>
                <w:bCs/>
              </w:rPr>
            </w:pPr>
            <w:r w:rsidRPr="00D05A64">
              <w:rPr>
                <w:rFonts w:ascii="Times New Roman" w:hAnsi="Times New Roman" w:cs="Times New Roman"/>
                <w:b/>
                <w:bCs/>
              </w:rPr>
              <w:t>Application</w:t>
            </w:r>
          </w:p>
        </w:tc>
      </w:tr>
      <w:tr w:rsidR="00D05A64" w:rsidRPr="00D05A64" w14:paraId="2C157287" w14:textId="77777777">
        <w:trPr>
          <w:tblCellSpacing w:w="15" w:type="dxa"/>
        </w:trPr>
        <w:tc>
          <w:tcPr>
            <w:tcW w:w="0" w:type="auto"/>
            <w:vAlign w:val="center"/>
            <w:hideMark/>
          </w:tcPr>
          <w:p w14:paraId="17D87918"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Inductive Learning</w:t>
            </w:r>
          </w:p>
        </w:tc>
        <w:tc>
          <w:tcPr>
            <w:tcW w:w="0" w:type="auto"/>
            <w:vAlign w:val="center"/>
            <w:hideMark/>
          </w:tcPr>
          <w:p w14:paraId="66AA3DE5"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Learning treatment patterns from historical patients</w:t>
            </w:r>
          </w:p>
        </w:tc>
      </w:tr>
      <w:tr w:rsidR="00D05A64" w:rsidRPr="00D05A64" w14:paraId="3D29A248" w14:textId="77777777">
        <w:trPr>
          <w:tblCellSpacing w:w="15" w:type="dxa"/>
        </w:trPr>
        <w:tc>
          <w:tcPr>
            <w:tcW w:w="0" w:type="auto"/>
            <w:vAlign w:val="center"/>
            <w:hideMark/>
          </w:tcPr>
          <w:p w14:paraId="4DD773F1"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Statistical Learning</w:t>
            </w:r>
          </w:p>
        </w:tc>
        <w:tc>
          <w:tcPr>
            <w:tcW w:w="0" w:type="auto"/>
            <w:vAlign w:val="center"/>
            <w:hideMark/>
          </w:tcPr>
          <w:p w14:paraId="5D87C8A7"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Supervised learning component</w:t>
            </w:r>
          </w:p>
        </w:tc>
      </w:tr>
      <w:tr w:rsidR="00D05A64" w:rsidRPr="00D05A64" w14:paraId="04543BE5" w14:textId="77777777">
        <w:trPr>
          <w:tblCellSpacing w:w="15" w:type="dxa"/>
        </w:trPr>
        <w:tc>
          <w:tcPr>
            <w:tcW w:w="0" w:type="auto"/>
            <w:vAlign w:val="center"/>
            <w:hideMark/>
          </w:tcPr>
          <w:p w14:paraId="0143886A"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Reinforcement Learning</w:t>
            </w:r>
          </w:p>
        </w:tc>
        <w:tc>
          <w:tcPr>
            <w:tcW w:w="0" w:type="auto"/>
            <w:vAlign w:val="center"/>
            <w:hideMark/>
          </w:tcPr>
          <w:p w14:paraId="16D4FF56"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Optimising treatment decisions using rewards</w:t>
            </w:r>
          </w:p>
        </w:tc>
      </w:tr>
      <w:tr w:rsidR="00D05A64" w:rsidRPr="00D05A64" w14:paraId="6A6FB04A" w14:textId="77777777">
        <w:trPr>
          <w:tblCellSpacing w:w="15" w:type="dxa"/>
        </w:trPr>
        <w:tc>
          <w:tcPr>
            <w:tcW w:w="0" w:type="auto"/>
            <w:vAlign w:val="center"/>
            <w:hideMark/>
          </w:tcPr>
          <w:p w14:paraId="2E8A8145"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Sequential Learning</w:t>
            </w:r>
          </w:p>
        </w:tc>
        <w:tc>
          <w:tcPr>
            <w:tcW w:w="0" w:type="auto"/>
            <w:vAlign w:val="center"/>
            <w:hideMark/>
          </w:tcPr>
          <w:p w14:paraId="128DF153"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LSTM tracks changing patient states</w:t>
            </w:r>
          </w:p>
        </w:tc>
      </w:tr>
    </w:tbl>
    <w:p w14:paraId="59CAF2BE" w14:textId="77777777" w:rsidR="00D05A64" w:rsidRPr="00D05A64" w:rsidRDefault="00D05A64" w:rsidP="00D05A64">
      <w:pPr>
        <w:rPr>
          <w:rFonts w:ascii="Times New Roman" w:hAnsi="Times New Roman" w:cs="Times New Roman"/>
        </w:rPr>
      </w:pPr>
      <w:r w:rsidRPr="00D05A64">
        <w:rPr>
          <w:rFonts w:ascii="Times New Roman" w:hAnsi="Times New Roman" w:cs="Times New Roman"/>
          <w:b/>
          <w:bCs/>
        </w:rPr>
        <w:t>Strength:</w:t>
      </w:r>
      <w:r w:rsidRPr="00D05A64">
        <w:rPr>
          <w:rFonts w:ascii="Times New Roman" w:hAnsi="Times New Roman" w:cs="Times New Roman"/>
        </w:rPr>
        <w:t xml:space="preserve"> Combines clinician knowledge with RL optimisation.</w:t>
      </w:r>
    </w:p>
    <w:p w14:paraId="59CF3BBD" w14:textId="77777777" w:rsidR="00D05A64" w:rsidRPr="00D05A64" w:rsidRDefault="00D05A64" w:rsidP="00D05A64">
      <w:pPr>
        <w:rPr>
          <w:rFonts w:ascii="Times New Roman" w:hAnsi="Times New Roman" w:cs="Times New Roman"/>
        </w:rPr>
      </w:pPr>
      <w:r w:rsidRPr="00D05A64">
        <w:rPr>
          <w:rFonts w:ascii="Times New Roman" w:hAnsi="Times New Roman" w:cs="Times New Roman"/>
          <w:b/>
          <w:bCs/>
        </w:rPr>
        <w:t>Limitation:</w:t>
      </w:r>
      <w:r w:rsidRPr="00D05A64">
        <w:rPr>
          <w:rFonts w:ascii="Times New Roman" w:hAnsi="Times New Roman" w:cs="Times New Roman"/>
        </w:rPr>
        <w:t xml:space="preserve"> It uses retrospective ICU data, so the estimated treatment benefit may not equal real-world causal treatment effects.</w:t>
      </w:r>
    </w:p>
    <w:p w14:paraId="7E339DE5" w14:textId="77777777" w:rsidR="00D05A64" w:rsidRPr="00D05A64" w:rsidRDefault="00000000" w:rsidP="00D05A64">
      <w:pPr>
        <w:rPr>
          <w:rFonts w:ascii="Times New Roman" w:hAnsi="Times New Roman" w:cs="Times New Roman"/>
        </w:rPr>
      </w:pPr>
      <w:r>
        <w:rPr>
          <w:rFonts w:ascii="Times New Roman" w:hAnsi="Times New Roman" w:cs="Times New Roman"/>
        </w:rPr>
        <w:pict w14:anchorId="5C02FB16">
          <v:rect id="_x0000_i1027" style="width:0;height:1.5pt" o:hrstd="t" o:hr="t" fillcolor="#a0a0a0" stroked="f"/>
        </w:pict>
      </w:r>
    </w:p>
    <w:p w14:paraId="1D3D4B09" w14:textId="77777777" w:rsidR="00D05A64" w:rsidRPr="00D05A64" w:rsidRDefault="00D05A64" w:rsidP="00D05A64">
      <w:pPr>
        <w:rPr>
          <w:rFonts w:ascii="Times New Roman" w:hAnsi="Times New Roman" w:cs="Times New Roman"/>
          <w:b/>
          <w:bCs/>
        </w:rPr>
      </w:pPr>
      <w:r w:rsidRPr="00D05A64">
        <w:rPr>
          <w:rFonts w:ascii="Times New Roman" w:hAnsi="Times New Roman" w:cs="Times New Roman"/>
          <w:b/>
          <w:bCs/>
        </w:rPr>
        <w:t>Task 3: Results &amp; Critical Evaluation</w:t>
      </w:r>
    </w:p>
    <w:p w14:paraId="53746106" w14:textId="77777777" w:rsidR="00D05A64" w:rsidRPr="00D05A64" w:rsidRDefault="00D05A64" w:rsidP="00D05A64">
      <w:pPr>
        <w:rPr>
          <w:rFonts w:ascii="Times New Roman" w:hAnsi="Times New Roman" w:cs="Times New Roman"/>
          <w:b/>
          <w:bCs/>
        </w:rPr>
      </w:pPr>
      <w:r w:rsidRPr="00D05A64">
        <w:rPr>
          <w:rFonts w:ascii="Times New Roman" w:hAnsi="Times New Roman" w:cs="Times New Roman"/>
          <w:b/>
          <w:bCs/>
        </w:rPr>
        <w:t>(a) Key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9"/>
        <w:gridCol w:w="2195"/>
        <w:gridCol w:w="1627"/>
        <w:gridCol w:w="889"/>
      </w:tblGrid>
      <w:tr w:rsidR="00D05A64" w:rsidRPr="00D05A64" w14:paraId="53EA9242" w14:textId="77777777">
        <w:trPr>
          <w:tblHeader/>
          <w:tblCellSpacing w:w="15" w:type="dxa"/>
        </w:trPr>
        <w:tc>
          <w:tcPr>
            <w:tcW w:w="0" w:type="auto"/>
            <w:vAlign w:val="center"/>
            <w:hideMark/>
          </w:tcPr>
          <w:p w14:paraId="32BB0B55" w14:textId="77777777" w:rsidR="00D05A64" w:rsidRPr="00D05A64" w:rsidRDefault="00D05A64" w:rsidP="00D05A64">
            <w:pPr>
              <w:rPr>
                <w:rFonts w:ascii="Times New Roman" w:hAnsi="Times New Roman" w:cs="Times New Roman"/>
                <w:b/>
                <w:bCs/>
              </w:rPr>
            </w:pPr>
            <w:r w:rsidRPr="00D05A64">
              <w:rPr>
                <w:rFonts w:ascii="Times New Roman" w:hAnsi="Times New Roman" w:cs="Times New Roman"/>
                <w:b/>
                <w:bCs/>
              </w:rPr>
              <w:lastRenderedPageBreak/>
              <w:t>Model</w:t>
            </w:r>
          </w:p>
        </w:tc>
        <w:tc>
          <w:tcPr>
            <w:tcW w:w="0" w:type="auto"/>
            <w:vAlign w:val="center"/>
            <w:hideMark/>
          </w:tcPr>
          <w:p w14:paraId="4CAE81C9" w14:textId="77777777" w:rsidR="00D05A64" w:rsidRPr="00D05A64" w:rsidRDefault="00D05A64" w:rsidP="00D05A64">
            <w:pPr>
              <w:rPr>
                <w:rFonts w:ascii="Times New Roman" w:hAnsi="Times New Roman" w:cs="Times New Roman"/>
                <w:b/>
                <w:bCs/>
              </w:rPr>
            </w:pPr>
            <w:r w:rsidRPr="00D05A64">
              <w:rPr>
                <w:rFonts w:ascii="Times New Roman" w:hAnsi="Times New Roman" w:cs="Times New Roman"/>
                <w:b/>
                <w:bCs/>
              </w:rPr>
              <w:t>Trajectory Mortality</w:t>
            </w:r>
          </w:p>
        </w:tc>
        <w:tc>
          <w:tcPr>
            <w:tcW w:w="0" w:type="auto"/>
            <w:vAlign w:val="center"/>
            <w:hideMark/>
          </w:tcPr>
          <w:p w14:paraId="5DB5E7EA" w14:textId="77777777" w:rsidR="00D05A64" w:rsidRPr="00D05A64" w:rsidRDefault="00D05A64" w:rsidP="00D05A64">
            <w:pPr>
              <w:rPr>
                <w:rFonts w:ascii="Times New Roman" w:hAnsi="Times New Roman" w:cs="Times New Roman"/>
                <w:b/>
                <w:bCs/>
              </w:rPr>
            </w:pPr>
            <w:r w:rsidRPr="00D05A64">
              <w:rPr>
                <w:rFonts w:ascii="Times New Roman" w:hAnsi="Times New Roman" w:cs="Times New Roman"/>
                <w:b/>
                <w:bCs/>
              </w:rPr>
              <w:t>State Mortality</w:t>
            </w:r>
          </w:p>
        </w:tc>
        <w:tc>
          <w:tcPr>
            <w:tcW w:w="0" w:type="auto"/>
            <w:vAlign w:val="center"/>
            <w:hideMark/>
          </w:tcPr>
          <w:p w14:paraId="268EEB6E" w14:textId="77777777" w:rsidR="00D05A64" w:rsidRPr="00D05A64" w:rsidRDefault="00D05A64" w:rsidP="00D05A64">
            <w:pPr>
              <w:rPr>
                <w:rFonts w:ascii="Times New Roman" w:hAnsi="Times New Roman" w:cs="Times New Roman"/>
                <w:b/>
                <w:bCs/>
              </w:rPr>
            </w:pPr>
            <w:r w:rsidRPr="00D05A64">
              <w:rPr>
                <w:rFonts w:ascii="Times New Roman" w:hAnsi="Times New Roman" w:cs="Times New Roman"/>
                <w:b/>
                <w:bCs/>
              </w:rPr>
              <w:t>Jaccard</w:t>
            </w:r>
          </w:p>
        </w:tc>
      </w:tr>
      <w:tr w:rsidR="00D05A64" w:rsidRPr="00D05A64" w14:paraId="7A9B66EB" w14:textId="77777777">
        <w:trPr>
          <w:tblCellSpacing w:w="15" w:type="dxa"/>
        </w:trPr>
        <w:tc>
          <w:tcPr>
            <w:tcW w:w="0" w:type="auto"/>
            <w:vAlign w:val="center"/>
            <w:hideMark/>
          </w:tcPr>
          <w:p w14:paraId="68F9C9C3"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Clinician Policy</w:t>
            </w:r>
          </w:p>
        </w:tc>
        <w:tc>
          <w:tcPr>
            <w:tcW w:w="0" w:type="auto"/>
            <w:vAlign w:val="center"/>
            <w:hideMark/>
          </w:tcPr>
          <w:p w14:paraId="51BE2B3C"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0.0956</w:t>
            </w:r>
          </w:p>
        </w:tc>
        <w:tc>
          <w:tcPr>
            <w:tcW w:w="0" w:type="auto"/>
            <w:vAlign w:val="center"/>
            <w:hideMark/>
          </w:tcPr>
          <w:p w14:paraId="078D7E22"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0.0959</w:t>
            </w:r>
          </w:p>
        </w:tc>
        <w:tc>
          <w:tcPr>
            <w:tcW w:w="0" w:type="auto"/>
            <w:vAlign w:val="center"/>
            <w:hideMark/>
          </w:tcPr>
          <w:p w14:paraId="5A2C8FF4"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w:t>
            </w:r>
          </w:p>
        </w:tc>
      </w:tr>
      <w:tr w:rsidR="00D05A64" w:rsidRPr="00D05A64" w14:paraId="5EC6C216" w14:textId="77777777">
        <w:trPr>
          <w:tblCellSpacing w:w="15" w:type="dxa"/>
        </w:trPr>
        <w:tc>
          <w:tcPr>
            <w:tcW w:w="0" w:type="auto"/>
            <w:vAlign w:val="center"/>
            <w:hideMark/>
          </w:tcPr>
          <w:p w14:paraId="36C83910"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Dual-LSTM</w:t>
            </w:r>
          </w:p>
        </w:tc>
        <w:tc>
          <w:tcPr>
            <w:tcW w:w="0" w:type="auto"/>
            <w:vAlign w:val="center"/>
            <w:hideMark/>
          </w:tcPr>
          <w:p w14:paraId="3A41DFAC"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0.0887</w:t>
            </w:r>
          </w:p>
        </w:tc>
        <w:tc>
          <w:tcPr>
            <w:tcW w:w="0" w:type="auto"/>
            <w:vAlign w:val="center"/>
            <w:hideMark/>
          </w:tcPr>
          <w:p w14:paraId="0C2EA08E"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0.0935</w:t>
            </w:r>
          </w:p>
        </w:tc>
        <w:tc>
          <w:tcPr>
            <w:tcW w:w="0" w:type="auto"/>
            <w:vAlign w:val="center"/>
            <w:hideMark/>
          </w:tcPr>
          <w:p w14:paraId="73D21D9B"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0.3171</w:t>
            </w:r>
          </w:p>
        </w:tc>
      </w:tr>
      <w:tr w:rsidR="00D05A64" w:rsidRPr="00D05A64" w14:paraId="59663210" w14:textId="77777777">
        <w:trPr>
          <w:tblCellSpacing w:w="15" w:type="dxa"/>
        </w:trPr>
        <w:tc>
          <w:tcPr>
            <w:tcW w:w="0" w:type="auto"/>
            <w:vAlign w:val="center"/>
            <w:hideMark/>
          </w:tcPr>
          <w:p w14:paraId="0A10ACB9"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AMANet</w:t>
            </w:r>
          </w:p>
        </w:tc>
        <w:tc>
          <w:tcPr>
            <w:tcW w:w="0" w:type="auto"/>
            <w:vAlign w:val="center"/>
            <w:hideMark/>
          </w:tcPr>
          <w:p w14:paraId="3CBEE9CF"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0.0827</w:t>
            </w:r>
          </w:p>
        </w:tc>
        <w:tc>
          <w:tcPr>
            <w:tcW w:w="0" w:type="auto"/>
            <w:vAlign w:val="center"/>
            <w:hideMark/>
          </w:tcPr>
          <w:p w14:paraId="031C714F"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0.0895</w:t>
            </w:r>
          </w:p>
        </w:tc>
        <w:tc>
          <w:tcPr>
            <w:tcW w:w="0" w:type="auto"/>
            <w:vAlign w:val="center"/>
            <w:hideMark/>
          </w:tcPr>
          <w:p w14:paraId="7533A5A2"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0.3250</w:t>
            </w:r>
          </w:p>
        </w:tc>
      </w:tr>
      <w:tr w:rsidR="00D05A64" w:rsidRPr="00D05A64" w14:paraId="2C997FBC" w14:textId="77777777">
        <w:trPr>
          <w:tblCellSpacing w:w="15" w:type="dxa"/>
        </w:trPr>
        <w:tc>
          <w:tcPr>
            <w:tcW w:w="0" w:type="auto"/>
            <w:vAlign w:val="center"/>
            <w:hideMark/>
          </w:tcPr>
          <w:p w14:paraId="409B641B"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DPO-LSTM</w:t>
            </w:r>
          </w:p>
        </w:tc>
        <w:tc>
          <w:tcPr>
            <w:tcW w:w="0" w:type="auto"/>
            <w:vAlign w:val="center"/>
            <w:hideMark/>
          </w:tcPr>
          <w:p w14:paraId="245C46E9"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0.0919</w:t>
            </w:r>
          </w:p>
        </w:tc>
        <w:tc>
          <w:tcPr>
            <w:tcW w:w="0" w:type="auto"/>
            <w:vAlign w:val="center"/>
            <w:hideMark/>
          </w:tcPr>
          <w:p w14:paraId="03193017"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0.0930</w:t>
            </w:r>
          </w:p>
        </w:tc>
        <w:tc>
          <w:tcPr>
            <w:tcW w:w="0" w:type="auto"/>
            <w:vAlign w:val="center"/>
            <w:hideMark/>
          </w:tcPr>
          <w:p w14:paraId="785694DB"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0.2069</w:t>
            </w:r>
          </w:p>
        </w:tc>
      </w:tr>
      <w:tr w:rsidR="00D05A64" w:rsidRPr="00D05A64" w14:paraId="0C823E53" w14:textId="77777777">
        <w:trPr>
          <w:tblCellSpacing w:w="15" w:type="dxa"/>
        </w:trPr>
        <w:tc>
          <w:tcPr>
            <w:tcW w:w="0" w:type="auto"/>
            <w:vAlign w:val="center"/>
            <w:hideMark/>
          </w:tcPr>
          <w:p w14:paraId="17C6288A"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RL-LSTM</w:t>
            </w:r>
          </w:p>
        </w:tc>
        <w:tc>
          <w:tcPr>
            <w:tcW w:w="0" w:type="auto"/>
            <w:vAlign w:val="center"/>
            <w:hideMark/>
          </w:tcPr>
          <w:p w14:paraId="280DF66C"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0.0752</w:t>
            </w:r>
          </w:p>
        </w:tc>
        <w:tc>
          <w:tcPr>
            <w:tcW w:w="0" w:type="auto"/>
            <w:vAlign w:val="center"/>
            <w:hideMark/>
          </w:tcPr>
          <w:p w14:paraId="3AB3613B"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0.0721</w:t>
            </w:r>
          </w:p>
        </w:tc>
        <w:tc>
          <w:tcPr>
            <w:tcW w:w="0" w:type="auto"/>
            <w:vAlign w:val="center"/>
            <w:hideMark/>
          </w:tcPr>
          <w:p w14:paraId="0EA5DFAA"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0.0342</w:t>
            </w:r>
          </w:p>
        </w:tc>
      </w:tr>
      <w:tr w:rsidR="00D05A64" w:rsidRPr="00D05A64" w14:paraId="2B7638DB" w14:textId="77777777">
        <w:trPr>
          <w:tblCellSpacing w:w="15" w:type="dxa"/>
        </w:trPr>
        <w:tc>
          <w:tcPr>
            <w:tcW w:w="0" w:type="auto"/>
            <w:vAlign w:val="center"/>
            <w:hideMark/>
          </w:tcPr>
          <w:p w14:paraId="7B9DA727" w14:textId="77777777" w:rsidR="00D05A64" w:rsidRPr="00D05A64" w:rsidRDefault="00D05A64" w:rsidP="00D05A64">
            <w:pPr>
              <w:rPr>
                <w:rFonts w:ascii="Times New Roman" w:hAnsi="Times New Roman" w:cs="Times New Roman"/>
              </w:rPr>
            </w:pPr>
            <w:r w:rsidRPr="00D05A64">
              <w:rPr>
                <w:rFonts w:ascii="Times New Roman" w:hAnsi="Times New Roman" w:cs="Times New Roman"/>
                <w:b/>
                <w:bCs/>
              </w:rPr>
              <w:t>SRL-LSTM</w:t>
            </w:r>
          </w:p>
        </w:tc>
        <w:tc>
          <w:tcPr>
            <w:tcW w:w="0" w:type="auto"/>
            <w:vAlign w:val="center"/>
            <w:hideMark/>
          </w:tcPr>
          <w:p w14:paraId="6A227B6D" w14:textId="77777777" w:rsidR="00D05A64" w:rsidRPr="00D05A64" w:rsidRDefault="00D05A64" w:rsidP="00D05A64">
            <w:pPr>
              <w:rPr>
                <w:rFonts w:ascii="Times New Roman" w:hAnsi="Times New Roman" w:cs="Times New Roman"/>
              </w:rPr>
            </w:pPr>
            <w:r w:rsidRPr="00D05A64">
              <w:rPr>
                <w:rFonts w:ascii="Times New Roman" w:hAnsi="Times New Roman" w:cs="Times New Roman"/>
                <w:b/>
                <w:bCs/>
              </w:rPr>
              <w:t>0.0643</w:t>
            </w:r>
          </w:p>
        </w:tc>
        <w:tc>
          <w:tcPr>
            <w:tcW w:w="0" w:type="auto"/>
            <w:vAlign w:val="center"/>
            <w:hideMark/>
          </w:tcPr>
          <w:p w14:paraId="47E5F2F8" w14:textId="77777777" w:rsidR="00D05A64" w:rsidRPr="00D05A64" w:rsidRDefault="00D05A64" w:rsidP="00D05A64">
            <w:pPr>
              <w:rPr>
                <w:rFonts w:ascii="Times New Roman" w:hAnsi="Times New Roman" w:cs="Times New Roman"/>
              </w:rPr>
            </w:pPr>
            <w:r w:rsidRPr="00D05A64">
              <w:rPr>
                <w:rFonts w:ascii="Times New Roman" w:hAnsi="Times New Roman" w:cs="Times New Roman"/>
                <w:b/>
                <w:bCs/>
              </w:rPr>
              <w:t>0.0878</w:t>
            </w:r>
          </w:p>
        </w:tc>
        <w:tc>
          <w:tcPr>
            <w:tcW w:w="0" w:type="auto"/>
            <w:vAlign w:val="center"/>
            <w:hideMark/>
          </w:tcPr>
          <w:p w14:paraId="5BA6DCEC" w14:textId="77777777" w:rsidR="00D05A64" w:rsidRPr="00D05A64" w:rsidRDefault="00D05A64" w:rsidP="00D05A64">
            <w:pPr>
              <w:rPr>
                <w:rFonts w:ascii="Times New Roman" w:hAnsi="Times New Roman" w:cs="Times New Roman"/>
              </w:rPr>
            </w:pPr>
            <w:r w:rsidRPr="00D05A64">
              <w:rPr>
                <w:rFonts w:ascii="Times New Roman" w:hAnsi="Times New Roman" w:cs="Times New Roman"/>
                <w:b/>
                <w:bCs/>
              </w:rPr>
              <w:t>0.3110</w:t>
            </w:r>
          </w:p>
        </w:tc>
      </w:tr>
    </w:tbl>
    <w:p w14:paraId="716FEB58"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 xml:space="preserve">The proposed SRL-LSTM reduced estimated trajectory-wise mortality by </w:t>
      </w:r>
      <w:r w:rsidRPr="00D05A64">
        <w:rPr>
          <w:rFonts w:ascii="Times New Roman" w:hAnsi="Times New Roman" w:cs="Times New Roman"/>
          <w:b/>
          <w:bCs/>
        </w:rPr>
        <w:t>3.13 percentage points</w:t>
      </w:r>
      <w:r w:rsidRPr="00D05A64">
        <w:rPr>
          <w:rFonts w:ascii="Times New Roman" w:hAnsi="Times New Roman" w:cs="Times New Roman"/>
        </w:rPr>
        <w:t xml:space="preserve"> and state-wise mortality by </w:t>
      </w:r>
      <w:r w:rsidRPr="00D05A64">
        <w:rPr>
          <w:rFonts w:ascii="Times New Roman" w:hAnsi="Times New Roman" w:cs="Times New Roman"/>
          <w:b/>
          <w:bCs/>
        </w:rPr>
        <w:t>0.81 percentage points</w:t>
      </w:r>
      <w:r w:rsidRPr="00D05A64">
        <w:rPr>
          <w:rFonts w:ascii="Times New Roman" w:hAnsi="Times New Roman" w:cs="Times New Roman"/>
        </w:rPr>
        <w:t xml:space="preserve">, while maintaining a Jaccard similarity of </w:t>
      </w:r>
      <w:r w:rsidRPr="00D05A64">
        <w:rPr>
          <w:rFonts w:ascii="Times New Roman" w:hAnsi="Times New Roman" w:cs="Times New Roman"/>
          <w:b/>
          <w:bCs/>
        </w:rPr>
        <w:t>0.3110</w:t>
      </w:r>
      <w:r w:rsidRPr="00D05A64">
        <w:rPr>
          <w:rFonts w:ascii="Times New Roman" w:hAnsi="Times New Roman" w:cs="Times New Roman"/>
        </w:rPr>
        <w:t xml:space="preserve">. The model became stable at approximately </w:t>
      </w:r>
      <w:r w:rsidRPr="00D05A64">
        <w:rPr>
          <w:rFonts w:ascii="Times New Roman" w:hAnsi="Times New Roman" w:cs="Times New Roman"/>
          <w:b/>
          <w:bCs/>
        </w:rPr>
        <w:t>200,000 training epochs</w:t>
      </w:r>
      <w:r w:rsidRPr="00D05A64">
        <w:rPr>
          <w:rFonts w:ascii="Times New Roman" w:hAnsi="Times New Roman" w:cs="Times New Roman"/>
        </w:rPr>
        <w:t xml:space="preserve">. </w:t>
      </w:r>
    </w:p>
    <w:p w14:paraId="6DA47B3D" w14:textId="77777777" w:rsidR="00D05A64" w:rsidRPr="00D05A64" w:rsidRDefault="00D05A64" w:rsidP="00D05A64">
      <w:pPr>
        <w:rPr>
          <w:rFonts w:ascii="Times New Roman" w:hAnsi="Times New Roman" w:cs="Times New Roman"/>
          <w:b/>
          <w:bCs/>
        </w:rPr>
      </w:pPr>
      <w:r w:rsidRPr="00D05A64">
        <w:rPr>
          <w:rFonts w:ascii="Times New Roman" w:hAnsi="Times New Roman" w:cs="Times New Roman"/>
          <w:b/>
          <w:bCs/>
        </w:rPr>
        <w:t>(b) Critical Evaluation</w:t>
      </w:r>
    </w:p>
    <w:p w14:paraId="5A18BF21" w14:textId="77777777" w:rsidR="00D05A64" w:rsidRPr="00D05A64" w:rsidRDefault="00D05A64" w:rsidP="00D05A64">
      <w:pPr>
        <w:rPr>
          <w:rFonts w:ascii="Times New Roman" w:hAnsi="Times New Roman" w:cs="Times New Roman"/>
        </w:rPr>
      </w:pPr>
      <w:r w:rsidRPr="00D05A64">
        <w:rPr>
          <w:rFonts w:ascii="Times New Roman" w:hAnsi="Times New Roman" w:cs="Times New Roman"/>
          <w:b/>
          <w:bCs/>
        </w:rPr>
        <w:t>Strengths:</w:t>
      </w:r>
    </w:p>
    <w:p w14:paraId="02694B74" w14:textId="77777777" w:rsidR="00D05A64" w:rsidRPr="00D05A64" w:rsidRDefault="00D05A64" w:rsidP="00D05A64">
      <w:pPr>
        <w:numPr>
          <w:ilvl w:val="0"/>
          <w:numId w:val="4"/>
        </w:numPr>
        <w:rPr>
          <w:rFonts w:ascii="Times New Roman" w:hAnsi="Times New Roman" w:cs="Times New Roman"/>
        </w:rPr>
      </w:pPr>
      <w:r w:rsidRPr="00D05A64">
        <w:rPr>
          <w:rFonts w:ascii="Times New Roman" w:hAnsi="Times New Roman" w:cs="Times New Roman"/>
        </w:rPr>
        <w:t xml:space="preserve">Uses a large real-world ICU dataset. </w:t>
      </w:r>
    </w:p>
    <w:p w14:paraId="1C805B4A" w14:textId="77777777" w:rsidR="00D05A64" w:rsidRPr="00D05A64" w:rsidRDefault="00D05A64" w:rsidP="00D05A64">
      <w:pPr>
        <w:numPr>
          <w:ilvl w:val="0"/>
          <w:numId w:val="4"/>
        </w:numPr>
        <w:rPr>
          <w:rFonts w:ascii="Times New Roman" w:hAnsi="Times New Roman" w:cs="Times New Roman"/>
        </w:rPr>
      </w:pPr>
      <w:r w:rsidRPr="00D05A64">
        <w:rPr>
          <w:rFonts w:ascii="Times New Roman" w:hAnsi="Times New Roman" w:cs="Times New Roman"/>
        </w:rPr>
        <w:t xml:space="preserve">Compares several competing models. </w:t>
      </w:r>
    </w:p>
    <w:p w14:paraId="033AD791" w14:textId="77777777" w:rsidR="00D05A64" w:rsidRPr="00D05A64" w:rsidRDefault="00D05A64" w:rsidP="00D05A64">
      <w:pPr>
        <w:numPr>
          <w:ilvl w:val="0"/>
          <w:numId w:val="4"/>
        </w:numPr>
        <w:rPr>
          <w:rFonts w:ascii="Times New Roman" w:hAnsi="Times New Roman" w:cs="Times New Roman"/>
        </w:rPr>
      </w:pPr>
      <w:r w:rsidRPr="00D05A64">
        <w:rPr>
          <w:rFonts w:ascii="Times New Roman" w:hAnsi="Times New Roman" w:cs="Times New Roman"/>
        </w:rPr>
        <w:t xml:space="preserve">Uses both outcome improvement and similarity to clinicians. </w:t>
      </w:r>
    </w:p>
    <w:p w14:paraId="036C8A34" w14:textId="77777777" w:rsidR="00D05A64" w:rsidRPr="00D05A64" w:rsidRDefault="00D05A64" w:rsidP="00D05A64">
      <w:pPr>
        <w:rPr>
          <w:rFonts w:ascii="Times New Roman" w:hAnsi="Times New Roman" w:cs="Times New Roman"/>
        </w:rPr>
      </w:pPr>
      <w:r w:rsidRPr="00D05A64">
        <w:rPr>
          <w:rFonts w:ascii="Times New Roman" w:hAnsi="Times New Roman" w:cs="Times New Roman"/>
          <w:b/>
          <w:bCs/>
        </w:rPr>
        <w:t>Limitations:</w:t>
      </w:r>
    </w:p>
    <w:p w14:paraId="75FEAD07" w14:textId="77777777" w:rsidR="00D05A64" w:rsidRPr="00D05A64" w:rsidRDefault="00D05A64" w:rsidP="00D05A64">
      <w:pPr>
        <w:numPr>
          <w:ilvl w:val="0"/>
          <w:numId w:val="5"/>
        </w:numPr>
        <w:rPr>
          <w:rFonts w:ascii="Times New Roman" w:hAnsi="Times New Roman" w:cs="Times New Roman"/>
        </w:rPr>
      </w:pPr>
      <w:r w:rsidRPr="00D05A64">
        <w:rPr>
          <w:rFonts w:ascii="Times New Roman" w:hAnsi="Times New Roman" w:cs="Times New Roman"/>
        </w:rPr>
        <w:t xml:space="preserve">Data are retrospective. </w:t>
      </w:r>
    </w:p>
    <w:p w14:paraId="4640E8F5" w14:textId="77777777" w:rsidR="00D05A64" w:rsidRPr="00D05A64" w:rsidRDefault="00D05A64" w:rsidP="00D05A64">
      <w:pPr>
        <w:numPr>
          <w:ilvl w:val="0"/>
          <w:numId w:val="5"/>
        </w:numPr>
        <w:rPr>
          <w:rFonts w:ascii="Times New Roman" w:hAnsi="Times New Roman" w:cs="Times New Roman"/>
        </w:rPr>
      </w:pPr>
      <w:r w:rsidRPr="00D05A64">
        <w:rPr>
          <w:rFonts w:ascii="Times New Roman" w:hAnsi="Times New Roman" w:cs="Times New Roman"/>
        </w:rPr>
        <w:t xml:space="preserve">Estimated mortality is not the same as mortality from a clinical trial. </w:t>
      </w:r>
    </w:p>
    <w:p w14:paraId="4335E0A3" w14:textId="77777777" w:rsidR="00D05A64" w:rsidRPr="00D05A64" w:rsidRDefault="00D05A64" w:rsidP="00D05A64">
      <w:pPr>
        <w:numPr>
          <w:ilvl w:val="0"/>
          <w:numId w:val="5"/>
        </w:numPr>
        <w:rPr>
          <w:rFonts w:ascii="Times New Roman" w:hAnsi="Times New Roman" w:cs="Times New Roman"/>
        </w:rPr>
      </w:pPr>
      <w:r w:rsidRPr="00D05A64">
        <w:rPr>
          <w:rFonts w:ascii="Times New Roman" w:hAnsi="Times New Roman" w:cs="Times New Roman"/>
        </w:rPr>
        <w:t xml:space="preserve">MIMIC-III comes from a specific healthcare environment, limiting generalisation. </w:t>
      </w:r>
    </w:p>
    <w:p w14:paraId="04F79AB2" w14:textId="77777777" w:rsidR="00D05A64" w:rsidRPr="00D05A64" w:rsidRDefault="00D05A64" w:rsidP="00D05A64">
      <w:pPr>
        <w:numPr>
          <w:ilvl w:val="0"/>
          <w:numId w:val="5"/>
        </w:numPr>
        <w:rPr>
          <w:rFonts w:ascii="Times New Roman" w:hAnsi="Times New Roman" w:cs="Times New Roman"/>
        </w:rPr>
      </w:pPr>
      <w:r w:rsidRPr="00D05A64">
        <w:rPr>
          <w:rFonts w:ascii="Times New Roman" w:hAnsi="Times New Roman" w:cs="Times New Roman"/>
        </w:rPr>
        <w:t xml:space="preserve">Further prospective clinical validation is required. The authors themselves state that substantial further work is needed before practical use. </w:t>
      </w:r>
    </w:p>
    <w:p w14:paraId="29F64B19" w14:textId="77777777" w:rsidR="00D05A64" w:rsidRPr="00D05A64" w:rsidRDefault="00D05A64" w:rsidP="00D05A64">
      <w:pPr>
        <w:rPr>
          <w:rFonts w:ascii="Times New Roman" w:hAnsi="Times New Roman" w:cs="Times New Roman"/>
          <w:b/>
          <w:bCs/>
        </w:rPr>
      </w:pPr>
      <w:r w:rsidRPr="00D05A64">
        <w:rPr>
          <w:rFonts w:ascii="Times New Roman" w:hAnsi="Times New Roman" w:cs="Times New Roman"/>
          <w:b/>
          <w:bCs/>
        </w:rPr>
        <w:t>(c) Real-World Applicability</w:t>
      </w:r>
    </w:p>
    <w:p w14:paraId="68ABCCE8"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The system could potentially support:</w:t>
      </w:r>
    </w:p>
    <w:p w14:paraId="21E0BD6B" w14:textId="77777777" w:rsidR="00D05A64" w:rsidRPr="00D05A64" w:rsidRDefault="00D05A64" w:rsidP="00D05A64">
      <w:pPr>
        <w:numPr>
          <w:ilvl w:val="0"/>
          <w:numId w:val="6"/>
        </w:numPr>
        <w:rPr>
          <w:rFonts w:ascii="Times New Roman" w:hAnsi="Times New Roman" w:cs="Times New Roman"/>
        </w:rPr>
      </w:pPr>
      <w:r w:rsidRPr="00D05A64">
        <w:rPr>
          <w:rFonts w:ascii="Times New Roman" w:hAnsi="Times New Roman" w:cs="Times New Roman"/>
        </w:rPr>
        <w:t xml:space="preserve">ICU treatment planning </w:t>
      </w:r>
    </w:p>
    <w:p w14:paraId="45CF833E" w14:textId="77777777" w:rsidR="00D05A64" w:rsidRPr="00D05A64" w:rsidRDefault="00D05A64" w:rsidP="00D05A64">
      <w:pPr>
        <w:numPr>
          <w:ilvl w:val="0"/>
          <w:numId w:val="6"/>
        </w:numPr>
        <w:rPr>
          <w:rFonts w:ascii="Times New Roman" w:hAnsi="Times New Roman" w:cs="Times New Roman"/>
        </w:rPr>
      </w:pPr>
      <w:r w:rsidRPr="00D05A64">
        <w:rPr>
          <w:rFonts w:ascii="Times New Roman" w:hAnsi="Times New Roman" w:cs="Times New Roman"/>
        </w:rPr>
        <w:t xml:space="preserve">Medication recommendation </w:t>
      </w:r>
    </w:p>
    <w:p w14:paraId="44EAC567" w14:textId="77777777" w:rsidR="00D05A64" w:rsidRPr="00D05A64" w:rsidRDefault="00D05A64" w:rsidP="00D05A64">
      <w:pPr>
        <w:numPr>
          <w:ilvl w:val="0"/>
          <w:numId w:val="6"/>
        </w:numPr>
        <w:rPr>
          <w:rFonts w:ascii="Times New Roman" w:hAnsi="Times New Roman" w:cs="Times New Roman"/>
        </w:rPr>
      </w:pPr>
      <w:r w:rsidRPr="00D05A64">
        <w:rPr>
          <w:rFonts w:ascii="Times New Roman" w:hAnsi="Times New Roman" w:cs="Times New Roman"/>
        </w:rPr>
        <w:t xml:space="preserve">Clinical decision support </w:t>
      </w:r>
    </w:p>
    <w:p w14:paraId="7DA3DF20" w14:textId="77777777" w:rsidR="00D05A64" w:rsidRPr="00D05A64" w:rsidRDefault="00D05A64" w:rsidP="00D05A64">
      <w:pPr>
        <w:numPr>
          <w:ilvl w:val="0"/>
          <w:numId w:val="6"/>
        </w:numPr>
        <w:rPr>
          <w:rFonts w:ascii="Times New Roman" w:hAnsi="Times New Roman" w:cs="Times New Roman"/>
        </w:rPr>
      </w:pPr>
      <w:r w:rsidRPr="00D05A64">
        <w:rPr>
          <w:rFonts w:ascii="Times New Roman" w:hAnsi="Times New Roman" w:cs="Times New Roman"/>
        </w:rPr>
        <w:t xml:space="preserve">Personalised treatment pathways </w:t>
      </w:r>
    </w:p>
    <w:p w14:paraId="12B3BF3F"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 xml:space="preserve">Major challenges include </w:t>
      </w:r>
      <w:r w:rsidRPr="00D05A64">
        <w:rPr>
          <w:rFonts w:ascii="Times New Roman" w:hAnsi="Times New Roman" w:cs="Times New Roman"/>
          <w:b/>
          <w:bCs/>
        </w:rPr>
        <w:t>patient safety, data quality, privacy, bias, explainability, clinical validation, and integration with hospital systems</w:t>
      </w:r>
      <w:r w:rsidRPr="00D05A64">
        <w:rPr>
          <w:rFonts w:ascii="Times New Roman" w:hAnsi="Times New Roman" w:cs="Times New Roman"/>
        </w:rPr>
        <w:t>.</w:t>
      </w:r>
    </w:p>
    <w:p w14:paraId="14BC87AA" w14:textId="77777777" w:rsidR="00D05A64" w:rsidRPr="00D05A64" w:rsidRDefault="00000000" w:rsidP="00D05A64">
      <w:pPr>
        <w:rPr>
          <w:rFonts w:ascii="Times New Roman" w:hAnsi="Times New Roman" w:cs="Times New Roman"/>
        </w:rPr>
      </w:pPr>
      <w:r>
        <w:rPr>
          <w:rFonts w:ascii="Times New Roman" w:hAnsi="Times New Roman" w:cs="Times New Roman"/>
        </w:rPr>
        <w:lastRenderedPageBreak/>
        <w:pict w14:anchorId="796753A1">
          <v:rect id="_x0000_i1028" style="width:0;height:1.5pt" o:hrstd="t" o:hr="t" fillcolor="#a0a0a0" stroked="f"/>
        </w:pict>
      </w:r>
    </w:p>
    <w:p w14:paraId="1FAD4BF1" w14:textId="77777777" w:rsidR="00D05A64" w:rsidRPr="00D05A64" w:rsidRDefault="00D05A64" w:rsidP="00D05A64">
      <w:pPr>
        <w:rPr>
          <w:rFonts w:ascii="Times New Roman" w:hAnsi="Times New Roman" w:cs="Times New Roman"/>
          <w:b/>
          <w:bCs/>
        </w:rPr>
      </w:pPr>
      <w:r w:rsidRPr="00D05A64">
        <w:rPr>
          <w:rFonts w:ascii="Times New Roman" w:hAnsi="Times New Roman" w:cs="Times New Roman"/>
          <w:b/>
          <w:bCs/>
        </w:rPr>
        <w:t>Task 4: Reflection &amp; Learning Outcome</w:t>
      </w:r>
    </w:p>
    <w:p w14:paraId="56472574" w14:textId="77777777" w:rsidR="00D05A64" w:rsidRPr="00D05A64" w:rsidRDefault="00D05A64" w:rsidP="00D05A64">
      <w:pPr>
        <w:rPr>
          <w:rFonts w:ascii="Times New Roman" w:hAnsi="Times New Roman" w:cs="Times New Roman"/>
          <w:b/>
          <w:bCs/>
        </w:rPr>
      </w:pPr>
      <w:r w:rsidRPr="00D05A64">
        <w:rPr>
          <w:rFonts w:ascii="Times New Roman" w:hAnsi="Times New Roman" w:cs="Times New Roman"/>
          <w:b/>
          <w:bCs/>
        </w:rPr>
        <w:t>(a) Three Key Insights</w:t>
      </w:r>
    </w:p>
    <w:p w14:paraId="0274C93B" w14:textId="77777777" w:rsidR="00D05A64" w:rsidRPr="00D05A64" w:rsidRDefault="00D05A64" w:rsidP="00D05A64">
      <w:pPr>
        <w:rPr>
          <w:rFonts w:ascii="Times New Roman" w:hAnsi="Times New Roman" w:cs="Times New Roman"/>
        </w:rPr>
      </w:pPr>
      <w:r w:rsidRPr="00D05A64">
        <w:rPr>
          <w:rFonts w:ascii="Times New Roman" w:hAnsi="Times New Roman" w:cs="Times New Roman"/>
          <w:b/>
          <w:bCs/>
        </w:rPr>
        <w:t>1. Reinforcement Learning:</w:t>
      </w:r>
      <w:r w:rsidRPr="00D05A64">
        <w:rPr>
          <w:rFonts w:ascii="Times New Roman" w:hAnsi="Times New Roman" w:cs="Times New Roman"/>
        </w:rPr>
        <w:br/>
        <w:t xml:space="preserve">I learned that RL can handle </w:t>
      </w:r>
      <w:r w:rsidRPr="00D05A64">
        <w:rPr>
          <w:rFonts w:ascii="Times New Roman" w:hAnsi="Times New Roman" w:cs="Times New Roman"/>
          <w:b/>
          <w:bCs/>
        </w:rPr>
        <w:t>sequential treatment decisions</w:t>
      </w:r>
      <w:r w:rsidRPr="00D05A64">
        <w:rPr>
          <w:rFonts w:ascii="Times New Roman" w:hAnsi="Times New Roman" w:cs="Times New Roman"/>
        </w:rPr>
        <w:t>, where the patient's current state influences the next action.</w:t>
      </w:r>
    </w:p>
    <w:p w14:paraId="55589A19" w14:textId="77777777" w:rsidR="00D05A64" w:rsidRPr="00D05A64" w:rsidRDefault="00D05A64" w:rsidP="00D05A64">
      <w:pPr>
        <w:rPr>
          <w:rFonts w:ascii="Times New Roman" w:hAnsi="Times New Roman" w:cs="Times New Roman"/>
        </w:rPr>
      </w:pPr>
      <w:r w:rsidRPr="00D05A64">
        <w:rPr>
          <w:rFonts w:ascii="Times New Roman" w:hAnsi="Times New Roman" w:cs="Times New Roman"/>
          <w:b/>
          <w:bCs/>
        </w:rPr>
        <w:t>2. Inductive Learning:</w:t>
      </w:r>
      <w:r w:rsidRPr="00D05A64">
        <w:rPr>
          <w:rFonts w:ascii="Times New Roman" w:hAnsi="Times New Roman" w:cs="Times New Roman"/>
        </w:rPr>
        <w:br/>
        <w:t>Historical patient records can be used to learn general treatment patterns and apply them to new patients.</w:t>
      </w:r>
    </w:p>
    <w:p w14:paraId="431C9DBB" w14:textId="45E71E1F" w:rsidR="00D05A64" w:rsidRPr="00D05A64" w:rsidRDefault="00D05A64" w:rsidP="00D05A64">
      <w:pPr>
        <w:rPr>
          <w:rFonts w:ascii="Times New Roman" w:hAnsi="Times New Roman" w:cs="Times New Roman"/>
        </w:rPr>
      </w:pPr>
      <w:r w:rsidRPr="00D05A64">
        <w:rPr>
          <w:rFonts w:ascii="Times New Roman" w:hAnsi="Times New Roman" w:cs="Times New Roman"/>
          <w:b/>
          <w:bCs/>
        </w:rPr>
        <w:t>3.</w:t>
      </w:r>
      <w:r>
        <w:rPr>
          <w:rFonts w:ascii="Times New Roman" w:hAnsi="Times New Roman" w:cs="Times New Roman"/>
          <w:b/>
          <w:bCs/>
        </w:rPr>
        <w:t xml:space="preserve"> </w:t>
      </w:r>
      <w:r w:rsidRPr="00D05A64">
        <w:rPr>
          <w:rFonts w:ascii="Times New Roman" w:hAnsi="Times New Roman" w:cs="Times New Roman"/>
          <w:b/>
          <w:bCs/>
        </w:rPr>
        <w:t>Combined Learning:</w:t>
      </w:r>
      <w:r w:rsidRPr="00D05A64">
        <w:rPr>
          <w:rFonts w:ascii="Times New Roman" w:hAnsi="Times New Roman" w:cs="Times New Roman"/>
        </w:rPr>
        <w:br/>
        <w:t xml:space="preserve">Combining supervised learning with RL can balance </w:t>
      </w:r>
      <w:r w:rsidRPr="00D05A64">
        <w:rPr>
          <w:rFonts w:ascii="Times New Roman" w:hAnsi="Times New Roman" w:cs="Times New Roman"/>
          <w:b/>
          <w:bCs/>
        </w:rPr>
        <w:t>learning doctors' existing decisions</w:t>
      </w:r>
      <w:r w:rsidRPr="00D05A64">
        <w:rPr>
          <w:rFonts w:ascii="Times New Roman" w:hAnsi="Times New Roman" w:cs="Times New Roman"/>
        </w:rPr>
        <w:t xml:space="preserve"> with </w:t>
      </w:r>
      <w:r w:rsidRPr="00D05A64">
        <w:rPr>
          <w:rFonts w:ascii="Times New Roman" w:hAnsi="Times New Roman" w:cs="Times New Roman"/>
          <w:b/>
          <w:bCs/>
        </w:rPr>
        <w:t>optimising future patient outcomes</w:t>
      </w:r>
      <w:r w:rsidRPr="00D05A64">
        <w:rPr>
          <w:rFonts w:ascii="Times New Roman" w:hAnsi="Times New Roman" w:cs="Times New Roman"/>
        </w:rPr>
        <w:t>.</w:t>
      </w:r>
    </w:p>
    <w:p w14:paraId="3BDBE7F3" w14:textId="77777777" w:rsidR="00D05A64" w:rsidRPr="00D05A64" w:rsidRDefault="00D05A64" w:rsidP="00D05A64">
      <w:pPr>
        <w:rPr>
          <w:rFonts w:ascii="Times New Roman" w:hAnsi="Times New Roman" w:cs="Times New Roman"/>
          <w:b/>
          <w:bCs/>
        </w:rPr>
      </w:pPr>
      <w:r w:rsidRPr="00D05A64">
        <w:rPr>
          <w:rFonts w:ascii="Times New Roman" w:hAnsi="Times New Roman" w:cs="Times New Roman"/>
          <w:b/>
          <w:bCs/>
        </w:rPr>
        <w:t>(b) Proposed Extension</w:t>
      </w:r>
    </w:p>
    <w:p w14:paraId="7E5E2705"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 xml:space="preserve">I would extend the research by testing the SRL-LSTM model on </w:t>
      </w:r>
      <w:r w:rsidRPr="00D05A64">
        <w:rPr>
          <w:rFonts w:ascii="Times New Roman" w:hAnsi="Times New Roman" w:cs="Times New Roman"/>
          <w:b/>
          <w:bCs/>
        </w:rPr>
        <w:t>another hospital dataset</w:t>
      </w:r>
      <w:r w:rsidRPr="00D05A64">
        <w:rPr>
          <w:rFonts w:ascii="Times New Roman" w:hAnsi="Times New Roman" w:cs="Times New Roman"/>
        </w:rPr>
        <w:t xml:space="preserve"> and comparing it with a modern Transformer-based model.</w:t>
      </w:r>
    </w:p>
    <w:p w14:paraId="7D0BF189"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This would test whether the learned treatment policy generalises to different hospitals and patient populations. It could improve reliability and reduce dataset-specific bias.</w:t>
      </w:r>
    </w:p>
    <w:p w14:paraId="4E3E0563" w14:textId="77777777" w:rsidR="00D05A64" w:rsidRPr="00D05A64" w:rsidRDefault="00000000" w:rsidP="00D05A64">
      <w:pPr>
        <w:rPr>
          <w:rFonts w:ascii="Times New Roman" w:hAnsi="Times New Roman" w:cs="Times New Roman"/>
        </w:rPr>
      </w:pPr>
      <w:r>
        <w:rPr>
          <w:rFonts w:ascii="Times New Roman" w:hAnsi="Times New Roman" w:cs="Times New Roman"/>
        </w:rPr>
        <w:pict w14:anchorId="0C004320">
          <v:rect id="_x0000_i1029" style="width:0;height:1.5pt" o:hrstd="t" o:hr="t" fillcolor="#a0a0a0" stroked="f"/>
        </w:pict>
      </w:r>
    </w:p>
    <w:p w14:paraId="3C61811B" w14:textId="77777777" w:rsidR="00D05A64" w:rsidRPr="00D05A64" w:rsidRDefault="00D05A64" w:rsidP="00D05A64">
      <w:pPr>
        <w:rPr>
          <w:rFonts w:ascii="Times New Roman" w:hAnsi="Times New Roman" w:cs="Times New Roman"/>
          <w:b/>
          <w:bCs/>
        </w:rPr>
      </w:pPr>
      <w:r w:rsidRPr="00D05A64">
        <w:rPr>
          <w:rFonts w:ascii="Times New Roman" w:hAnsi="Times New Roman" w:cs="Times New Roman"/>
          <w:b/>
          <w:bCs/>
        </w:rPr>
        <w:t>Final Conclusion</w:t>
      </w:r>
    </w:p>
    <w:p w14:paraId="03A2AFFF"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 xml:space="preserve">The article demonstrates that </w:t>
      </w:r>
      <w:r w:rsidRPr="00D05A64">
        <w:rPr>
          <w:rFonts w:ascii="Times New Roman" w:hAnsi="Times New Roman" w:cs="Times New Roman"/>
          <w:b/>
          <w:bCs/>
        </w:rPr>
        <w:t>Supervised Reinforcement Learning combined with LSTM</w:t>
      </w:r>
      <w:r w:rsidRPr="00D05A64">
        <w:rPr>
          <w:rFonts w:ascii="Times New Roman" w:hAnsi="Times New Roman" w:cs="Times New Roman"/>
        </w:rPr>
        <w:t xml:space="preserve"> can learn dynamic treatment strategies from real-world ICU data. The proposed SRL-LSTM achieved better estimated mortality outcomes while remaining reasonably similar to clinicians' decisions. However, because the study is retrospective, the model should be treated as a </w:t>
      </w:r>
      <w:r w:rsidRPr="00D05A64">
        <w:rPr>
          <w:rFonts w:ascii="Times New Roman" w:hAnsi="Times New Roman" w:cs="Times New Roman"/>
          <w:b/>
          <w:bCs/>
        </w:rPr>
        <w:t>clinical decision-support system</w:t>
      </w:r>
      <w:r w:rsidRPr="00D05A64">
        <w:rPr>
          <w:rFonts w:ascii="Times New Roman" w:hAnsi="Times New Roman" w:cs="Times New Roman"/>
        </w:rPr>
        <w:t xml:space="preserve">, not an autonomous treatment provider, until extensive prospective validation is completed. </w:t>
      </w:r>
    </w:p>
    <w:p w14:paraId="7622AED8" w14:textId="77777777" w:rsidR="00B423A3" w:rsidRPr="00D05A64" w:rsidRDefault="00B423A3" w:rsidP="00D05A64">
      <w:pPr>
        <w:rPr>
          <w:rFonts w:ascii="Times New Roman" w:hAnsi="Times New Roman" w:cs="Times New Roman"/>
        </w:rPr>
      </w:pPr>
    </w:p>
    <w:sectPr w:rsidR="00B423A3" w:rsidRPr="00D05A6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D90964"/>
    <w:multiLevelType w:val="multilevel"/>
    <w:tmpl w:val="D5302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5E159B"/>
    <w:multiLevelType w:val="multilevel"/>
    <w:tmpl w:val="2732F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E35CC3"/>
    <w:multiLevelType w:val="multilevel"/>
    <w:tmpl w:val="C7269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036085"/>
    <w:multiLevelType w:val="multilevel"/>
    <w:tmpl w:val="40904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8D3BD6"/>
    <w:multiLevelType w:val="multilevel"/>
    <w:tmpl w:val="854E9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437303D"/>
    <w:multiLevelType w:val="multilevel"/>
    <w:tmpl w:val="BC08F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9486208">
    <w:abstractNumId w:val="2"/>
  </w:num>
  <w:num w:numId="2" w16cid:durableId="2011594548">
    <w:abstractNumId w:val="4"/>
  </w:num>
  <w:num w:numId="3" w16cid:durableId="786235807">
    <w:abstractNumId w:val="3"/>
  </w:num>
  <w:num w:numId="4" w16cid:durableId="1316840010">
    <w:abstractNumId w:val="1"/>
  </w:num>
  <w:num w:numId="5" w16cid:durableId="792214808">
    <w:abstractNumId w:val="5"/>
  </w:num>
  <w:num w:numId="6" w16cid:durableId="1221478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5A64"/>
    <w:rsid w:val="002E5FCB"/>
    <w:rsid w:val="00655ABE"/>
    <w:rsid w:val="0071007C"/>
    <w:rsid w:val="00791BF8"/>
    <w:rsid w:val="00A17F54"/>
    <w:rsid w:val="00B423A3"/>
    <w:rsid w:val="00B57EFD"/>
    <w:rsid w:val="00CE051D"/>
    <w:rsid w:val="00D05A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319F8F"/>
  <w15:chartTrackingRefBased/>
  <w15:docId w15:val="{CC39091F-7594-4B78-87B4-DB109C39C2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ABE"/>
  </w:style>
  <w:style w:type="paragraph" w:styleId="Heading1">
    <w:name w:val="heading 1"/>
    <w:basedOn w:val="Normal"/>
    <w:next w:val="Normal"/>
    <w:link w:val="Heading1Char"/>
    <w:uiPriority w:val="9"/>
    <w:qFormat/>
    <w:rsid w:val="00D05A6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05A6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05A6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05A6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05A6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05A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5A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5A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5A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5A6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05A6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05A6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05A6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05A6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05A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5A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5A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5A64"/>
    <w:rPr>
      <w:rFonts w:eastAsiaTheme="majorEastAsia" w:cstheme="majorBidi"/>
      <w:color w:val="272727" w:themeColor="text1" w:themeTint="D8"/>
    </w:rPr>
  </w:style>
  <w:style w:type="paragraph" w:styleId="Title">
    <w:name w:val="Title"/>
    <w:basedOn w:val="Normal"/>
    <w:next w:val="Normal"/>
    <w:link w:val="TitleChar"/>
    <w:uiPriority w:val="10"/>
    <w:qFormat/>
    <w:rsid w:val="00D05A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5A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5A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5A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5A64"/>
    <w:pPr>
      <w:spacing w:before="160"/>
      <w:jc w:val="center"/>
    </w:pPr>
    <w:rPr>
      <w:i/>
      <w:iCs/>
      <w:color w:val="404040" w:themeColor="text1" w:themeTint="BF"/>
    </w:rPr>
  </w:style>
  <w:style w:type="character" w:customStyle="1" w:styleId="QuoteChar">
    <w:name w:val="Quote Char"/>
    <w:basedOn w:val="DefaultParagraphFont"/>
    <w:link w:val="Quote"/>
    <w:uiPriority w:val="29"/>
    <w:rsid w:val="00D05A64"/>
    <w:rPr>
      <w:i/>
      <w:iCs/>
      <w:color w:val="404040" w:themeColor="text1" w:themeTint="BF"/>
    </w:rPr>
  </w:style>
  <w:style w:type="paragraph" w:styleId="ListParagraph">
    <w:name w:val="List Paragraph"/>
    <w:basedOn w:val="Normal"/>
    <w:uiPriority w:val="34"/>
    <w:qFormat/>
    <w:rsid w:val="00D05A64"/>
    <w:pPr>
      <w:ind w:left="720"/>
      <w:contextualSpacing/>
    </w:pPr>
  </w:style>
  <w:style w:type="character" w:styleId="IntenseEmphasis">
    <w:name w:val="Intense Emphasis"/>
    <w:basedOn w:val="DefaultParagraphFont"/>
    <w:uiPriority w:val="21"/>
    <w:qFormat/>
    <w:rsid w:val="00D05A64"/>
    <w:rPr>
      <w:i/>
      <w:iCs/>
      <w:color w:val="2F5496" w:themeColor="accent1" w:themeShade="BF"/>
    </w:rPr>
  </w:style>
  <w:style w:type="paragraph" w:styleId="IntenseQuote">
    <w:name w:val="Intense Quote"/>
    <w:basedOn w:val="Normal"/>
    <w:next w:val="Normal"/>
    <w:link w:val="IntenseQuoteChar"/>
    <w:uiPriority w:val="30"/>
    <w:qFormat/>
    <w:rsid w:val="00D05A6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05A64"/>
    <w:rPr>
      <w:i/>
      <w:iCs/>
      <w:color w:val="2F5496" w:themeColor="accent1" w:themeShade="BF"/>
    </w:rPr>
  </w:style>
  <w:style w:type="character" w:styleId="IntenseReference">
    <w:name w:val="Intense Reference"/>
    <w:basedOn w:val="DefaultParagraphFont"/>
    <w:uiPriority w:val="32"/>
    <w:qFormat/>
    <w:rsid w:val="00D05A64"/>
    <w:rPr>
      <w:b/>
      <w:bCs/>
      <w:smallCaps/>
      <w:color w:val="2F5496" w:themeColor="accent1" w:themeShade="BF"/>
      <w:spacing w:val="5"/>
    </w:rPr>
  </w:style>
  <w:style w:type="character" w:styleId="Hyperlink">
    <w:name w:val="Hyperlink"/>
    <w:basedOn w:val="DefaultParagraphFont"/>
    <w:uiPriority w:val="99"/>
    <w:unhideWhenUsed/>
    <w:rsid w:val="00D05A64"/>
    <w:rPr>
      <w:color w:val="0563C1" w:themeColor="hyperlink"/>
      <w:u w:val="single"/>
    </w:rPr>
  </w:style>
  <w:style w:type="character" w:styleId="UnresolvedMention">
    <w:name w:val="Unresolved Mention"/>
    <w:basedOn w:val="DefaultParagraphFont"/>
    <w:uiPriority w:val="99"/>
    <w:semiHidden/>
    <w:unhideWhenUsed/>
    <w:rsid w:val="00D05A6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933</Words>
  <Characters>5324</Characters>
  <Application>Microsoft Office Word</Application>
  <DocSecurity>0</DocSecurity>
  <Lines>44</Lines>
  <Paragraphs>12</Paragraphs>
  <ScaleCrop>false</ScaleCrop>
  <Company/>
  <LinksUpToDate>false</LinksUpToDate>
  <CharactersWithSpaces>6245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akula reddy prasad</dc:creator>
  <cp:keywords/>
  <dc:description/>
  <cp:lastModifiedBy>Siva Teja</cp:lastModifiedBy>
  <cp:revision>4</cp:revision>
  <dcterms:created xsi:type="dcterms:W3CDTF">2026-08-24T03:08:00Z</dcterms:created>
  <dcterms:modified xsi:type="dcterms:W3CDTF">2026-08-26T08:39:00Z</dcterms:modified>
</cp:coreProperties>
</file>