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0A48" w14:textId="4D30C623" w:rsidR="002E6CE2" w:rsidRDefault="004E1778" w:rsidP="002E6CE2">
      <w:pPr>
        <w:jc w:val="center"/>
        <w:rPr>
          <w:b/>
          <w:bCs/>
          <w:sz w:val="24"/>
          <w:szCs w:val="24"/>
        </w:rPr>
      </w:pPr>
      <w:r>
        <w:rPr>
          <w:b/>
          <w:bCs/>
          <w:sz w:val="34"/>
          <w:szCs w:val="34"/>
        </w:rPr>
        <w:t xml:space="preserve">CO3 </w:t>
      </w:r>
      <w:r w:rsidR="002E6CE2">
        <w:rPr>
          <w:b/>
          <w:bCs/>
          <w:sz w:val="28"/>
          <w:szCs w:val="28"/>
        </w:rPr>
        <w:t>ASSESSMENT TOOL 1</w:t>
      </w:r>
      <w:r w:rsidR="002E6CE2" w:rsidRPr="00FF29F3">
        <w:rPr>
          <w:b/>
          <w:bCs/>
          <w:sz w:val="28"/>
          <w:szCs w:val="28"/>
        </w:rPr>
        <w:t>-</w:t>
      </w:r>
      <w:r w:rsidR="002E6CE2" w:rsidRPr="009D5177">
        <w:rPr>
          <w:b/>
          <w:bCs/>
          <w:sz w:val="24"/>
          <w:szCs w:val="24"/>
        </w:rPr>
        <w:t xml:space="preserve"> </w:t>
      </w:r>
      <w:r w:rsidR="002E6CE2" w:rsidRPr="002E6CE2">
        <w:rPr>
          <w:b/>
          <w:bCs/>
          <w:sz w:val="28"/>
          <w:szCs w:val="28"/>
        </w:rPr>
        <w:t>EXPERIMENTS</w:t>
      </w:r>
    </w:p>
    <w:p w14:paraId="677495FA" w14:textId="38C18CA3" w:rsidR="002E6CE2" w:rsidRDefault="002E6CE2" w:rsidP="002E6CE2">
      <w:pPr>
        <w:rPr>
          <w:b/>
          <w:bCs/>
          <w:sz w:val="24"/>
          <w:szCs w:val="24"/>
        </w:rPr>
      </w:pPr>
      <w:r>
        <w:rPr>
          <w:i/>
          <w:iCs/>
          <w:sz w:val="24"/>
          <w:szCs w:val="24"/>
        </w:rPr>
        <w:t xml:space="preserve">              </w:t>
      </w:r>
    </w:p>
    <w:p w14:paraId="7EAA94B9" w14:textId="77777777" w:rsidR="002E6CE2" w:rsidRDefault="002E6CE2" w:rsidP="002E6CE2">
      <w:pPr>
        <w:rPr>
          <w:b/>
          <w:bCs/>
          <w:sz w:val="24"/>
          <w:szCs w:val="24"/>
        </w:rPr>
      </w:pPr>
    </w:p>
    <w:p w14:paraId="7118758A" w14:textId="33AFA290"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4E6D01FC" w14:textId="77777777" w:rsidR="004E1778" w:rsidRPr="004E1778" w:rsidRDefault="004E1778" w:rsidP="004E1778">
      <w:pPr>
        <w:ind w:right="-752"/>
        <w:jc w:val="both"/>
        <w:rPr>
          <w:rFonts w:ascii="Times New Roman" w:eastAsia="Times New Roman" w:hAnsi="Times New Roman" w:cs="Times New Roman"/>
          <w:sz w:val="24"/>
          <w:szCs w:val="24"/>
          <w:lang w:val="en-IN"/>
        </w:rPr>
      </w:pPr>
    </w:p>
    <w:p w14:paraId="78E37A10" w14:textId="394E1810" w:rsidR="004E1778" w:rsidRDefault="004E1778" w:rsidP="004E1778">
      <w:pPr>
        <w:ind w:left="-142" w:right="-752"/>
        <w:jc w:val="both"/>
        <w:rPr>
          <w:rFonts w:ascii="Times New Roman" w:eastAsia="Times New Roman" w:hAnsi="Times New Roman" w:cs="Times New Roman"/>
          <w:sz w:val="24"/>
          <w:szCs w:val="24"/>
          <w:lang w:val="en-IN"/>
        </w:rPr>
      </w:pPr>
      <w:r>
        <w:rPr>
          <w:noProof/>
        </w:rPr>
        <w:drawing>
          <wp:inline distT="0" distB="0" distL="0" distR="0" wp14:anchorId="07C9A7E4" wp14:editId="0F23B9F6">
            <wp:extent cx="5733415" cy="2360930"/>
            <wp:effectExtent l="0" t="0" r="635" b="1270"/>
            <wp:docPr id="957311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3415" cy="2360930"/>
                    </a:xfrm>
                    <a:prstGeom prst="rect">
                      <a:avLst/>
                    </a:prstGeom>
                    <a:noFill/>
                    <a:ln>
                      <a:noFill/>
                    </a:ln>
                  </pic:spPr>
                </pic:pic>
              </a:graphicData>
            </a:graphic>
          </wp:inline>
        </w:drawing>
      </w:r>
    </w:p>
    <w:p w14:paraId="440A1451" w14:textId="77777777" w:rsidR="004E1778" w:rsidRDefault="004E1778" w:rsidP="004E1778">
      <w:pPr>
        <w:ind w:left="-142" w:right="-752"/>
        <w:jc w:val="both"/>
        <w:rPr>
          <w:rFonts w:ascii="Times New Roman" w:eastAsia="Times New Roman" w:hAnsi="Times New Roman" w:cs="Times New Roman"/>
          <w:sz w:val="24"/>
          <w:szCs w:val="24"/>
          <w:lang w:val="en-IN"/>
        </w:rPr>
      </w:pPr>
    </w:p>
    <w:p w14:paraId="6FAED329" w14:textId="77777777" w:rsidR="004E1778" w:rsidRPr="004E1778" w:rsidRDefault="004E1778" w:rsidP="004E1778">
      <w:pPr>
        <w:ind w:left="-142" w:right="-752"/>
        <w:jc w:val="both"/>
        <w:rPr>
          <w:rFonts w:ascii="Times New Roman" w:eastAsia="Times New Roman" w:hAnsi="Times New Roman" w:cs="Times New Roman"/>
          <w:sz w:val="24"/>
          <w:szCs w:val="24"/>
          <w:lang w:val="en-IN"/>
        </w:rPr>
      </w:pPr>
    </w:p>
    <w:p w14:paraId="5262248B" w14:textId="224B0947"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743DB2E7" w14:textId="709AEDF4" w:rsidR="004E1778" w:rsidRDefault="004E1778" w:rsidP="004E1778">
      <w:pPr>
        <w:pStyle w:val="ListParagraph"/>
        <w:ind w:left="284" w:right="-752"/>
        <w:jc w:val="both"/>
        <w:rPr>
          <w:rFonts w:ascii="Times New Roman" w:eastAsia="Times New Roman" w:hAnsi="Times New Roman" w:cs="Times New Roman"/>
          <w:sz w:val="24"/>
          <w:szCs w:val="24"/>
          <w:lang w:val="en-IN"/>
        </w:rPr>
      </w:pPr>
      <w:r>
        <w:rPr>
          <w:noProof/>
        </w:rPr>
        <w:drawing>
          <wp:inline distT="0" distB="0" distL="0" distR="0" wp14:anchorId="6AF520D0" wp14:editId="662406BF">
            <wp:extent cx="5733415" cy="2319655"/>
            <wp:effectExtent l="0" t="0" r="635" b="4445"/>
            <wp:docPr id="62148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2319655"/>
                    </a:xfrm>
                    <a:prstGeom prst="rect">
                      <a:avLst/>
                    </a:prstGeom>
                    <a:noFill/>
                    <a:ln>
                      <a:noFill/>
                    </a:ln>
                  </pic:spPr>
                </pic:pic>
              </a:graphicData>
            </a:graphic>
          </wp:inline>
        </w:drawing>
      </w:r>
    </w:p>
    <w:p w14:paraId="1B3AE966" w14:textId="77777777" w:rsidR="004E1778" w:rsidRDefault="004E1778" w:rsidP="004E1778">
      <w:pPr>
        <w:pStyle w:val="ListParagraph"/>
        <w:ind w:left="284" w:right="-752"/>
        <w:jc w:val="both"/>
        <w:rPr>
          <w:rFonts w:ascii="Times New Roman" w:eastAsia="Times New Roman" w:hAnsi="Times New Roman" w:cs="Times New Roman"/>
          <w:sz w:val="24"/>
          <w:szCs w:val="24"/>
          <w:lang w:val="en-IN"/>
        </w:rPr>
      </w:pPr>
    </w:p>
    <w:p w14:paraId="55C2647F" w14:textId="77777777" w:rsidR="004E1778" w:rsidRDefault="004E1778" w:rsidP="004E1778">
      <w:pPr>
        <w:pStyle w:val="ListParagraph"/>
        <w:ind w:left="284" w:right="-752"/>
        <w:jc w:val="both"/>
        <w:rPr>
          <w:rFonts w:ascii="Times New Roman" w:eastAsia="Times New Roman" w:hAnsi="Times New Roman" w:cs="Times New Roman"/>
          <w:sz w:val="24"/>
          <w:szCs w:val="24"/>
          <w:lang w:val="en-IN"/>
        </w:rPr>
      </w:pPr>
    </w:p>
    <w:p w14:paraId="25683797" w14:textId="77777777" w:rsidR="004E1778" w:rsidRDefault="004E1778" w:rsidP="004E1778">
      <w:pPr>
        <w:pStyle w:val="ListParagraph"/>
        <w:ind w:left="284" w:right="-752"/>
        <w:jc w:val="both"/>
        <w:rPr>
          <w:rFonts w:ascii="Times New Roman" w:eastAsia="Times New Roman" w:hAnsi="Times New Roman" w:cs="Times New Roman"/>
          <w:sz w:val="24"/>
          <w:szCs w:val="24"/>
          <w:lang w:val="en-IN"/>
        </w:rPr>
      </w:pPr>
    </w:p>
    <w:p w14:paraId="11D77362" w14:textId="77777777" w:rsidR="004E1778" w:rsidRDefault="004E1778" w:rsidP="004E1778">
      <w:pPr>
        <w:pStyle w:val="ListParagraph"/>
        <w:ind w:left="284" w:right="-752"/>
        <w:jc w:val="both"/>
        <w:rPr>
          <w:rFonts w:ascii="Times New Roman" w:eastAsia="Times New Roman" w:hAnsi="Times New Roman" w:cs="Times New Roman"/>
          <w:sz w:val="24"/>
          <w:szCs w:val="24"/>
          <w:lang w:val="en-IN"/>
        </w:rPr>
      </w:pPr>
    </w:p>
    <w:p w14:paraId="677108A5" w14:textId="77777777" w:rsidR="004E1778" w:rsidRPr="0043389A" w:rsidRDefault="004E1778" w:rsidP="004E1778">
      <w:pPr>
        <w:pStyle w:val="ListParagraph"/>
        <w:ind w:left="284" w:right="-752"/>
        <w:jc w:val="both"/>
        <w:rPr>
          <w:rFonts w:ascii="Times New Roman" w:eastAsia="Times New Roman" w:hAnsi="Times New Roman" w:cs="Times New Roman"/>
          <w:sz w:val="24"/>
          <w:szCs w:val="24"/>
          <w:lang w:val="en-IN"/>
        </w:rPr>
      </w:pPr>
    </w:p>
    <w:p w14:paraId="6C500DED" w14:textId="77777777" w:rsidR="004E1778"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lastRenderedPageBreak/>
        <w:t>Simulate a 5-stage instruction pipeline (Fetch, Decode, Execute, Memory, Write-back) and execute a set of instructions. Measure the performance in terms of speedup and throughput, and compare it with a non-pipelined system to evaluate the effectiveness of pipelining.</w:t>
      </w:r>
    </w:p>
    <w:p w14:paraId="1A20DA9D" w14:textId="4DC3B502" w:rsidR="002E6CE2" w:rsidRPr="0043389A" w:rsidRDefault="004E1778" w:rsidP="004E1778">
      <w:pPr>
        <w:pStyle w:val="ListParagraph"/>
        <w:ind w:left="284" w:right="-752"/>
        <w:jc w:val="both"/>
        <w:rPr>
          <w:rFonts w:ascii="Times New Roman" w:eastAsia="Times New Roman" w:hAnsi="Times New Roman" w:cs="Times New Roman"/>
          <w:sz w:val="24"/>
          <w:szCs w:val="24"/>
          <w:lang w:val="en-IN"/>
        </w:rPr>
      </w:pPr>
      <w:r>
        <w:rPr>
          <w:noProof/>
        </w:rPr>
        <w:drawing>
          <wp:inline distT="0" distB="0" distL="0" distR="0" wp14:anchorId="349FD58E" wp14:editId="5EAB2129">
            <wp:extent cx="5733415" cy="2247900"/>
            <wp:effectExtent l="0" t="0" r="635" b="0"/>
            <wp:docPr id="1616578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2247900"/>
                    </a:xfrm>
                    <a:prstGeom prst="rect">
                      <a:avLst/>
                    </a:prstGeom>
                    <a:noFill/>
                    <a:ln>
                      <a:noFill/>
                    </a:ln>
                  </pic:spPr>
                </pic:pic>
              </a:graphicData>
            </a:graphic>
          </wp:inline>
        </w:drawing>
      </w:r>
      <w:r w:rsidR="002E6CE2">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333E204C" w14:textId="091119A0" w:rsidR="004E1778" w:rsidRDefault="004E1778" w:rsidP="004E1778">
      <w:pPr>
        <w:pStyle w:val="ListParagraph"/>
        <w:ind w:left="284" w:right="-752"/>
        <w:jc w:val="both"/>
        <w:rPr>
          <w:rFonts w:ascii="Times New Roman" w:eastAsia="Times New Roman" w:hAnsi="Times New Roman" w:cs="Times New Roman"/>
          <w:sz w:val="24"/>
          <w:szCs w:val="24"/>
          <w:lang w:val="en-IN"/>
        </w:rPr>
      </w:pPr>
      <w:r>
        <w:rPr>
          <w:noProof/>
        </w:rPr>
        <w:drawing>
          <wp:inline distT="0" distB="0" distL="0" distR="0" wp14:anchorId="25A1BEDA" wp14:editId="490EFA74">
            <wp:extent cx="5733415" cy="1871980"/>
            <wp:effectExtent l="0" t="0" r="635" b="0"/>
            <wp:docPr id="1609644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1871980"/>
                    </a:xfrm>
                    <a:prstGeom prst="rect">
                      <a:avLst/>
                    </a:prstGeom>
                    <a:noFill/>
                    <a:ln>
                      <a:noFill/>
                    </a:ln>
                  </pic:spPr>
                </pic:pic>
              </a:graphicData>
            </a:graphic>
          </wp:inline>
        </w:drawing>
      </w:r>
    </w:p>
    <w:p w14:paraId="464EA4F9" w14:textId="5F2A962F"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29109BEE" w14:textId="72D5DACB" w:rsidR="004E1778" w:rsidRPr="00AF3827" w:rsidRDefault="004E1778" w:rsidP="004E1778">
      <w:pPr>
        <w:pStyle w:val="ListParagraph"/>
        <w:ind w:left="284" w:right="-752"/>
        <w:jc w:val="both"/>
        <w:rPr>
          <w:rFonts w:ascii="Times New Roman" w:eastAsia="Times New Roman" w:hAnsi="Times New Roman" w:cs="Times New Roman"/>
          <w:sz w:val="24"/>
          <w:szCs w:val="24"/>
          <w:lang w:val="en-IN"/>
        </w:rPr>
      </w:pPr>
      <w:r>
        <w:rPr>
          <w:noProof/>
        </w:rPr>
        <w:drawing>
          <wp:inline distT="0" distB="0" distL="0" distR="0" wp14:anchorId="438DE173" wp14:editId="6ED0530D">
            <wp:extent cx="5733415" cy="1921510"/>
            <wp:effectExtent l="0" t="0" r="635" b="2540"/>
            <wp:docPr id="1690100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1921510"/>
                    </a:xfrm>
                    <a:prstGeom prst="rect">
                      <a:avLst/>
                    </a:prstGeom>
                    <a:noFill/>
                    <a:ln>
                      <a:noFill/>
                    </a:ln>
                  </pic:spPr>
                </pic:pic>
              </a:graphicData>
            </a:graphic>
          </wp:inline>
        </w:drawing>
      </w:r>
    </w:p>
    <w:p w14:paraId="0000002B" w14:textId="77777777" w:rsidR="002C5F4A" w:rsidRDefault="002C5F4A" w:rsidP="006C37A8">
      <w:pPr>
        <w:ind w:left="-709"/>
        <w:rPr>
          <w:sz w:val="24"/>
          <w:szCs w:val="24"/>
        </w:rPr>
      </w:pPr>
    </w:p>
    <w:p w14:paraId="0000002C" w14:textId="77777777" w:rsidR="002C5F4A" w:rsidRDefault="002C5F4A">
      <w:pPr>
        <w:rPr>
          <w:sz w:val="24"/>
          <w:szCs w:val="24"/>
        </w:rPr>
      </w:pPr>
    </w:p>
    <w:sectPr w:rsidR="002C5F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703B0A4-4382-4F39-92D8-4CC2142E93FF}"/>
  </w:font>
  <w:font w:name="Calibri">
    <w:panose1 w:val="020F0502020204030204"/>
    <w:charset w:val="00"/>
    <w:family w:val="swiss"/>
    <w:pitch w:val="variable"/>
    <w:sig w:usb0="E4002EFF" w:usb1="C200247B" w:usb2="00000009" w:usb3="00000000" w:csb0="000001FF" w:csb1="00000000"/>
    <w:embedRegular r:id="rId2" w:fontKey="{1490E762-5A56-4021-8F5E-C48DE84974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2075328">
    <w:abstractNumId w:val="4"/>
  </w:num>
  <w:num w:numId="2" w16cid:durableId="1316036032">
    <w:abstractNumId w:val="1"/>
  </w:num>
  <w:num w:numId="3" w16cid:durableId="1060402103">
    <w:abstractNumId w:val="2"/>
  </w:num>
  <w:num w:numId="4" w16cid:durableId="1006053398">
    <w:abstractNumId w:val="3"/>
  </w:num>
  <w:num w:numId="5" w16cid:durableId="465437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6384D"/>
    <w:rsid w:val="000E67F1"/>
    <w:rsid w:val="00202E82"/>
    <w:rsid w:val="002C5F4A"/>
    <w:rsid w:val="002E6CE2"/>
    <w:rsid w:val="0043389A"/>
    <w:rsid w:val="004E1778"/>
    <w:rsid w:val="006130A2"/>
    <w:rsid w:val="0065508F"/>
    <w:rsid w:val="006C37A8"/>
    <w:rsid w:val="006E66C0"/>
    <w:rsid w:val="006F6648"/>
    <w:rsid w:val="007A5E29"/>
    <w:rsid w:val="00816B1A"/>
    <w:rsid w:val="00836426"/>
    <w:rsid w:val="008813DD"/>
    <w:rsid w:val="00984B21"/>
    <w:rsid w:val="00A36C6C"/>
    <w:rsid w:val="00A52D6F"/>
    <w:rsid w:val="00AB16C2"/>
    <w:rsid w:val="00AF3827"/>
    <w:rsid w:val="00B2449C"/>
    <w:rsid w:val="00BC2749"/>
    <w:rsid w:val="00D36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siva vignesh</cp:lastModifiedBy>
  <cp:revision>3</cp:revision>
  <cp:lastPrinted>2026-06-04T08:12:00Z</cp:lastPrinted>
  <dcterms:created xsi:type="dcterms:W3CDTF">2026-08-10T08:52:00Z</dcterms:created>
  <dcterms:modified xsi:type="dcterms:W3CDTF">2026-08-26T17:00:00Z</dcterms:modified>
</cp:coreProperties>
</file>