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07EBB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Exp: 6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  -  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5G NR Frame Structure Analysis with Different Subcarrier Spacing</w:t>
      </w:r>
    </w:p>
    <w:p w14:paraId="01CDCB1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7016C23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Objectives</w:t>
      </w:r>
    </w:p>
    <w:p w14:paraId="2833B64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1. To analyze different Subcarrier Spacing (SCS) values used in 5G NR numerology.</w:t>
      </w:r>
    </w:p>
    <w:p w14:paraId="41D6DA0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2. To compare the slot duration corresponding to different Subcarrier Spacing values in 5G</w:t>
      </w:r>
      <w:r>
        <w:rPr>
          <w:rFonts w:hint="default" w:ascii="Times New Roman" w:hAnsi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NR.</w:t>
      </w:r>
    </w:p>
    <w:p w14:paraId="6D8229B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3. To study the number of OFDM symbols present in a 5G NR slot for normal cyclic prefix.</w:t>
      </w:r>
    </w:p>
    <w:p w14:paraId="6A330065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3D8F1080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1: Analyze Different Subcarrier Spacing Values</w:t>
      </w:r>
    </w:p>
    <w:p w14:paraId="19F6842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Program</w:t>
      </w:r>
    </w:p>
    <w:p w14:paraId="60F4C20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clc;</w:t>
      </w:r>
    </w:p>
    <w:p w14:paraId="7A133F0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clear;</w:t>
      </w:r>
    </w:p>
    <w:p w14:paraId="48D34DF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close all;</w:t>
      </w:r>
    </w:p>
    <w:p w14:paraId="0E8DBFF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scs = [15 30 60 120 240]; % Subcarrier Spacing (kHz)</w:t>
      </w:r>
    </w:p>
    <w:p w14:paraId="5FEC41A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mu = 0:4; % Numerology Index</w:t>
      </w:r>
    </w:p>
    <w:p w14:paraId="14580DE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bar(scs)</w:t>
      </w:r>
    </w:p>
    <w:p w14:paraId="32715A7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421DDC9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set(gca,'XTick',1:5)</w:t>
      </w:r>
    </w:p>
    <w:p w14:paraId="5CEDC9D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set(gca,'XTickLabel',mu)</w:t>
      </w:r>
    </w:p>
    <w:p w14:paraId="55EAD32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xlabel('Numerology Index (\mu)')</w:t>
      </w:r>
    </w:p>
    <w:p w14:paraId="0C796BB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ylabel('Subcarrier Spacing (kHz)')</w:t>
      </w:r>
    </w:p>
    <w:p w14:paraId="70B111D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-504825</wp:posOffset>
            </wp:positionH>
            <wp:positionV relativeFrom="paragraph">
              <wp:posOffset>331470</wp:posOffset>
            </wp:positionV>
            <wp:extent cx="6229350" cy="3502660"/>
            <wp:effectExtent l="0" t="0" r="0" b="0"/>
            <wp:wrapTight wrapText="bothSides">
              <wp:wrapPolygon>
                <wp:start x="0" y="0"/>
                <wp:lineTo x="0" y="21498"/>
                <wp:lineTo x="21534" y="21498"/>
                <wp:lineTo x="215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/>
          <w:b w:val="0"/>
          <w:bCs w:val="0"/>
          <w:sz w:val="28"/>
          <w:szCs w:val="28"/>
        </w:rPr>
        <w:t>title('5G NR Subcarrier Spacing for Different Numerologies')</w:t>
      </w:r>
    </w:p>
    <w:p w14:paraId="6BFCD51D">
      <w:pPr>
        <w:rPr>
          <w:rFonts w:hint="default" w:ascii="Times New Roman" w:hAnsi="Times New Roman"/>
          <w:b/>
          <w:bCs/>
          <w:sz w:val="28"/>
          <w:szCs w:val="28"/>
        </w:rPr>
      </w:pPr>
    </w:p>
    <w:p w14:paraId="40162FF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2 Compare Slot Duration</w:t>
      </w:r>
    </w:p>
    <w:p w14:paraId="0282F0BB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Program</w:t>
      </w:r>
    </w:p>
    <w:p w14:paraId="4AB4BDD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clear;</w:t>
      </w:r>
    </w:p>
    <w:p w14:paraId="47B7F70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close all;</w:t>
      </w:r>
    </w:p>
    <w:p w14:paraId="772CA3A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scs = [15 30 60 120 240]; % Subcarrier Spacing (kHz)</w:t>
      </w:r>
    </w:p>
    <w:p w14:paraId="7C3806F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slot = [1 0.5 0.25 0.125 0.0625]; % Slot Duration (ms)</w:t>
      </w:r>
    </w:p>
    <w:p w14:paraId="4A819CA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plot(scs, slot, 'o-', 'LineWidth', 2)</w:t>
      </w:r>
    </w:p>
    <w:p w14:paraId="3C52BAB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50629EB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xlabel('Subcarrier Spacing (kHz)')</w:t>
      </w:r>
    </w:p>
    <w:p w14:paraId="09FBB04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ylabel('Slot Duration (ms)')</w:t>
      </w:r>
    </w:p>
    <w:p w14:paraId="1817BC0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title('5G NR Slot Duration for Different Subcarrier Spacing')</w:t>
      </w:r>
    </w:p>
    <w:p w14:paraId="08D32C6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-704850</wp:posOffset>
            </wp:positionH>
            <wp:positionV relativeFrom="paragraph">
              <wp:posOffset>185420</wp:posOffset>
            </wp:positionV>
            <wp:extent cx="6468745" cy="3637280"/>
            <wp:effectExtent l="0" t="0" r="0" b="0"/>
            <wp:wrapTight wrapText="bothSides">
              <wp:wrapPolygon>
                <wp:start x="0" y="0"/>
                <wp:lineTo x="0" y="21494"/>
                <wp:lineTo x="21564" y="21494"/>
                <wp:lineTo x="2156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8745" cy="363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164061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 – 3 Study the Number of OFDM Symbols</w:t>
      </w:r>
    </w:p>
    <w:p w14:paraId="2E69871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MATLAB Program</w:t>
      </w:r>
    </w:p>
    <w:p w14:paraId="5A77D56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clc;</w:t>
      </w:r>
    </w:p>
    <w:p w14:paraId="0761E1A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clear;</w:t>
      </w:r>
    </w:p>
    <w:p w14:paraId="7A93615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close all;</w:t>
      </w:r>
    </w:p>
    <w:p w14:paraId="1E9A0FA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scs = [15 30 60 120 240]; % Subcarrier Spacing (kHz)</w:t>
      </w:r>
    </w:p>
    <w:p w14:paraId="239708E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symbols = [14 14 14 14 14]; % OFDM Symbols per Slot</w:t>
      </w:r>
    </w:p>
    <w:p w14:paraId="296C932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figure</w:t>
      </w:r>
    </w:p>
    <w:p w14:paraId="056E121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bar(scs, symbols)</w:t>
      </w:r>
    </w:p>
    <w:p w14:paraId="0849EBA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grid on</w:t>
      </w:r>
    </w:p>
    <w:p w14:paraId="4B9DE87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xlabel('Subcarrier Spacing (kHz)')</w:t>
      </w:r>
    </w:p>
    <w:p w14:paraId="50E6133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ylabel('Number of OFDM Symbols')</w:t>
      </w:r>
    </w:p>
    <w:p w14:paraId="5E3C3B4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title('OFDM Symbols per Slot for Different Subcarrier Spacing')</w:t>
      </w:r>
    </w:p>
    <w:p w14:paraId="33CFC0D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>ylim([0 16])</w:t>
      </w:r>
    </w:p>
    <w:p w14:paraId="7BAF498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bookmarkStart w:id="0" w:name="_GoBack"/>
      <w:bookmarkEnd w:id="0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-647700</wp:posOffset>
            </wp:positionH>
            <wp:positionV relativeFrom="paragraph">
              <wp:posOffset>137795</wp:posOffset>
            </wp:positionV>
            <wp:extent cx="6459855" cy="3632200"/>
            <wp:effectExtent l="0" t="0" r="0" b="0"/>
            <wp:wrapTight wrapText="bothSides">
              <wp:wrapPolygon>
                <wp:start x="0" y="0"/>
                <wp:lineTo x="0" y="21524"/>
                <wp:lineTo x="21530" y="21524"/>
                <wp:lineTo x="2153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9855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DF5E48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CB2136"/>
    <w:rsid w:val="56CB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2026-07-30T14:03:00Z</dcterms:created>
  <dc:creator>Dharshan Bhaskar</dc:creator>
  <cp:lastModifiedBy>Dharshan Bhaskar</cp:lastModifiedBy>
  <dcterms:modified xsi:type="dcterms:W3CDTF">2026-07-30T14:12:38Z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24ADEF33558A432AB2C907CC2D5E2ABD_11</vt:lpwstr>
  </property>
</Properties>
</file>