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9F295" w14:textId="77777777" w:rsidR="008B1A9B" w:rsidRDefault="008B1A9B" w:rsidP="008B1A9B">
      <w:r>
        <w:t>Module 3: Exchange</w:t>
      </w:r>
    </w:p>
    <w:p w14:paraId="218C2622" w14:textId="77777777" w:rsidR="008B1A9B" w:rsidRDefault="008B1A9B" w:rsidP="008B1A9B">
      <w:pPr>
        <w:pStyle w:val="ListParagraph"/>
        <w:numPr>
          <w:ilvl w:val="0"/>
          <w:numId w:val="1"/>
        </w:numPr>
      </w:pPr>
      <w:r>
        <w:t>What are connectors?</w:t>
      </w:r>
    </w:p>
    <w:p w14:paraId="189F9E53" w14:textId="77777777" w:rsidR="008B1A9B" w:rsidRDefault="008B1A9B" w:rsidP="008B1A9B">
      <w:pPr>
        <w:pStyle w:val="ListParagraph"/>
        <w:rPr>
          <w:lang w:val="en-US"/>
        </w:rPr>
      </w:pPr>
      <w:r w:rsidRPr="00B232E9">
        <w:rPr>
          <w:lang w:val="en-US"/>
        </w:rPr>
        <w:t>Connectors are software used for connecting mule flows and external resource.</w:t>
      </w:r>
    </w:p>
    <w:p w14:paraId="7BAC895B" w14:textId="19875031" w:rsidR="009115BF" w:rsidRPr="009115BF" w:rsidRDefault="009115BF" w:rsidP="009115BF">
      <w:pPr>
        <w:ind w:left="720"/>
        <w:rPr>
          <w:rFonts w:eastAsia="Times New Roman" w:cs="Times New Roman"/>
          <w:lang w:val="en-GB" w:eastAsia="en-GB"/>
        </w:rPr>
      </w:pPr>
      <w:r w:rsidRPr="009115BF">
        <w:rPr>
          <w:rFonts w:eastAsia="Times New Roman" w:cs="Times New Roman"/>
          <w:color w:val="222635"/>
          <w:shd w:val="clear" w:color="auto" w:fill="FFFFFF"/>
          <w:lang w:val="en-GB" w:eastAsia="en-GB"/>
        </w:rPr>
        <w:t>We can use the connector to send or receive a message from Mule flow to one or more external services over protocol or API.</w:t>
      </w:r>
    </w:p>
    <w:p w14:paraId="642C379F" w14:textId="77777777" w:rsidR="009115BF" w:rsidRDefault="009115BF" w:rsidP="008B1A9B">
      <w:pPr>
        <w:pStyle w:val="ListParagraph"/>
        <w:rPr>
          <w:lang w:val="en-US"/>
        </w:rPr>
      </w:pPr>
    </w:p>
    <w:p w14:paraId="3E89A3EE" w14:textId="77777777" w:rsidR="008B1A9B" w:rsidRDefault="008B1A9B" w:rsidP="008B1A9B">
      <w:pPr>
        <w:pStyle w:val="ListParagraph"/>
      </w:pPr>
    </w:p>
    <w:p w14:paraId="4162A9C4" w14:textId="77777777" w:rsidR="008B1A9B" w:rsidRDefault="008B1A9B" w:rsidP="008B1A9B">
      <w:pPr>
        <w:pStyle w:val="ListParagraph"/>
        <w:numPr>
          <w:ilvl w:val="0"/>
          <w:numId w:val="1"/>
        </w:numPr>
      </w:pPr>
      <w:r>
        <w:t>What are the different types of connectors?</w:t>
      </w:r>
    </w:p>
    <w:p w14:paraId="0117A8E9" w14:textId="77777777" w:rsidR="008B1A9B" w:rsidRDefault="008B1A9B" w:rsidP="008B1A9B">
      <w:pPr>
        <w:pStyle w:val="ListParagraph"/>
      </w:pPr>
      <w:r>
        <w:t>Select</w:t>
      </w:r>
    </w:p>
    <w:p w14:paraId="03B7AAEB" w14:textId="77777777" w:rsidR="008B1A9B" w:rsidRDefault="008B1A9B" w:rsidP="008B1A9B">
      <w:pPr>
        <w:pStyle w:val="ListParagraph"/>
      </w:pPr>
      <w:r>
        <w:t>Premium</w:t>
      </w:r>
    </w:p>
    <w:p w14:paraId="3824BCA9" w14:textId="77777777" w:rsidR="008B1A9B" w:rsidRDefault="008B1A9B" w:rsidP="008B1A9B">
      <w:pPr>
        <w:pStyle w:val="ListParagraph"/>
      </w:pPr>
      <w:r>
        <w:t>Mulesoft Certified</w:t>
      </w:r>
    </w:p>
    <w:p w14:paraId="746662B6" w14:textId="77777777" w:rsidR="008B1A9B" w:rsidRDefault="008B1A9B" w:rsidP="008B1A9B">
      <w:pPr>
        <w:pStyle w:val="ListParagraph"/>
      </w:pPr>
      <w:r>
        <w:t>Community Connector</w:t>
      </w:r>
    </w:p>
    <w:p w14:paraId="16E5CD5E" w14:textId="77777777" w:rsidR="008B1A9B" w:rsidRDefault="008B1A9B" w:rsidP="008B1A9B">
      <w:pPr>
        <w:pStyle w:val="ListParagraph"/>
      </w:pPr>
    </w:p>
    <w:p w14:paraId="09043C55" w14:textId="77777777" w:rsidR="008B1A9B" w:rsidRDefault="008B1A9B" w:rsidP="008B1A9B">
      <w:pPr>
        <w:pStyle w:val="ListParagraph"/>
        <w:numPr>
          <w:ilvl w:val="0"/>
          <w:numId w:val="1"/>
        </w:numPr>
      </w:pPr>
      <w:r>
        <w:t>What is a REST connector?</w:t>
      </w:r>
    </w:p>
    <w:p w14:paraId="028B50AA" w14:textId="594773BA" w:rsidR="008B1A9B" w:rsidRDefault="008B1A9B" w:rsidP="008B1A9B">
      <w:pPr>
        <w:ind w:left="720"/>
      </w:pPr>
      <w:r>
        <w:t xml:space="preserve">Connectors which </w:t>
      </w:r>
      <w:r w:rsidR="00AE0622">
        <w:t>follow RES</w:t>
      </w:r>
      <w:bookmarkStart w:id="0" w:name="_GoBack"/>
      <w:bookmarkEnd w:id="0"/>
      <w:r w:rsidR="0018672F">
        <w:t>T architect</w:t>
      </w:r>
      <w:r w:rsidR="005A2DDC">
        <w:t>ural pattern</w:t>
      </w:r>
    </w:p>
    <w:p w14:paraId="35A23DAF" w14:textId="77777777" w:rsidR="005A2DDC" w:rsidRDefault="005A2DDC" w:rsidP="008B1A9B">
      <w:pPr>
        <w:ind w:left="720"/>
      </w:pPr>
      <w:r>
        <w:t>Follows HTTP and HTTPS protocol</w:t>
      </w:r>
    </w:p>
    <w:p w14:paraId="2C2537B2" w14:textId="77777777" w:rsidR="005A2DDC" w:rsidRDefault="005A2DDC" w:rsidP="008B1A9B">
      <w:pPr>
        <w:ind w:left="720"/>
        <w:rPr>
          <w:lang w:val="en-US"/>
        </w:rPr>
      </w:pPr>
      <w:r w:rsidRPr="0096515E">
        <w:rPr>
          <w:lang w:val="en-US"/>
        </w:rPr>
        <w:t>APIs available in Exchange can be used as REST Connectors</w:t>
      </w:r>
    </w:p>
    <w:p w14:paraId="2AD67F55" w14:textId="77777777" w:rsidR="005A2DDC" w:rsidRDefault="005A2DDC" w:rsidP="008B1A9B">
      <w:pPr>
        <w:ind w:left="720"/>
      </w:pPr>
    </w:p>
    <w:p w14:paraId="01DFA74A" w14:textId="77777777" w:rsidR="008B1A9B" w:rsidRDefault="008B1A9B" w:rsidP="005A2DDC">
      <w:pPr>
        <w:pStyle w:val="ListParagraph"/>
        <w:numPr>
          <w:ilvl w:val="0"/>
          <w:numId w:val="1"/>
        </w:numPr>
      </w:pPr>
      <w:r>
        <w:t>What is a SELECT Connector?</w:t>
      </w:r>
    </w:p>
    <w:p w14:paraId="7C217954" w14:textId="77777777" w:rsidR="005A2DDC" w:rsidRDefault="005A2DDC" w:rsidP="005A2DDC">
      <w:pPr>
        <w:pStyle w:val="ListParagraph"/>
        <w:numPr>
          <w:ilvl w:val="0"/>
          <w:numId w:val="3"/>
        </w:numPr>
        <w:rPr>
          <w:lang w:val="en-US"/>
        </w:rPr>
      </w:pPr>
      <w:r w:rsidRPr="00B232E9">
        <w:rPr>
          <w:lang w:val="en-US"/>
        </w:rPr>
        <w:t>Open source</w:t>
      </w:r>
      <w:r>
        <w:rPr>
          <w:lang w:val="en-US"/>
        </w:rPr>
        <w:t xml:space="preserve"> – can be used by everyone</w:t>
      </w:r>
    </w:p>
    <w:p w14:paraId="2B38753E" w14:textId="77777777" w:rsidR="005A2DDC" w:rsidRPr="00B232E9" w:rsidRDefault="005A2DDC" w:rsidP="005A2DDC">
      <w:pPr>
        <w:pStyle w:val="ListParagraph"/>
        <w:numPr>
          <w:ilvl w:val="0"/>
          <w:numId w:val="3"/>
        </w:numPr>
        <w:rPr>
          <w:lang w:val="en-US"/>
        </w:rPr>
      </w:pPr>
      <w:r>
        <w:rPr>
          <w:lang w:val="en-US"/>
        </w:rPr>
        <w:t>Maintained by Mulesoft</w:t>
      </w:r>
    </w:p>
    <w:p w14:paraId="2FF6A151" w14:textId="77777777" w:rsidR="005A2DDC" w:rsidRDefault="005A2DDC" w:rsidP="005A2DDC">
      <w:pPr>
        <w:pStyle w:val="ListParagraph"/>
        <w:numPr>
          <w:ilvl w:val="0"/>
          <w:numId w:val="3"/>
        </w:numPr>
        <w:rPr>
          <w:lang w:val="en-US"/>
        </w:rPr>
      </w:pPr>
      <w:r w:rsidRPr="00B232E9">
        <w:rPr>
          <w:lang w:val="en-US"/>
        </w:rPr>
        <w:t>Examples: HTTP, Database, Email, Salesforce</w:t>
      </w:r>
      <w:r>
        <w:rPr>
          <w:lang w:val="en-US"/>
        </w:rPr>
        <w:t>, File Connector, ObjectStore</w:t>
      </w:r>
    </w:p>
    <w:p w14:paraId="23977971" w14:textId="77777777" w:rsidR="005A2DDC" w:rsidRPr="0096515E" w:rsidRDefault="005A2DDC" w:rsidP="005A2DDC">
      <w:pPr>
        <w:pStyle w:val="ListParagraph"/>
        <w:numPr>
          <w:ilvl w:val="0"/>
          <w:numId w:val="3"/>
        </w:numPr>
        <w:rPr>
          <w:lang w:val="en-US"/>
        </w:rPr>
      </w:pPr>
      <w:r w:rsidRPr="0096515E">
        <w:rPr>
          <w:lang w:val="en-US"/>
        </w:rPr>
        <w:t>HTTP Connector: Triggers mule flow, Consumes http service</w:t>
      </w:r>
    </w:p>
    <w:p w14:paraId="051AB5CD" w14:textId="77777777" w:rsidR="005A2DDC" w:rsidRDefault="005A2DDC" w:rsidP="005A2DDC">
      <w:pPr>
        <w:pStyle w:val="ListParagraph"/>
        <w:numPr>
          <w:ilvl w:val="0"/>
          <w:numId w:val="3"/>
        </w:numPr>
        <w:rPr>
          <w:lang w:val="en-US"/>
        </w:rPr>
      </w:pPr>
      <w:r>
        <w:rPr>
          <w:lang w:val="en-US"/>
        </w:rPr>
        <w:t>Salesforce:  way to connect from Mule flow to Salesforce data</w:t>
      </w:r>
    </w:p>
    <w:p w14:paraId="6CBD3377" w14:textId="77777777" w:rsidR="005A2DDC" w:rsidRDefault="005A2DDC" w:rsidP="005A2DDC">
      <w:pPr>
        <w:pStyle w:val="ListParagraph"/>
        <w:numPr>
          <w:ilvl w:val="0"/>
          <w:numId w:val="3"/>
        </w:numPr>
        <w:rPr>
          <w:lang w:val="en-US"/>
        </w:rPr>
      </w:pPr>
      <w:r>
        <w:rPr>
          <w:lang w:val="en-US"/>
        </w:rPr>
        <w:t>File: Handle files and folders on a system, perform file operation from Mule flow</w:t>
      </w:r>
    </w:p>
    <w:p w14:paraId="316C4CB3" w14:textId="77777777" w:rsidR="005A2DDC" w:rsidRDefault="005A2DDC" w:rsidP="005A2DDC">
      <w:pPr>
        <w:pStyle w:val="ListParagraph"/>
        <w:numPr>
          <w:ilvl w:val="0"/>
          <w:numId w:val="3"/>
        </w:numPr>
        <w:rPr>
          <w:lang w:val="en-US"/>
        </w:rPr>
      </w:pPr>
      <w:r>
        <w:rPr>
          <w:lang w:val="en-US"/>
        </w:rPr>
        <w:t>ObjectStore: Used for storing synchronization information, user details and temporal information like token</w:t>
      </w:r>
    </w:p>
    <w:p w14:paraId="22C73B3B" w14:textId="77777777" w:rsidR="005A2DDC" w:rsidRDefault="005A2DDC" w:rsidP="005A2DDC">
      <w:pPr>
        <w:pStyle w:val="ListParagraph"/>
      </w:pPr>
    </w:p>
    <w:p w14:paraId="503815DB" w14:textId="77777777" w:rsidR="008B1A9B" w:rsidRDefault="008B1A9B" w:rsidP="005A2DDC">
      <w:pPr>
        <w:pStyle w:val="ListParagraph"/>
        <w:numPr>
          <w:ilvl w:val="0"/>
          <w:numId w:val="1"/>
        </w:numPr>
      </w:pPr>
      <w:r>
        <w:t>What are premium connectors?</w:t>
      </w:r>
    </w:p>
    <w:p w14:paraId="12AB6115" w14:textId="77777777" w:rsidR="005A2DDC" w:rsidRPr="007B630D" w:rsidRDefault="005A2DDC" w:rsidP="005A2DDC">
      <w:pPr>
        <w:pStyle w:val="ListParagraph"/>
        <w:numPr>
          <w:ilvl w:val="0"/>
          <w:numId w:val="5"/>
        </w:numPr>
        <w:rPr>
          <w:lang w:val="en-US"/>
        </w:rPr>
      </w:pPr>
      <w:r w:rsidRPr="007B630D">
        <w:rPr>
          <w:lang w:val="en-US"/>
        </w:rPr>
        <w:t>Maintained by Mulesoft</w:t>
      </w:r>
    </w:p>
    <w:p w14:paraId="53B81308" w14:textId="77777777" w:rsidR="005A2DDC" w:rsidRPr="00B232E9" w:rsidRDefault="005A2DDC" w:rsidP="005A2DDC">
      <w:pPr>
        <w:pStyle w:val="ListParagraph"/>
        <w:numPr>
          <w:ilvl w:val="0"/>
          <w:numId w:val="5"/>
        </w:numPr>
        <w:rPr>
          <w:lang w:val="en-US"/>
        </w:rPr>
      </w:pPr>
      <w:r w:rsidRPr="00B232E9">
        <w:rPr>
          <w:lang w:val="en-US"/>
        </w:rPr>
        <w:t>Must have premium subscription</w:t>
      </w:r>
    </w:p>
    <w:p w14:paraId="57BF00C8" w14:textId="77777777" w:rsidR="005A2DDC" w:rsidRPr="0096515E" w:rsidRDefault="005A2DDC" w:rsidP="005A2DDC">
      <w:pPr>
        <w:pStyle w:val="ListParagraph"/>
        <w:numPr>
          <w:ilvl w:val="0"/>
          <w:numId w:val="5"/>
        </w:numPr>
        <w:rPr>
          <w:lang w:val="en-US"/>
        </w:rPr>
      </w:pPr>
      <w:r w:rsidRPr="0096515E">
        <w:rPr>
          <w:lang w:val="en-US"/>
        </w:rPr>
        <w:t>Examples: FTPS, AS2</w:t>
      </w:r>
    </w:p>
    <w:p w14:paraId="558DE18E" w14:textId="77777777" w:rsidR="005A2DDC" w:rsidRPr="0096515E" w:rsidRDefault="005A2DDC" w:rsidP="005A2DDC">
      <w:pPr>
        <w:pStyle w:val="ListParagraph"/>
        <w:numPr>
          <w:ilvl w:val="0"/>
          <w:numId w:val="5"/>
        </w:numPr>
        <w:rPr>
          <w:lang w:val="en-US"/>
        </w:rPr>
      </w:pPr>
      <w:r w:rsidRPr="0096515E">
        <w:rPr>
          <w:lang w:val="en-US"/>
        </w:rPr>
        <w:t>AS2: to send and receive business transactions over http and https</w:t>
      </w:r>
    </w:p>
    <w:p w14:paraId="3F12E9D0" w14:textId="77777777" w:rsidR="005A2DDC" w:rsidRPr="005A2DDC" w:rsidRDefault="005A2DDC" w:rsidP="005A2DDC">
      <w:pPr>
        <w:pStyle w:val="ListParagraph"/>
        <w:numPr>
          <w:ilvl w:val="0"/>
          <w:numId w:val="5"/>
        </w:numPr>
      </w:pPr>
      <w:r w:rsidRPr="005A2DDC">
        <w:rPr>
          <w:lang w:val="en-US"/>
        </w:rPr>
        <w:t>FTPS:  Connect to FTP server</w:t>
      </w:r>
    </w:p>
    <w:p w14:paraId="53A0B99C" w14:textId="77777777" w:rsidR="005A2DDC" w:rsidRDefault="005A2DDC" w:rsidP="005A2DDC">
      <w:pPr>
        <w:pStyle w:val="ListParagraph"/>
        <w:ind w:left="1440"/>
      </w:pPr>
    </w:p>
    <w:p w14:paraId="57FD88D6" w14:textId="77777777" w:rsidR="008B1A9B" w:rsidRDefault="008B1A9B" w:rsidP="005A2DDC">
      <w:pPr>
        <w:pStyle w:val="ListParagraph"/>
        <w:numPr>
          <w:ilvl w:val="0"/>
          <w:numId w:val="1"/>
        </w:numPr>
      </w:pPr>
      <w:r>
        <w:t>What are mulesoft certified connectors?</w:t>
      </w:r>
    </w:p>
    <w:p w14:paraId="34775A8D" w14:textId="77777777" w:rsidR="00E57952" w:rsidRDefault="00E57952" w:rsidP="00E57952">
      <w:pPr>
        <w:pStyle w:val="ListParagraph"/>
        <w:numPr>
          <w:ilvl w:val="0"/>
          <w:numId w:val="7"/>
        </w:numPr>
        <w:rPr>
          <w:lang w:val="en-US"/>
        </w:rPr>
      </w:pPr>
      <w:r w:rsidRPr="007B630D">
        <w:rPr>
          <w:lang w:val="en-US"/>
        </w:rPr>
        <w:t>Developed by Mulesoft partners</w:t>
      </w:r>
      <w:r>
        <w:rPr>
          <w:lang w:val="en-US"/>
        </w:rPr>
        <w:t xml:space="preserve"> and developer community</w:t>
      </w:r>
    </w:p>
    <w:p w14:paraId="61D9A0C6" w14:textId="77777777" w:rsidR="00E57952" w:rsidRPr="007B630D" w:rsidRDefault="00E57952" w:rsidP="00E57952">
      <w:pPr>
        <w:pStyle w:val="ListParagraph"/>
        <w:numPr>
          <w:ilvl w:val="0"/>
          <w:numId w:val="7"/>
        </w:numPr>
        <w:rPr>
          <w:lang w:val="en-US"/>
        </w:rPr>
      </w:pPr>
      <w:r>
        <w:rPr>
          <w:lang w:val="en-US"/>
        </w:rPr>
        <w:t>Reviewed and Certified by Mulesoft</w:t>
      </w:r>
    </w:p>
    <w:p w14:paraId="74F9A5B1" w14:textId="77777777" w:rsidR="00E57952" w:rsidRPr="0096515E" w:rsidRDefault="00E57952" w:rsidP="00E57952">
      <w:pPr>
        <w:pStyle w:val="ListParagraph"/>
        <w:numPr>
          <w:ilvl w:val="0"/>
          <w:numId w:val="7"/>
        </w:numPr>
        <w:rPr>
          <w:lang w:val="en-US"/>
        </w:rPr>
      </w:pPr>
      <w:r w:rsidRPr="0096515E">
        <w:rPr>
          <w:lang w:val="en-US"/>
        </w:rPr>
        <w:t>Examples: Google Analytics Connector, Atlassian JIRA REST Connector</w:t>
      </w:r>
    </w:p>
    <w:p w14:paraId="2856685F" w14:textId="77777777" w:rsidR="00E57952" w:rsidRPr="0096515E" w:rsidRDefault="00E57952" w:rsidP="00E57952">
      <w:pPr>
        <w:pStyle w:val="ListParagraph"/>
        <w:numPr>
          <w:ilvl w:val="0"/>
          <w:numId w:val="7"/>
        </w:numPr>
        <w:rPr>
          <w:lang w:val="en-US"/>
        </w:rPr>
      </w:pPr>
      <w:r w:rsidRPr="0096515E">
        <w:rPr>
          <w:lang w:val="en-US"/>
        </w:rPr>
        <w:t>Google Analytics Connectors: to integrate google analytics data to other business apps</w:t>
      </w:r>
    </w:p>
    <w:p w14:paraId="15EEBBBD" w14:textId="77777777" w:rsidR="00E57952" w:rsidRPr="0096515E" w:rsidRDefault="00E57952" w:rsidP="00E57952">
      <w:pPr>
        <w:pStyle w:val="ListParagraph"/>
        <w:numPr>
          <w:ilvl w:val="0"/>
          <w:numId w:val="7"/>
        </w:numPr>
        <w:rPr>
          <w:lang w:val="en-US"/>
        </w:rPr>
      </w:pPr>
      <w:r w:rsidRPr="0096515E">
        <w:rPr>
          <w:lang w:val="en-US"/>
        </w:rPr>
        <w:t>Atlassian JIRA REST Connector: synchronize data between Jira and third party systems</w:t>
      </w:r>
    </w:p>
    <w:p w14:paraId="02A4F01F" w14:textId="77777777" w:rsidR="005A2DDC" w:rsidRDefault="005A2DDC" w:rsidP="005A2DDC">
      <w:pPr>
        <w:pStyle w:val="ListParagraph"/>
      </w:pPr>
    </w:p>
    <w:p w14:paraId="0C9C7A0E" w14:textId="77777777" w:rsidR="008B1A9B" w:rsidRDefault="008B1A9B" w:rsidP="005A2DDC">
      <w:pPr>
        <w:pStyle w:val="ListParagraph"/>
        <w:numPr>
          <w:ilvl w:val="0"/>
          <w:numId w:val="1"/>
        </w:numPr>
      </w:pPr>
      <w:r>
        <w:t>What are community connectors?</w:t>
      </w:r>
    </w:p>
    <w:p w14:paraId="6A0325AE" w14:textId="77777777" w:rsidR="00E57952" w:rsidRPr="007B630D" w:rsidRDefault="00E57952" w:rsidP="00E57952">
      <w:pPr>
        <w:pStyle w:val="ListParagraph"/>
        <w:numPr>
          <w:ilvl w:val="0"/>
          <w:numId w:val="9"/>
        </w:numPr>
        <w:rPr>
          <w:lang w:val="en-US"/>
        </w:rPr>
      </w:pPr>
      <w:r>
        <w:rPr>
          <w:lang w:val="en-US"/>
        </w:rPr>
        <w:lastRenderedPageBreak/>
        <w:t xml:space="preserve">Created and maintained by </w:t>
      </w:r>
      <w:r w:rsidRPr="007B630D">
        <w:rPr>
          <w:lang w:val="en-US"/>
        </w:rPr>
        <w:t>Mulesoft or members of Mulesoft community</w:t>
      </w:r>
    </w:p>
    <w:p w14:paraId="15C976B2" w14:textId="77777777" w:rsidR="00E57952" w:rsidRPr="0096515E" w:rsidRDefault="00E57952" w:rsidP="00E57952">
      <w:pPr>
        <w:pStyle w:val="ListParagraph"/>
        <w:numPr>
          <w:ilvl w:val="0"/>
          <w:numId w:val="9"/>
        </w:numPr>
        <w:rPr>
          <w:lang w:val="en-US"/>
        </w:rPr>
      </w:pPr>
      <w:r w:rsidRPr="0096515E">
        <w:rPr>
          <w:lang w:val="en-US"/>
        </w:rPr>
        <w:t>Examples: Slack, Google calendar Connector</w:t>
      </w:r>
    </w:p>
    <w:p w14:paraId="6CDB43D5" w14:textId="77777777" w:rsidR="00E57952" w:rsidRPr="0096515E" w:rsidRDefault="00E57952" w:rsidP="00E57952">
      <w:pPr>
        <w:pStyle w:val="ListParagraph"/>
        <w:numPr>
          <w:ilvl w:val="0"/>
          <w:numId w:val="9"/>
        </w:numPr>
        <w:rPr>
          <w:lang w:val="en-US"/>
        </w:rPr>
      </w:pPr>
      <w:r w:rsidRPr="0096515E">
        <w:rPr>
          <w:lang w:val="en-US"/>
        </w:rPr>
        <w:t>Slack: Enables organizations to connect directly with Slack API</w:t>
      </w:r>
    </w:p>
    <w:p w14:paraId="32C632EC" w14:textId="77777777" w:rsidR="005A2DDC" w:rsidRPr="00E57952" w:rsidRDefault="00E57952" w:rsidP="00E57952">
      <w:pPr>
        <w:pStyle w:val="ListParagraph"/>
        <w:numPr>
          <w:ilvl w:val="0"/>
          <w:numId w:val="9"/>
        </w:numPr>
        <w:rPr>
          <w:lang w:val="en-US"/>
        </w:rPr>
      </w:pPr>
      <w:r w:rsidRPr="0096515E">
        <w:rPr>
          <w:lang w:val="en-US"/>
        </w:rPr>
        <w:t>Google calendar Connector: To use calendar events in real-time</w:t>
      </w:r>
    </w:p>
    <w:p w14:paraId="789C5AFA" w14:textId="77777777" w:rsidR="005A2DDC" w:rsidRDefault="005A2DDC" w:rsidP="005A2DDC">
      <w:pPr>
        <w:pStyle w:val="ListParagraph"/>
      </w:pPr>
    </w:p>
    <w:p w14:paraId="215B2175" w14:textId="77777777" w:rsidR="008B1A9B" w:rsidRDefault="008B1A9B" w:rsidP="005A2DDC">
      <w:pPr>
        <w:pStyle w:val="ListParagraph"/>
        <w:numPr>
          <w:ilvl w:val="0"/>
          <w:numId w:val="1"/>
        </w:numPr>
      </w:pPr>
      <w:r>
        <w:t>What is a custom connector?</w:t>
      </w:r>
    </w:p>
    <w:p w14:paraId="401F4A10" w14:textId="77777777" w:rsidR="00E57952" w:rsidRPr="0096515E" w:rsidRDefault="00E57952" w:rsidP="00E57952">
      <w:pPr>
        <w:pStyle w:val="ListParagraph"/>
        <w:numPr>
          <w:ilvl w:val="0"/>
          <w:numId w:val="11"/>
        </w:numPr>
        <w:rPr>
          <w:lang w:val="en-US"/>
        </w:rPr>
      </w:pPr>
      <w:r w:rsidRPr="0096515E">
        <w:rPr>
          <w:lang w:val="en-US"/>
        </w:rPr>
        <w:t>Created by Mulesoft Developers</w:t>
      </w:r>
    </w:p>
    <w:p w14:paraId="0B69295F" w14:textId="77777777" w:rsidR="00E57952" w:rsidRPr="0096515E" w:rsidRDefault="00E57952" w:rsidP="00E57952">
      <w:pPr>
        <w:pStyle w:val="ListParagraph"/>
        <w:numPr>
          <w:ilvl w:val="0"/>
          <w:numId w:val="11"/>
        </w:numPr>
        <w:rPr>
          <w:lang w:val="en-US"/>
        </w:rPr>
      </w:pPr>
      <w:r w:rsidRPr="0096515E">
        <w:rPr>
          <w:lang w:val="en-US"/>
        </w:rPr>
        <w:t>Using the Mule SDK platform for Mule Runtime 4</w:t>
      </w:r>
    </w:p>
    <w:p w14:paraId="5C64E805" w14:textId="77777777" w:rsidR="00E57952" w:rsidRPr="0096515E" w:rsidRDefault="00E57952" w:rsidP="00E57952">
      <w:pPr>
        <w:pStyle w:val="ListParagraph"/>
        <w:numPr>
          <w:ilvl w:val="0"/>
          <w:numId w:val="11"/>
        </w:numPr>
        <w:rPr>
          <w:lang w:val="en-US"/>
        </w:rPr>
      </w:pPr>
      <w:r w:rsidRPr="0096515E">
        <w:rPr>
          <w:lang w:val="en-US"/>
        </w:rPr>
        <w:t>Mule 3 uses Devkit to create Custom connectors</w:t>
      </w:r>
    </w:p>
    <w:p w14:paraId="2625DEBC" w14:textId="77777777" w:rsidR="005A2DDC" w:rsidRDefault="005A2DDC" w:rsidP="00E57952"/>
    <w:p w14:paraId="15DEA0C0" w14:textId="77777777" w:rsidR="004B1BF2" w:rsidRDefault="008B1A9B" w:rsidP="005A2DDC">
      <w:pPr>
        <w:pStyle w:val="ListParagraph"/>
        <w:numPr>
          <w:ilvl w:val="0"/>
          <w:numId w:val="1"/>
        </w:numPr>
      </w:pPr>
      <w:r>
        <w:t>How to create a custom connector?</w:t>
      </w:r>
    </w:p>
    <w:p w14:paraId="0D6E9495" w14:textId="77777777" w:rsidR="009115BF" w:rsidRPr="002610E1" w:rsidRDefault="009115BF" w:rsidP="002610E1">
      <w:pPr>
        <w:pStyle w:val="ListParagraph"/>
        <w:numPr>
          <w:ilvl w:val="0"/>
          <w:numId w:val="15"/>
        </w:numPr>
        <w:rPr>
          <w:rFonts w:eastAsia="Times New Roman" w:cs="Times New Roman"/>
          <w:color w:val="222635"/>
          <w:shd w:val="clear" w:color="auto" w:fill="FFFFFF"/>
          <w:lang w:val="en-GB" w:eastAsia="en-GB"/>
        </w:rPr>
      </w:pPr>
      <w:r w:rsidRPr="002610E1">
        <w:rPr>
          <w:rFonts w:eastAsia="Times New Roman" w:cs="Times New Roman"/>
          <w:color w:val="222635"/>
          <w:shd w:val="clear" w:color="auto" w:fill="FFFFFF"/>
          <w:lang w:val="en-GB" w:eastAsia="en-GB"/>
        </w:rPr>
        <w:t>Go to the directory where you want to create connector (studio-workspace) and execute a command to create project structure with sample test cases:</w:t>
      </w:r>
    </w:p>
    <w:p w14:paraId="00621A4A" w14:textId="1AB429F1" w:rsidR="002610E1" w:rsidRPr="002610E1" w:rsidRDefault="002610E1" w:rsidP="002610E1">
      <w:pPr>
        <w:shd w:val="clear" w:color="auto" w:fill="FFFFFF"/>
        <w:jc w:val="right"/>
        <w:rPr>
          <w:rFonts w:eastAsia="Times New Roman" w:cs="Times New Roman"/>
          <w:color w:val="999999"/>
          <w:lang w:val="en-GB" w:eastAsia="en-GB"/>
        </w:rPr>
      </w:pPr>
    </w:p>
    <w:p w14:paraId="4E973AB6" w14:textId="77777777" w:rsidR="002610E1" w:rsidRPr="002610E1" w:rsidRDefault="002610E1" w:rsidP="002610E1">
      <w:pPr>
        <w:pBdr>
          <w:top w:val="single" w:sz="2" w:space="0" w:color="CCCCCC"/>
          <w:left w:val="single" w:sz="2" w:space="3"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Courier New"/>
          <w:color w:val="000000"/>
          <w:lang w:val="en-GB" w:eastAsia="en-GB"/>
        </w:rPr>
      </w:pPr>
      <w:r w:rsidRPr="002610E1">
        <w:rPr>
          <w:rFonts w:cs="Courier New"/>
          <w:color w:val="0000FF"/>
          <w:lang w:val="en-GB" w:eastAsia="en-GB"/>
        </w:rPr>
        <w:t>$ mvn</w:t>
      </w:r>
      <w:r w:rsidRPr="002610E1">
        <w:rPr>
          <w:rFonts w:cs="Courier New"/>
          <w:color w:val="000000"/>
          <w:lang w:val="en-GB" w:eastAsia="en-GB"/>
        </w:rPr>
        <w:t xml:space="preserve"> org.mule.extensions:mule-extensions-archetype-maven-plugin:generate</w:t>
      </w:r>
    </w:p>
    <w:p w14:paraId="45AAA3C8" w14:textId="77777777" w:rsidR="002610E1" w:rsidRPr="002610E1" w:rsidRDefault="002610E1" w:rsidP="009115BF">
      <w:pPr>
        <w:pStyle w:val="ListParagraph"/>
        <w:rPr>
          <w:rFonts w:eastAsia="Times New Roman" w:cs="Times New Roman"/>
          <w:lang w:val="en-GB" w:eastAsia="en-GB"/>
        </w:rPr>
      </w:pPr>
    </w:p>
    <w:p w14:paraId="771C2863" w14:textId="77777777" w:rsidR="009115BF" w:rsidRPr="002610E1" w:rsidRDefault="009115BF" w:rsidP="009115BF">
      <w:pPr>
        <w:pStyle w:val="ListParagraph"/>
      </w:pPr>
    </w:p>
    <w:p w14:paraId="3B51D6AF" w14:textId="77777777" w:rsidR="002610E1" w:rsidRPr="002610E1" w:rsidRDefault="002610E1" w:rsidP="002610E1">
      <w:pPr>
        <w:pStyle w:val="ListParagraph"/>
        <w:numPr>
          <w:ilvl w:val="0"/>
          <w:numId w:val="15"/>
        </w:numPr>
        <w:rPr>
          <w:rFonts w:eastAsia="Times New Roman" w:cs="Times New Roman"/>
          <w:color w:val="222635"/>
          <w:shd w:val="clear" w:color="auto" w:fill="FFFFFF"/>
          <w:lang w:val="en-GB" w:eastAsia="en-GB"/>
        </w:rPr>
      </w:pPr>
      <w:r w:rsidRPr="002610E1">
        <w:rPr>
          <w:rFonts w:eastAsia="Times New Roman" w:cs="Times New Roman"/>
          <w:color w:val="222635"/>
          <w:shd w:val="clear" w:color="auto" w:fill="FFFFFF"/>
          <w:lang w:val="en-GB" w:eastAsia="en-GB"/>
        </w:rPr>
        <w:t>Go to Anypoint studio, </w:t>
      </w:r>
      <w:r w:rsidRPr="002610E1">
        <w:rPr>
          <w:rFonts w:eastAsia="Times New Roman" w:cs="Times New Roman"/>
          <w:b/>
          <w:bCs/>
          <w:color w:val="222635"/>
          <w:shd w:val="clear" w:color="auto" w:fill="FFFFFF"/>
          <w:lang w:val="en-GB" w:eastAsia="en-GB"/>
        </w:rPr>
        <w:t>File &gt; Open Project from File System,</w:t>
      </w:r>
      <w:r w:rsidRPr="002610E1">
        <w:rPr>
          <w:rFonts w:eastAsia="Times New Roman" w:cs="Times New Roman"/>
          <w:color w:val="222635"/>
          <w:shd w:val="clear" w:color="auto" w:fill="FFFFFF"/>
          <w:lang w:val="en-GB" w:eastAsia="en-GB"/>
        </w:rPr>
        <w:t> and select the project directory you have created in the last step.</w:t>
      </w:r>
    </w:p>
    <w:p w14:paraId="4DA5B863" w14:textId="77777777" w:rsidR="002610E1" w:rsidRPr="002610E1" w:rsidRDefault="002610E1" w:rsidP="002610E1">
      <w:pPr>
        <w:rPr>
          <w:rFonts w:eastAsia="Times New Roman" w:cs="Times New Roman"/>
          <w:color w:val="222635"/>
          <w:shd w:val="clear" w:color="auto" w:fill="FFFFFF"/>
          <w:lang w:val="en-GB" w:eastAsia="en-GB"/>
        </w:rPr>
      </w:pPr>
    </w:p>
    <w:p w14:paraId="442B5E59" w14:textId="77777777" w:rsidR="002610E1" w:rsidRPr="002610E1" w:rsidRDefault="002610E1" w:rsidP="002610E1">
      <w:pPr>
        <w:pStyle w:val="ListParagraph"/>
        <w:numPr>
          <w:ilvl w:val="0"/>
          <w:numId w:val="15"/>
        </w:numPr>
        <w:rPr>
          <w:rFonts w:eastAsia="Times New Roman" w:cs="Times New Roman"/>
          <w:lang w:val="en-GB" w:eastAsia="en-GB"/>
        </w:rPr>
      </w:pPr>
      <w:r w:rsidRPr="002610E1">
        <w:rPr>
          <w:rFonts w:eastAsia="Times New Roman" w:cs="Times New Roman"/>
          <w:color w:val="222635"/>
          <w:shd w:val="clear" w:color="auto" w:fill="FFFFFF"/>
          <w:lang w:val="en-GB" w:eastAsia="en-GB"/>
        </w:rPr>
        <w:t>After you open this project in Anypoint studio, you will get the number of classes, annotated with mule SDK annotations as below:</w:t>
      </w:r>
    </w:p>
    <w:p w14:paraId="6FA81C05" w14:textId="69B8791E" w:rsidR="002610E1" w:rsidRPr="002610E1" w:rsidRDefault="002610E1" w:rsidP="002610E1">
      <w:pPr>
        <w:numPr>
          <w:ilvl w:val="0"/>
          <w:numId w:val="16"/>
        </w:numPr>
        <w:shd w:val="clear" w:color="auto" w:fill="FFFFFF"/>
        <w:spacing w:before="100" w:beforeAutospacing="1" w:after="100" w:afterAutospacing="1"/>
        <w:rPr>
          <w:rFonts w:eastAsia="Times New Roman" w:cs="Times New Roman"/>
          <w:color w:val="222635"/>
          <w:lang w:val="en-GB" w:eastAsia="en-GB"/>
        </w:rPr>
      </w:pPr>
      <w:r w:rsidRPr="002610E1">
        <w:rPr>
          <w:rFonts w:eastAsia="Times New Roman" w:cs="Times New Roman"/>
          <w:color w:val="222635"/>
          <w:lang w:val="en-GB" w:eastAsia="en-GB"/>
        </w:rPr>
        <w:t>The connector is called as an </w:t>
      </w:r>
      <w:r w:rsidRPr="002610E1">
        <w:rPr>
          <w:rFonts w:eastAsia="Times New Roman" w:cs="Times New Roman"/>
          <w:b/>
          <w:bCs/>
          <w:color w:val="222635"/>
          <w:lang w:val="en-GB" w:eastAsia="en-GB"/>
        </w:rPr>
        <w:t>extension </w:t>
      </w:r>
      <w:r w:rsidRPr="002610E1">
        <w:rPr>
          <w:rFonts w:eastAsia="Times New Roman" w:cs="Times New Roman"/>
          <w:color w:val="222635"/>
          <w:lang w:val="en-GB" w:eastAsia="en-GB"/>
        </w:rPr>
        <w:t>in Mule 4, and it's class defined by the annotation </w:t>
      </w:r>
      <w:r w:rsidRPr="002610E1">
        <w:rPr>
          <w:rFonts w:eastAsia="Times New Roman" w:cs="Times New Roman"/>
          <w:b/>
          <w:bCs/>
          <w:color w:val="222635"/>
          <w:lang w:val="en-GB" w:eastAsia="en-GB"/>
        </w:rPr>
        <w:t>@Extension</w:t>
      </w:r>
      <w:r w:rsidRPr="002610E1">
        <w:rPr>
          <w:rFonts w:eastAsia="Times New Roman" w:cs="Times New Roman"/>
          <w:color w:val="222635"/>
          <w:lang w:val="en-GB" w:eastAsia="en-GB"/>
        </w:rPr>
        <w:t>. A </w:t>
      </w:r>
      <w:r w:rsidRPr="002610E1">
        <w:rPr>
          <w:rFonts w:eastAsia="Times New Roman" w:cs="Times New Roman"/>
          <w:b/>
          <w:bCs/>
          <w:color w:val="222635"/>
          <w:lang w:val="en-GB" w:eastAsia="en-GB"/>
        </w:rPr>
        <w:t>@Configurations</w:t>
      </w:r>
      <w:r w:rsidRPr="002610E1">
        <w:rPr>
          <w:rFonts w:eastAsia="Times New Roman" w:cs="Times New Roman"/>
          <w:color w:val="222635"/>
          <w:lang w:val="en-GB" w:eastAsia="en-GB"/>
        </w:rPr>
        <w:t> annotation is used to point the configuration class.</w:t>
      </w:r>
    </w:p>
    <w:p w14:paraId="644BBCBC" w14:textId="1C96E5D6" w:rsidR="002610E1" w:rsidRPr="002610E1" w:rsidRDefault="002610E1" w:rsidP="002610E1">
      <w:pPr>
        <w:pStyle w:val="ListParagraph"/>
        <w:numPr>
          <w:ilvl w:val="0"/>
          <w:numId w:val="16"/>
        </w:numPr>
        <w:rPr>
          <w:rFonts w:eastAsia="Times New Roman" w:cs="Times New Roman"/>
          <w:lang w:val="en-GB" w:eastAsia="en-GB"/>
        </w:rPr>
      </w:pPr>
      <w:r w:rsidRPr="002610E1">
        <w:rPr>
          <w:rFonts w:eastAsia="Times New Roman" w:cs="Times New Roman"/>
          <w:color w:val="222635"/>
          <w:shd w:val="clear" w:color="auto" w:fill="FFFFFF"/>
          <w:lang w:val="en-GB" w:eastAsia="en-GB"/>
        </w:rPr>
        <w:t>We can use </w:t>
      </w:r>
      <w:r w:rsidRPr="002610E1">
        <w:rPr>
          <w:rFonts w:eastAsia="Times New Roman" w:cs="Times New Roman"/>
          <w:b/>
          <w:bCs/>
          <w:color w:val="222635"/>
          <w:shd w:val="clear" w:color="auto" w:fill="FFFFFF"/>
          <w:lang w:val="en-GB" w:eastAsia="en-GB"/>
        </w:rPr>
        <w:t>@ConnectionProvider</w:t>
      </w:r>
      <w:r w:rsidRPr="002610E1">
        <w:rPr>
          <w:rFonts w:eastAsia="Times New Roman" w:cs="Times New Roman"/>
          <w:color w:val="222635"/>
          <w:shd w:val="clear" w:color="auto" w:fill="FFFFFF"/>
          <w:lang w:val="en-GB" w:eastAsia="en-GB"/>
        </w:rPr>
        <w:t> and </w:t>
      </w:r>
      <w:r w:rsidRPr="002610E1">
        <w:rPr>
          <w:rFonts w:eastAsia="Times New Roman" w:cs="Times New Roman"/>
          <w:b/>
          <w:bCs/>
          <w:color w:val="222635"/>
          <w:shd w:val="clear" w:color="auto" w:fill="FFFFFF"/>
          <w:lang w:val="en-GB" w:eastAsia="en-GB"/>
        </w:rPr>
        <w:t>@Operation</w:t>
      </w:r>
      <w:r w:rsidRPr="002610E1">
        <w:rPr>
          <w:rFonts w:eastAsia="Times New Roman" w:cs="Times New Roman"/>
          <w:color w:val="222635"/>
          <w:shd w:val="clear" w:color="auto" w:fill="FFFFFF"/>
          <w:lang w:val="en-GB" w:eastAsia="en-GB"/>
        </w:rPr>
        <w:t> annotation with this class to point out the connection providers and the operations connector has implemented.</w:t>
      </w:r>
    </w:p>
    <w:p w14:paraId="19A8C3AB" w14:textId="77777777" w:rsidR="002610E1" w:rsidRPr="002610E1" w:rsidRDefault="002610E1" w:rsidP="002610E1">
      <w:pPr>
        <w:numPr>
          <w:ilvl w:val="0"/>
          <w:numId w:val="13"/>
        </w:numPr>
        <w:shd w:val="clear" w:color="auto" w:fill="FFFFFF"/>
        <w:tabs>
          <w:tab w:val="clear" w:pos="720"/>
          <w:tab w:val="num" w:pos="1440"/>
        </w:tabs>
        <w:spacing w:before="100" w:beforeAutospacing="1" w:after="100" w:afterAutospacing="1"/>
        <w:ind w:left="1440"/>
        <w:rPr>
          <w:rFonts w:eastAsia="Times New Roman" w:cs="Times New Roman"/>
          <w:color w:val="222635"/>
          <w:lang w:val="en-GB" w:eastAsia="en-GB"/>
        </w:rPr>
      </w:pPr>
      <w:r w:rsidRPr="002610E1">
        <w:rPr>
          <w:rFonts w:eastAsia="Times New Roman" w:cs="Times New Roman"/>
          <w:color w:val="222635"/>
          <w:lang w:val="en-GB" w:eastAsia="en-GB"/>
        </w:rPr>
        <w:t>This class is used to manage and provide the connection with the targeted system.</w:t>
      </w:r>
    </w:p>
    <w:p w14:paraId="7A672F9D" w14:textId="77777777" w:rsidR="002610E1" w:rsidRPr="002610E1" w:rsidRDefault="002610E1" w:rsidP="002610E1">
      <w:pPr>
        <w:numPr>
          <w:ilvl w:val="0"/>
          <w:numId w:val="13"/>
        </w:numPr>
        <w:shd w:val="clear" w:color="auto" w:fill="FFFFFF"/>
        <w:tabs>
          <w:tab w:val="clear" w:pos="720"/>
          <w:tab w:val="num" w:pos="1440"/>
        </w:tabs>
        <w:spacing w:before="100" w:beforeAutospacing="1" w:after="100" w:afterAutospacing="1"/>
        <w:ind w:left="1440"/>
        <w:rPr>
          <w:rFonts w:eastAsia="Times New Roman" w:cs="Times New Roman"/>
          <w:color w:val="222635"/>
          <w:lang w:val="en-GB" w:eastAsia="en-GB"/>
        </w:rPr>
      </w:pPr>
      <w:r w:rsidRPr="002610E1">
        <w:rPr>
          <w:rFonts w:eastAsia="Times New Roman" w:cs="Times New Roman"/>
          <w:color w:val="222635"/>
          <w:lang w:val="en-GB" w:eastAsia="en-GB"/>
        </w:rPr>
        <w:t>The connection provider must implement the one of the connection provider available in Mule. Here, we are implementing the </w:t>
      </w:r>
      <w:r w:rsidRPr="002610E1">
        <w:rPr>
          <w:rFonts w:eastAsia="Times New Roman" w:cs="Times New Roman"/>
          <w:b/>
          <w:bCs/>
          <w:color w:val="222635"/>
          <w:lang w:val="en-GB" w:eastAsia="en-GB"/>
        </w:rPr>
        <w:t>PoolingConnectionProvider</w:t>
      </w:r>
      <w:r w:rsidRPr="002610E1">
        <w:rPr>
          <w:rFonts w:eastAsia="Times New Roman" w:cs="Times New Roman"/>
          <w:color w:val="222635"/>
          <w:lang w:val="en-GB" w:eastAsia="en-GB"/>
        </w:rPr>
        <w:t>, other options are </w:t>
      </w:r>
      <w:r w:rsidRPr="002610E1">
        <w:rPr>
          <w:rFonts w:eastAsia="Times New Roman" w:cs="Times New Roman"/>
          <w:b/>
          <w:bCs/>
          <w:color w:val="222635"/>
          <w:lang w:val="en-GB" w:eastAsia="en-GB"/>
        </w:rPr>
        <w:t>CachedConnectionProvider </w:t>
      </w:r>
      <w:r w:rsidRPr="002610E1">
        <w:rPr>
          <w:rFonts w:eastAsia="Times New Roman" w:cs="Times New Roman"/>
          <w:color w:val="222635"/>
          <w:lang w:val="en-GB" w:eastAsia="en-GB"/>
        </w:rPr>
        <w:t>and </w:t>
      </w:r>
      <w:r w:rsidRPr="002610E1">
        <w:rPr>
          <w:rFonts w:eastAsia="Times New Roman" w:cs="Times New Roman"/>
          <w:b/>
          <w:bCs/>
          <w:color w:val="222635"/>
          <w:lang w:val="en-GB" w:eastAsia="en-GB"/>
        </w:rPr>
        <w:t>ConnectionProvider</w:t>
      </w:r>
      <w:r w:rsidRPr="002610E1">
        <w:rPr>
          <w:rFonts w:eastAsia="Times New Roman" w:cs="Times New Roman"/>
          <w:color w:val="222635"/>
          <w:lang w:val="en-GB" w:eastAsia="en-GB"/>
        </w:rPr>
        <w:t>.</w:t>
      </w:r>
    </w:p>
    <w:p w14:paraId="639A9896" w14:textId="77777777" w:rsidR="002610E1" w:rsidRPr="002610E1" w:rsidRDefault="002610E1" w:rsidP="002610E1">
      <w:pPr>
        <w:numPr>
          <w:ilvl w:val="0"/>
          <w:numId w:val="13"/>
        </w:numPr>
        <w:shd w:val="clear" w:color="auto" w:fill="FFFFFF"/>
        <w:tabs>
          <w:tab w:val="clear" w:pos="720"/>
          <w:tab w:val="num" w:pos="1440"/>
        </w:tabs>
        <w:spacing w:before="100" w:beforeAutospacing="1" w:after="100" w:afterAutospacing="1"/>
        <w:ind w:left="1440"/>
        <w:rPr>
          <w:rFonts w:eastAsia="Times New Roman" w:cs="Times New Roman"/>
          <w:color w:val="222635"/>
          <w:lang w:val="en-GB" w:eastAsia="en-GB"/>
        </w:rPr>
      </w:pPr>
      <w:r w:rsidRPr="002610E1">
        <w:rPr>
          <w:rFonts w:eastAsia="Times New Roman" w:cs="Times New Roman"/>
          <w:color w:val="222635"/>
          <w:lang w:val="en-GB" w:eastAsia="en-GB"/>
        </w:rPr>
        <w:t>Parameter required to establish connection must be defined into the ConnectionProvider class.</w:t>
      </w:r>
    </w:p>
    <w:p w14:paraId="3CDCAAC1" w14:textId="77777777" w:rsidR="002610E1" w:rsidRPr="002610E1" w:rsidRDefault="002610E1" w:rsidP="002610E1">
      <w:pPr>
        <w:numPr>
          <w:ilvl w:val="0"/>
          <w:numId w:val="13"/>
        </w:numPr>
        <w:shd w:val="clear" w:color="auto" w:fill="FFFFFF"/>
        <w:tabs>
          <w:tab w:val="clear" w:pos="720"/>
          <w:tab w:val="num" w:pos="1440"/>
        </w:tabs>
        <w:spacing w:before="100" w:beforeAutospacing="1" w:after="100" w:afterAutospacing="1"/>
        <w:ind w:left="1440"/>
        <w:rPr>
          <w:rFonts w:eastAsia="Times New Roman" w:cs="Times New Roman"/>
          <w:color w:val="222635"/>
          <w:lang w:val="en-GB" w:eastAsia="en-GB"/>
        </w:rPr>
      </w:pPr>
      <w:r w:rsidRPr="002610E1">
        <w:rPr>
          <w:rFonts w:eastAsia="Times New Roman" w:cs="Times New Roman"/>
          <w:color w:val="222635"/>
          <w:lang w:val="en-GB" w:eastAsia="en-GB"/>
        </w:rPr>
        <w:t>Also, you must override connect, disconnect, and validate methods to provide the functionality specific to this connection provider.</w:t>
      </w:r>
    </w:p>
    <w:p w14:paraId="29BFDB76" w14:textId="77777777" w:rsidR="002610E1" w:rsidRPr="002610E1" w:rsidRDefault="002610E1" w:rsidP="002610E1">
      <w:pPr>
        <w:pStyle w:val="ListParagraph"/>
        <w:numPr>
          <w:ilvl w:val="0"/>
          <w:numId w:val="13"/>
        </w:numPr>
        <w:tabs>
          <w:tab w:val="clear" w:pos="720"/>
          <w:tab w:val="num" w:pos="1440"/>
        </w:tabs>
        <w:ind w:left="1440"/>
        <w:rPr>
          <w:rFonts w:eastAsia="Times New Roman" w:cs="Times New Roman"/>
          <w:lang w:val="en-GB" w:eastAsia="en-GB"/>
        </w:rPr>
      </w:pPr>
      <w:r w:rsidRPr="002610E1">
        <w:rPr>
          <w:rFonts w:eastAsia="Times New Roman" w:cs="Times New Roman"/>
          <w:color w:val="222635"/>
          <w:shd w:val="clear" w:color="auto" w:fill="FFFFFF"/>
          <w:lang w:val="en-GB" w:eastAsia="en-GB"/>
        </w:rPr>
        <w:t>The Connection class is used by connection providers to handle the connection. By having the single connection class and multiple connection providers, we can create multiple connection configurations for our Connector.</w:t>
      </w:r>
    </w:p>
    <w:p w14:paraId="4151E968" w14:textId="650B60EB" w:rsidR="002610E1" w:rsidRPr="002610E1" w:rsidRDefault="002610E1" w:rsidP="002610E1">
      <w:pPr>
        <w:pStyle w:val="ListParagraph"/>
        <w:numPr>
          <w:ilvl w:val="0"/>
          <w:numId w:val="13"/>
        </w:numPr>
        <w:tabs>
          <w:tab w:val="clear" w:pos="720"/>
          <w:tab w:val="num" w:pos="1440"/>
        </w:tabs>
        <w:ind w:left="1440"/>
        <w:rPr>
          <w:rFonts w:eastAsia="Times New Roman" w:cs="Times New Roman"/>
          <w:lang w:val="en-GB" w:eastAsia="en-GB"/>
        </w:rPr>
      </w:pPr>
      <w:r w:rsidRPr="002610E1">
        <w:rPr>
          <w:rFonts w:eastAsia="Times New Roman" w:cs="Times New Roman"/>
          <w:color w:val="222635"/>
          <w:shd w:val="clear" w:color="auto" w:fill="FFFFFF"/>
          <w:lang w:val="en-GB" w:eastAsia="en-GB"/>
        </w:rPr>
        <w:t>We can define any number of operation classes and all public methods from this class will be treated as a connector operation. We can inject configurations and connection to particular operation using </w:t>
      </w:r>
      <w:r w:rsidRPr="002610E1">
        <w:rPr>
          <w:rFonts w:eastAsia="Times New Roman" w:cs="Times New Roman"/>
          <w:b/>
          <w:bCs/>
          <w:color w:val="222635"/>
          <w:shd w:val="clear" w:color="auto" w:fill="FFFFFF"/>
          <w:lang w:val="en-GB" w:eastAsia="en-GB"/>
        </w:rPr>
        <w:t>@Config</w:t>
      </w:r>
      <w:r w:rsidRPr="002610E1">
        <w:rPr>
          <w:rFonts w:eastAsia="Times New Roman" w:cs="Times New Roman"/>
          <w:color w:val="222635"/>
          <w:shd w:val="clear" w:color="auto" w:fill="FFFFFF"/>
          <w:lang w:val="en-GB" w:eastAsia="en-GB"/>
        </w:rPr>
        <w:t> and </w:t>
      </w:r>
      <w:r w:rsidRPr="002610E1">
        <w:rPr>
          <w:rFonts w:eastAsia="Times New Roman" w:cs="Times New Roman"/>
          <w:b/>
          <w:bCs/>
          <w:color w:val="222635"/>
          <w:shd w:val="clear" w:color="auto" w:fill="FFFFFF"/>
          <w:lang w:val="en-GB" w:eastAsia="en-GB"/>
        </w:rPr>
        <w:t>@Connection</w:t>
      </w:r>
      <w:r w:rsidRPr="002610E1">
        <w:rPr>
          <w:rFonts w:eastAsia="Times New Roman" w:cs="Times New Roman"/>
          <w:color w:val="222635"/>
          <w:shd w:val="clear" w:color="auto" w:fill="FFFFFF"/>
          <w:lang w:val="en-GB" w:eastAsia="en-GB"/>
        </w:rPr>
        <w:t> annotation in method arguments.</w:t>
      </w:r>
    </w:p>
    <w:p w14:paraId="699F8C5F" w14:textId="77777777" w:rsidR="002610E1" w:rsidRPr="002610E1" w:rsidRDefault="002610E1" w:rsidP="002610E1">
      <w:pPr>
        <w:ind w:left="720"/>
        <w:rPr>
          <w:rFonts w:eastAsia="Times New Roman" w:cs="Times New Roman"/>
          <w:lang w:val="en-GB" w:eastAsia="en-GB"/>
        </w:rPr>
      </w:pPr>
    </w:p>
    <w:p w14:paraId="670091C8" w14:textId="2310756B" w:rsidR="002610E1" w:rsidRPr="002610E1" w:rsidRDefault="002610E1" w:rsidP="002610E1">
      <w:pPr>
        <w:numPr>
          <w:ilvl w:val="0"/>
          <w:numId w:val="17"/>
        </w:numPr>
        <w:shd w:val="clear" w:color="auto" w:fill="FFFFFF"/>
        <w:spacing w:before="100" w:beforeAutospacing="1" w:after="100" w:afterAutospacing="1"/>
        <w:rPr>
          <w:rFonts w:eastAsia="Times New Roman" w:cs="Times New Roman"/>
          <w:color w:val="222635"/>
          <w:lang w:val="en-GB" w:eastAsia="en-GB"/>
        </w:rPr>
      </w:pPr>
      <w:r w:rsidRPr="002610E1">
        <w:rPr>
          <w:rFonts w:eastAsia="Times New Roman" w:cs="Times New Roman"/>
          <w:color w:val="222635"/>
          <w:lang w:val="en-GB" w:eastAsia="en-GB"/>
        </w:rPr>
        <w:t>We can install this connector into local maven repository using the command:</w:t>
      </w:r>
    </w:p>
    <w:p w14:paraId="1BE580B2" w14:textId="77777777" w:rsidR="002610E1" w:rsidRPr="002610E1" w:rsidRDefault="002610E1" w:rsidP="002610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85"/>
        <w:rPr>
          <w:rFonts w:cs="Courier New"/>
          <w:color w:val="000000"/>
          <w:lang w:val="en-GB" w:eastAsia="en-GB"/>
        </w:rPr>
      </w:pPr>
      <w:r w:rsidRPr="002610E1">
        <w:rPr>
          <w:rFonts w:cs="Courier New"/>
          <w:color w:val="000000"/>
          <w:lang w:val="en-GB" w:eastAsia="en-GB"/>
        </w:rPr>
        <w:t xml:space="preserve"> </w:t>
      </w:r>
      <w:r w:rsidRPr="002610E1">
        <w:rPr>
          <w:rFonts w:cs="Courier New"/>
          <w:color w:val="0000FF"/>
          <w:lang w:val="en-GB" w:eastAsia="en-GB"/>
        </w:rPr>
        <w:t>$mvn</w:t>
      </w:r>
      <w:r w:rsidRPr="002610E1">
        <w:rPr>
          <w:rFonts w:cs="Courier New"/>
          <w:color w:val="000000"/>
          <w:lang w:val="en-GB" w:eastAsia="en-GB"/>
        </w:rPr>
        <w:t xml:space="preserve"> clean install</w:t>
      </w:r>
    </w:p>
    <w:p w14:paraId="4E86FABD" w14:textId="4D15A2C2" w:rsidR="002610E1" w:rsidRPr="002610E1" w:rsidRDefault="002610E1" w:rsidP="002610E1">
      <w:pPr>
        <w:numPr>
          <w:ilvl w:val="0"/>
          <w:numId w:val="18"/>
        </w:numPr>
        <w:shd w:val="clear" w:color="auto" w:fill="FFFFFF"/>
        <w:spacing w:before="100" w:beforeAutospacing="1" w:after="100" w:afterAutospacing="1"/>
        <w:rPr>
          <w:rFonts w:eastAsia="Times New Roman" w:cs="Times New Roman"/>
          <w:color w:val="222635"/>
          <w:lang w:val="en-GB" w:eastAsia="en-GB"/>
        </w:rPr>
      </w:pPr>
      <w:r w:rsidRPr="002610E1">
        <w:rPr>
          <w:rFonts w:eastAsia="Times New Roman" w:cs="Times New Roman"/>
          <w:color w:val="222635"/>
          <w:lang w:val="en-GB" w:eastAsia="en-GB"/>
        </w:rPr>
        <w:t>You can use this connector in your </w:t>
      </w:r>
      <w:r w:rsidRPr="002610E1">
        <w:rPr>
          <w:rFonts w:eastAsia="Times New Roman" w:cs="Times New Roman"/>
          <w:b/>
          <w:bCs/>
          <w:color w:val="222635"/>
          <w:lang w:val="en-GB" w:eastAsia="en-GB"/>
        </w:rPr>
        <w:t>Mule 4</w:t>
      </w:r>
      <w:r>
        <w:rPr>
          <w:rFonts w:eastAsia="Times New Roman" w:cs="Times New Roman"/>
          <w:color w:val="222635"/>
          <w:lang w:val="en-GB" w:eastAsia="en-GB"/>
        </w:rPr>
        <w:t xml:space="preserve"> application by adding the </w:t>
      </w:r>
      <w:r w:rsidRPr="002610E1">
        <w:rPr>
          <w:rFonts w:eastAsia="Times New Roman" w:cs="Times New Roman"/>
          <w:color w:val="222635"/>
          <w:lang w:val="en-GB" w:eastAsia="en-GB"/>
        </w:rPr>
        <w:t>dependency in pom.xml</w:t>
      </w:r>
    </w:p>
    <w:p w14:paraId="65809783" w14:textId="77777777" w:rsidR="002610E1" w:rsidRPr="002610E1" w:rsidRDefault="002610E1" w:rsidP="002610E1">
      <w:pPr>
        <w:rPr>
          <w:rFonts w:eastAsia="Times New Roman" w:cs="Times New Roman"/>
          <w:lang w:val="en-GB" w:eastAsia="en-GB"/>
        </w:rPr>
      </w:pPr>
    </w:p>
    <w:p w14:paraId="18C9A00C" w14:textId="77777777" w:rsidR="00E57952" w:rsidRPr="002610E1" w:rsidRDefault="00E57952" w:rsidP="00E57952">
      <w:pPr>
        <w:pStyle w:val="ListParagraph"/>
      </w:pPr>
    </w:p>
    <w:p w14:paraId="0A0DABFA" w14:textId="77777777" w:rsidR="005A2DDC" w:rsidRPr="002610E1" w:rsidRDefault="005A2DDC" w:rsidP="005A2DDC"/>
    <w:p w14:paraId="498B5177" w14:textId="77777777" w:rsidR="005A2DDC" w:rsidRPr="002610E1" w:rsidRDefault="005A2DDC" w:rsidP="005A2DDC">
      <w:pPr>
        <w:pStyle w:val="ListParagraph"/>
      </w:pPr>
    </w:p>
    <w:sectPr w:rsidR="005A2DDC" w:rsidRPr="002610E1"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B85"/>
    <w:multiLevelType w:val="hybridMultilevel"/>
    <w:tmpl w:val="BE6E33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132134A"/>
    <w:multiLevelType w:val="hybridMultilevel"/>
    <w:tmpl w:val="60FCFDAE"/>
    <w:lvl w:ilvl="0" w:tplc="D4A41FAA">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E7B4576"/>
    <w:multiLevelType w:val="hybridMultilevel"/>
    <w:tmpl w:val="EFFAFB32"/>
    <w:lvl w:ilvl="0" w:tplc="D4A41FAA">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6305C45"/>
    <w:multiLevelType w:val="hybridMultilevel"/>
    <w:tmpl w:val="02282C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54C175F"/>
    <w:multiLevelType w:val="hybridMultilevel"/>
    <w:tmpl w:val="B7DC08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9363EDE"/>
    <w:multiLevelType w:val="multilevel"/>
    <w:tmpl w:val="38F6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4B09E2"/>
    <w:multiLevelType w:val="hybridMultilevel"/>
    <w:tmpl w:val="9FAC0520"/>
    <w:lvl w:ilvl="0" w:tplc="D4A41FAA">
      <w:numFmt w:val="bullet"/>
      <w:lvlText w:val="-"/>
      <w:lvlJc w:val="left"/>
      <w:pPr>
        <w:ind w:left="720" w:hanging="360"/>
      </w:pPr>
      <w:rPr>
        <w:rFonts w:ascii="Calibri" w:eastAsiaTheme="minorHAnsi" w:hAnsi="Calibri" w:cstheme="minorBidi" w:hint="default"/>
      </w:rPr>
    </w:lvl>
    <w:lvl w:ilvl="1" w:tplc="D4A41FA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4D6BB5"/>
    <w:multiLevelType w:val="hybridMultilevel"/>
    <w:tmpl w:val="21DEA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09D3E75"/>
    <w:multiLevelType w:val="hybridMultilevel"/>
    <w:tmpl w:val="9F08A4C2"/>
    <w:lvl w:ilvl="0" w:tplc="D4A41FAA">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87E7FE0"/>
    <w:multiLevelType w:val="hybridMultilevel"/>
    <w:tmpl w:val="46B4CF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19242C"/>
    <w:multiLevelType w:val="hybridMultilevel"/>
    <w:tmpl w:val="E7589E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B63C8B"/>
    <w:multiLevelType w:val="hybridMultilevel"/>
    <w:tmpl w:val="A8289A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97432AD"/>
    <w:multiLevelType w:val="hybridMultilevel"/>
    <w:tmpl w:val="A8CE56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D99381A"/>
    <w:multiLevelType w:val="hybridMultilevel"/>
    <w:tmpl w:val="FBC0966E"/>
    <w:lvl w:ilvl="0" w:tplc="D4A41FAA">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1CE258D"/>
    <w:multiLevelType w:val="multilevel"/>
    <w:tmpl w:val="7E0A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C65AF4"/>
    <w:multiLevelType w:val="hybridMultilevel"/>
    <w:tmpl w:val="C7F6AD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85C5048"/>
    <w:multiLevelType w:val="multilevel"/>
    <w:tmpl w:val="545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F43178"/>
    <w:multiLevelType w:val="hybridMultilevel"/>
    <w:tmpl w:val="31223B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10"/>
  </w:num>
  <w:num w:numId="4">
    <w:abstractNumId w:val="8"/>
  </w:num>
  <w:num w:numId="5">
    <w:abstractNumId w:val="4"/>
  </w:num>
  <w:num w:numId="6">
    <w:abstractNumId w:val="6"/>
  </w:num>
  <w:num w:numId="7">
    <w:abstractNumId w:val="3"/>
  </w:num>
  <w:num w:numId="8">
    <w:abstractNumId w:val="2"/>
  </w:num>
  <w:num w:numId="9">
    <w:abstractNumId w:val="17"/>
  </w:num>
  <w:num w:numId="10">
    <w:abstractNumId w:val="1"/>
  </w:num>
  <w:num w:numId="11">
    <w:abstractNumId w:val="11"/>
  </w:num>
  <w:num w:numId="12">
    <w:abstractNumId w:val="16"/>
  </w:num>
  <w:num w:numId="13">
    <w:abstractNumId w:val="14"/>
  </w:num>
  <w:num w:numId="14">
    <w:abstractNumId w:val="5"/>
  </w:num>
  <w:num w:numId="15">
    <w:abstractNumId w:val="7"/>
  </w:num>
  <w:num w:numId="16">
    <w:abstractNumId w:val="1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9B"/>
    <w:rsid w:val="0018672F"/>
    <w:rsid w:val="002610E1"/>
    <w:rsid w:val="004B1BF2"/>
    <w:rsid w:val="005A2DDC"/>
    <w:rsid w:val="006C30C2"/>
    <w:rsid w:val="008B1A9B"/>
    <w:rsid w:val="009115BF"/>
    <w:rsid w:val="00AE0622"/>
    <w:rsid w:val="00E57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600C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A9B"/>
    <w:pPr>
      <w:ind w:left="720"/>
      <w:contextualSpacing/>
    </w:pPr>
  </w:style>
  <w:style w:type="paragraph" w:styleId="HTMLPreformatted">
    <w:name w:val="HTML Preformatted"/>
    <w:basedOn w:val="Normal"/>
    <w:link w:val="HTMLPreformattedChar"/>
    <w:uiPriority w:val="99"/>
    <w:semiHidden/>
    <w:unhideWhenUsed/>
    <w:rsid w:val="00261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610E1"/>
    <w:rPr>
      <w:rFonts w:ascii="Courier New" w:hAnsi="Courier New" w:cs="Courier New"/>
      <w:sz w:val="20"/>
      <w:szCs w:val="20"/>
      <w:lang w:val="en-GB" w:eastAsia="en-GB"/>
    </w:rPr>
  </w:style>
  <w:style w:type="character" w:customStyle="1" w:styleId="cm-def">
    <w:name w:val="cm-def"/>
    <w:basedOn w:val="DefaultParagraphFont"/>
    <w:rsid w:val="002610E1"/>
  </w:style>
  <w:style w:type="character" w:styleId="Strong">
    <w:name w:val="Strong"/>
    <w:basedOn w:val="DefaultParagraphFont"/>
    <w:uiPriority w:val="22"/>
    <w:qFormat/>
    <w:rsid w:val="002610E1"/>
    <w:rPr>
      <w:b/>
      <w:bCs/>
    </w:rPr>
  </w:style>
  <w:style w:type="character" w:styleId="Emphasis">
    <w:name w:val="Emphasis"/>
    <w:basedOn w:val="DefaultParagraphFont"/>
    <w:uiPriority w:val="20"/>
    <w:qFormat/>
    <w:rsid w:val="002610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7781">
      <w:bodyDiv w:val="1"/>
      <w:marLeft w:val="0"/>
      <w:marRight w:val="0"/>
      <w:marTop w:val="0"/>
      <w:marBottom w:val="0"/>
      <w:divBdr>
        <w:top w:val="none" w:sz="0" w:space="0" w:color="auto"/>
        <w:left w:val="none" w:sz="0" w:space="0" w:color="auto"/>
        <w:bottom w:val="none" w:sz="0" w:space="0" w:color="auto"/>
        <w:right w:val="none" w:sz="0" w:space="0" w:color="auto"/>
      </w:divBdr>
    </w:div>
    <w:div w:id="171840426">
      <w:bodyDiv w:val="1"/>
      <w:marLeft w:val="0"/>
      <w:marRight w:val="0"/>
      <w:marTop w:val="0"/>
      <w:marBottom w:val="0"/>
      <w:divBdr>
        <w:top w:val="none" w:sz="0" w:space="0" w:color="auto"/>
        <w:left w:val="none" w:sz="0" w:space="0" w:color="auto"/>
        <w:bottom w:val="none" w:sz="0" w:space="0" w:color="auto"/>
        <w:right w:val="none" w:sz="0" w:space="0" w:color="auto"/>
      </w:divBdr>
      <w:divsChild>
        <w:div w:id="24257842">
          <w:marLeft w:val="0"/>
          <w:marRight w:val="0"/>
          <w:marTop w:val="0"/>
          <w:marBottom w:val="0"/>
          <w:divBdr>
            <w:top w:val="none" w:sz="0" w:space="0" w:color="auto"/>
            <w:left w:val="none" w:sz="0" w:space="0" w:color="auto"/>
            <w:bottom w:val="none" w:sz="0" w:space="0" w:color="auto"/>
            <w:right w:val="none" w:sz="0" w:space="0" w:color="auto"/>
          </w:divBdr>
          <w:divsChild>
            <w:div w:id="2001734650">
              <w:marLeft w:val="0"/>
              <w:marRight w:val="0"/>
              <w:marTop w:val="0"/>
              <w:marBottom w:val="0"/>
              <w:divBdr>
                <w:top w:val="single" w:sz="6" w:space="0" w:color="D9DCDD"/>
                <w:left w:val="single" w:sz="6" w:space="0" w:color="D9DCDD"/>
                <w:bottom w:val="single" w:sz="6" w:space="0" w:color="D9DCDD"/>
                <w:right w:val="single" w:sz="6" w:space="0" w:color="D9DCDD"/>
              </w:divBdr>
              <w:divsChild>
                <w:div w:id="1782601210">
                  <w:marLeft w:val="0"/>
                  <w:marRight w:val="-450"/>
                  <w:marTop w:val="0"/>
                  <w:marBottom w:val="0"/>
                  <w:divBdr>
                    <w:top w:val="none" w:sz="0" w:space="0" w:color="auto"/>
                    <w:left w:val="none" w:sz="0" w:space="0" w:color="auto"/>
                    <w:bottom w:val="none" w:sz="0" w:space="0" w:color="auto"/>
                    <w:right w:val="none" w:sz="0" w:space="0" w:color="auto"/>
                  </w:divBdr>
                  <w:divsChild>
                    <w:div w:id="823470706">
                      <w:marLeft w:val="465"/>
                      <w:marRight w:val="0"/>
                      <w:marTop w:val="0"/>
                      <w:marBottom w:val="0"/>
                      <w:divBdr>
                        <w:top w:val="none" w:sz="0" w:space="0" w:color="auto"/>
                        <w:left w:val="none" w:sz="0" w:space="0" w:color="auto"/>
                        <w:bottom w:val="none" w:sz="0" w:space="0" w:color="auto"/>
                        <w:right w:val="none" w:sz="0" w:space="0" w:color="auto"/>
                      </w:divBdr>
                      <w:divsChild>
                        <w:div w:id="1326125102">
                          <w:marLeft w:val="0"/>
                          <w:marRight w:val="0"/>
                          <w:marTop w:val="0"/>
                          <w:marBottom w:val="0"/>
                          <w:divBdr>
                            <w:top w:val="none" w:sz="0" w:space="0" w:color="auto"/>
                            <w:left w:val="none" w:sz="0" w:space="0" w:color="auto"/>
                            <w:bottom w:val="none" w:sz="0" w:space="0" w:color="auto"/>
                            <w:right w:val="none" w:sz="0" w:space="0" w:color="auto"/>
                          </w:divBdr>
                          <w:divsChild>
                            <w:div w:id="1054815548">
                              <w:marLeft w:val="0"/>
                              <w:marRight w:val="0"/>
                              <w:marTop w:val="0"/>
                              <w:marBottom w:val="0"/>
                              <w:divBdr>
                                <w:top w:val="none" w:sz="0" w:space="0" w:color="auto"/>
                                <w:left w:val="none" w:sz="0" w:space="0" w:color="auto"/>
                                <w:bottom w:val="none" w:sz="0" w:space="0" w:color="auto"/>
                                <w:right w:val="none" w:sz="0" w:space="0" w:color="auto"/>
                              </w:divBdr>
                              <w:divsChild>
                                <w:div w:id="1990281826">
                                  <w:marLeft w:val="0"/>
                                  <w:marRight w:val="0"/>
                                  <w:marTop w:val="0"/>
                                  <w:marBottom w:val="0"/>
                                  <w:divBdr>
                                    <w:top w:val="none" w:sz="0" w:space="0" w:color="auto"/>
                                    <w:left w:val="none" w:sz="0" w:space="0" w:color="auto"/>
                                    <w:bottom w:val="none" w:sz="0" w:space="0" w:color="auto"/>
                                    <w:right w:val="none" w:sz="0" w:space="0" w:color="auto"/>
                                  </w:divBdr>
                                  <w:divsChild>
                                    <w:div w:id="1651448470">
                                      <w:marLeft w:val="0"/>
                                      <w:marRight w:val="0"/>
                                      <w:marTop w:val="0"/>
                                      <w:marBottom w:val="0"/>
                                      <w:divBdr>
                                        <w:top w:val="none" w:sz="0" w:space="0" w:color="auto"/>
                                        <w:left w:val="none" w:sz="0" w:space="0" w:color="auto"/>
                                        <w:bottom w:val="none" w:sz="0" w:space="0" w:color="auto"/>
                                        <w:right w:val="none" w:sz="0" w:space="0" w:color="auto"/>
                                      </w:divBdr>
                                      <w:divsChild>
                                        <w:div w:id="658194719">
                                          <w:marLeft w:val="0"/>
                                          <w:marRight w:val="0"/>
                                          <w:marTop w:val="0"/>
                                          <w:marBottom w:val="0"/>
                                          <w:divBdr>
                                            <w:top w:val="none" w:sz="0" w:space="0" w:color="auto"/>
                                            <w:left w:val="none" w:sz="0" w:space="0" w:color="auto"/>
                                            <w:bottom w:val="none" w:sz="0" w:space="0" w:color="auto"/>
                                            <w:right w:val="none" w:sz="0" w:space="0" w:color="auto"/>
                                          </w:divBdr>
                                          <w:divsChild>
                                            <w:div w:id="13372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749930896">
      <w:bodyDiv w:val="1"/>
      <w:marLeft w:val="0"/>
      <w:marRight w:val="0"/>
      <w:marTop w:val="0"/>
      <w:marBottom w:val="0"/>
      <w:divBdr>
        <w:top w:val="none" w:sz="0" w:space="0" w:color="auto"/>
        <w:left w:val="none" w:sz="0" w:space="0" w:color="auto"/>
        <w:bottom w:val="none" w:sz="0" w:space="0" w:color="auto"/>
        <w:right w:val="none" w:sz="0" w:space="0" w:color="auto"/>
      </w:divBdr>
    </w:div>
    <w:div w:id="800806874">
      <w:bodyDiv w:val="1"/>
      <w:marLeft w:val="0"/>
      <w:marRight w:val="0"/>
      <w:marTop w:val="0"/>
      <w:marBottom w:val="0"/>
      <w:divBdr>
        <w:top w:val="none" w:sz="0" w:space="0" w:color="auto"/>
        <w:left w:val="none" w:sz="0" w:space="0" w:color="auto"/>
        <w:bottom w:val="none" w:sz="0" w:space="0" w:color="auto"/>
        <w:right w:val="none" w:sz="0" w:space="0" w:color="auto"/>
      </w:divBdr>
    </w:div>
    <w:div w:id="806973581">
      <w:bodyDiv w:val="1"/>
      <w:marLeft w:val="0"/>
      <w:marRight w:val="0"/>
      <w:marTop w:val="0"/>
      <w:marBottom w:val="0"/>
      <w:divBdr>
        <w:top w:val="none" w:sz="0" w:space="0" w:color="auto"/>
        <w:left w:val="none" w:sz="0" w:space="0" w:color="auto"/>
        <w:bottom w:val="none" w:sz="0" w:space="0" w:color="auto"/>
        <w:right w:val="none" w:sz="0" w:space="0" w:color="auto"/>
      </w:divBdr>
    </w:div>
    <w:div w:id="892615954">
      <w:bodyDiv w:val="1"/>
      <w:marLeft w:val="0"/>
      <w:marRight w:val="0"/>
      <w:marTop w:val="0"/>
      <w:marBottom w:val="0"/>
      <w:divBdr>
        <w:top w:val="none" w:sz="0" w:space="0" w:color="auto"/>
        <w:left w:val="none" w:sz="0" w:space="0" w:color="auto"/>
        <w:bottom w:val="none" w:sz="0" w:space="0" w:color="auto"/>
        <w:right w:val="none" w:sz="0" w:space="0" w:color="auto"/>
      </w:divBdr>
    </w:div>
    <w:div w:id="1266422845">
      <w:bodyDiv w:val="1"/>
      <w:marLeft w:val="0"/>
      <w:marRight w:val="0"/>
      <w:marTop w:val="0"/>
      <w:marBottom w:val="0"/>
      <w:divBdr>
        <w:top w:val="none" w:sz="0" w:space="0" w:color="auto"/>
        <w:left w:val="none" w:sz="0" w:space="0" w:color="auto"/>
        <w:bottom w:val="none" w:sz="0" w:space="0" w:color="auto"/>
        <w:right w:val="none" w:sz="0" w:space="0" w:color="auto"/>
      </w:divBdr>
    </w:div>
    <w:div w:id="1383168976">
      <w:bodyDiv w:val="1"/>
      <w:marLeft w:val="0"/>
      <w:marRight w:val="0"/>
      <w:marTop w:val="0"/>
      <w:marBottom w:val="0"/>
      <w:divBdr>
        <w:top w:val="none" w:sz="0" w:space="0" w:color="auto"/>
        <w:left w:val="none" w:sz="0" w:space="0" w:color="auto"/>
        <w:bottom w:val="none" w:sz="0" w:space="0" w:color="auto"/>
        <w:right w:val="none" w:sz="0" w:space="0" w:color="auto"/>
      </w:divBdr>
    </w:div>
    <w:div w:id="1998342427">
      <w:bodyDiv w:val="1"/>
      <w:marLeft w:val="0"/>
      <w:marRight w:val="0"/>
      <w:marTop w:val="0"/>
      <w:marBottom w:val="0"/>
      <w:divBdr>
        <w:top w:val="none" w:sz="0" w:space="0" w:color="auto"/>
        <w:left w:val="none" w:sz="0" w:space="0" w:color="auto"/>
        <w:bottom w:val="none" w:sz="0" w:space="0" w:color="auto"/>
        <w:right w:val="none" w:sz="0" w:space="0" w:color="auto"/>
      </w:divBdr>
      <w:divsChild>
        <w:div w:id="938485562">
          <w:marLeft w:val="0"/>
          <w:marRight w:val="0"/>
          <w:marTop w:val="0"/>
          <w:marBottom w:val="0"/>
          <w:divBdr>
            <w:top w:val="single" w:sz="6" w:space="0" w:color="D9DCDD"/>
            <w:left w:val="single" w:sz="6" w:space="0" w:color="D9DCDD"/>
            <w:bottom w:val="single" w:sz="6" w:space="0" w:color="D9DCDD"/>
            <w:right w:val="single" w:sz="6" w:space="0" w:color="D9DCDD"/>
          </w:divBdr>
          <w:divsChild>
            <w:div w:id="921984992">
              <w:marLeft w:val="0"/>
              <w:marRight w:val="-450"/>
              <w:marTop w:val="0"/>
              <w:marBottom w:val="0"/>
              <w:divBdr>
                <w:top w:val="none" w:sz="0" w:space="0" w:color="auto"/>
                <w:left w:val="none" w:sz="0" w:space="0" w:color="auto"/>
                <w:bottom w:val="none" w:sz="0" w:space="0" w:color="auto"/>
                <w:right w:val="none" w:sz="0" w:space="0" w:color="auto"/>
              </w:divBdr>
              <w:divsChild>
                <w:div w:id="1496845311">
                  <w:marLeft w:val="465"/>
                  <w:marRight w:val="0"/>
                  <w:marTop w:val="0"/>
                  <w:marBottom w:val="0"/>
                  <w:divBdr>
                    <w:top w:val="none" w:sz="0" w:space="0" w:color="auto"/>
                    <w:left w:val="none" w:sz="0" w:space="0" w:color="auto"/>
                    <w:bottom w:val="none" w:sz="0" w:space="0" w:color="auto"/>
                    <w:right w:val="none" w:sz="0" w:space="0" w:color="auto"/>
                  </w:divBdr>
                  <w:divsChild>
                    <w:div w:id="1303927596">
                      <w:marLeft w:val="0"/>
                      <w:marRight w:val="0"/>
                      <w:marTop w:val="0"/>
                      <w:marBottom w:val="0"/>
                      <w:divBdr>
                        <w:top w:val="none" w:sz="0" w:space="0" w:color="auto"/>
                        <w:left w:val="none" w:sz="0" w:space="0" w:color="auto"/>
                        <w:bottom w:val="none" w:sz="0" w:space="0" w:color="auto"/>
                        <w:right w:val="none" w:sz="0" w:space="0" w:color="auto"/>
                      </w:divBdr>
                      <w:divsChild>
                        <w:div w:id="2049909190">
                          <w:marLeft w:val="0"/>
                          <w:marRight w:val="0"/>
                          <w:marTop w:val="0"/>
                          <w:marBottom w:val="0"/>
                          <w:divBdr>
                            <w:top w:val="none" w:sz="0" w:space="0" w:color="auto"/>
                            <w:left w:val="none" w:sz="0" w:space="0" w:color="auto"/>
                            <w:bottom w:val="none" w:sz="0" w:space="0" w:color="auto"/>
                            <w:right w:val="none" w:sz="0" w:space="0" w:color="auto"/>
                          </w:divBdr>
                          <w:divsChild>
                            <w:div w:id="1664157770">
                              <w:marLeft w:val="0"/>
                              <w:marRight w:val="0"/>
                              <w:marTop w:val="0"/>
                              <w:marBottom w:val="0"/>
                              <w:divBdr>
                                <w:top w:val="none" w:sz="0" w:space="0" w:color="auto"/>
                                <w:left w:val="none" w:sz="0" w:space="0" w:color="auto"/>
                                <w:bottom w:val="none" w:sz="0" w:space="0" w:color="auto"/>
                                <w:right w:val="none" w:sz="0" w:space="0" w:color="auto"/>
                              </w:divBdr>
                              <w:divsChild>
                                <w:div w:id="140779985">
                                  <w:marLeft w:val="0"/>
                                  <w:marRight w:val="0"/>
                                  <w:marTop w:val="0"/>
                                  <w:marBottom w:val="0"/>
                                  <w:divBdr>
                                    <w:top w:val="none" w:sz="0" w:space="0" w:color="auto"/>
                                    <w:left w:val="none" w:sz="0" w:space="0" w:color="auto"/>
                                    <w:bottom w:val="none" w:sz="0" w:space="0" w:color="auto"/>
                                    <w:right w:val="none" w:sz="0" w:space="0" w:color="auto"/>
                                  </w:divBdr>
                                  <w:divsChild>
                                    <w:div w:id="531116392">
                                      <w:marLeft w:val="0"/>
                                      <w:marRight w:val="0"/>
                                      <w:marTop w:val="0"/>
                                      <w:marBottom w:val="0"/>
                                      <w:divBdr>
                                        <w:top w:val="none" w:sz="0" w:space="0" w:color="auto"/>
                                        <w:left w:val="none" w:sz="0" w:space="0" w:color="auto"/>
                                        <w:bottom w:val="none" w:sz="0" w:space="0" w:color="auto"/>
                                        <w:right w:val="none" w:sz="0" w:space="0" w:color="auto"/>
                                      </w:divBdr>
                                      <w:divsChild>
                                        <w:div w:id="1116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600</Words>
  <Characters>3425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2020-10-10T11:07:00Z</dcterms:created>
  <dcterms:modified xsi:type="dcterms:W3CDTF">2020-10-12T04:23:00Z</dcterms:modified>
</cp:coreProperties>
</file>