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F66AC" w14:textId="311FA293" w:rsidR="00460D0D" w:rsidRDefault="00460D0D" w:rsidP="006D66B3">
      <w:pPr>
        <w:pStyle w:val="ListParagraph"/>
        <w:numPr>
          <w:ilvl w:val="0"/>
          <w:numId w:val="1"/>
        </w:numPr>
      </w:pPr>
      <w:r>
        <w:t>Difference between Mu</w:t>
      </w:r>
      <w:r w:rsidR="00646822">
        <w:t>le projects and Domain projects?</w:t>
      </w:r>
    </w:p>
    <w:p w14:paraId="696A9975" w14:textId="77777777" w:rsidR="00A31182" w:rsidRDefault="00A31182" w:rsidP="00A31182">
      <w:pPr>
        <w:pStyle w:val="ListParagraph"/>
      </w:pPr>
    </w:p>
    <w:p w14:paraId="382C15B4" w14:textId="588E6A72" w:rsidR="00646822" w:rsidRPr="00A31182" w:rsidRDefault="00A31182" w:rsidP="00A31182">
      <w:pPr>
        <w:pStyle w:val="ListParagraph"/>
        <w:numPr>
          <w:ilvl w:val="0"/>
          <w:numId w:val="3"/>
        </w:numPr>
        <w:rPr>
          <w:rFonts w:eastAsia="Times New Roman"/>
        </w:rPr>
      </w:pPr>
      <w:r w:rsidRPr="00A31182">
        <w:rPr>
          <w:rFonts w:ascii="Calibri" w:eastAsia="Times New Roman" w:hAnsi="Calibri"/>
          <w:color w:val="000000"/>
        </w:rPr>
        <w:t xml:space="preserve">Mule project is a </w:t>
      </w:r>
      <w:proofErr w:type="spellStart"/>
      <w:r w:rsidRPr="00A31182">
        <w:rPr>
          <w:rFonts w:ascii="Calibri" w:eastAsia="Times New Roman" w:hAnsi="Calibri"/>
          <w:color w:val="000000"/>
        </w:rPr>
        <w:t>MuleSoft</w:t>
      </w:r>
      <w:proofErr w:type="spellEnd"/>
      <w:r w:rsidRPr="00A31182">
        <w:rPr>
          <w:rFonts w:ascii="Calibri" w:eastAsia="Times New Roman" w:hAnsi="Calibri"/>
          <w:color w:val="000000"/>
        </w:rPr>
        <w:t xml:space="preserve"> project which have all the dependencies defined in itself, it doesn’t share its resources or use shared resources.</w:t>
      </w:r>
      <w:r>
        <w:rPr>
          <w:rFonts w:ascii="Calibri" w:eastAsia="Times New Roman" w:hAnsi="Calibri"/>
          <w:color w:val="000000"/>
        </w:rPr>
        <w:t xml:space="preserve"> Domain project will have all the properties that need to share with other projects in the same domain</w:t>
      </w:r>
    </w:p>
    <w:p w14:paraId="369E1DAA" w14:textId="47A7BC8C" w:rsidR="006D66B3" w:rsidRDefault="006D66B3" w:rsidP="00646822">
      <w:pPr>
        <w:pStyle w:val="ListParagraph"/>
        <w:numPr>
          <w:ilvl w:val="0"/>
          <w:numId w:val="3"/>
        </w:numPr>
      </w:pPr>
      <w:r>
        <w:t xml:space="preserve">Domain project cannot be deployed to </w:t>
      </w:r>
      <w:proofErr w:type="spellStart"/>
      <w:r>
        <w:t>Cloudhub</w:t>
      </w:r>
      <w:proofErr w:type="spellEnd"/>
      <w:r>
        <w:t xml:space="preserve"> whereas Mule projects can be </w:t>
      </w:r>
      <w:proofErr w:type="spellStart"/>
      <w:r>
        <w:t>deloyed</w:t>
      </w:r>
      <w:proofErr w:type="spellEnd"/>
      <w:r>
        <w:t xml:space="preserve"> to </w:t>
      </w:r>
      <w:proofErr w:type="spellStart"/>
      <w:r>
        <w:t>Cloudhub</w:t>
      </w:r>
      <w:proofErr w:type="spellEnd"/>
    </w:p>
    <w:p w14:paraId="274915AB" w14:textId="77777777" w:rsidR="00646822" w:rsidRPr="00B55AE7" w:rsidRDefault="00646822" w:rsidP="00646822">
      <w:pPr>
        <w:pStyle w:val="ListParagraph"/>
        <w:numPr>
          <w:ilvl w:val="0"/>
          <w:numId w:val="3"/>
        </w:numPr>
        <w:rPr>
          <w:lang w:val="en-US"/>
        </w:rPr>
      </w:pPr>
      <w:r w:rsidRPr="00B55AE7">
        <w:rPr>
          <w:lang w:val="en-US"/>
        </w:rPr>
        <w:t>There is no message flow in domain project. Has only global elements and configuration.xml</w:t>
      </w:r>
    </w:p>
    <w:p w14:paraId="39D107B4" w14:textId="77777777" w:rsidR="00646822" w:rsidRPr="00B55AE7" w:rsidRDefault="00646822" w:rsidP="00646822">
      <w:pPr>
        <w:pStyle w:val="ListParagraph"/>
        <w:numPr>
          <w:ilvl w:val="0"/>
          <w:numId w:val="3"/>
        </w:numPr>
        <w:rPr>
          <w:lang w:val="en-US"/>
        </w:rPr>
      </w:pPr>
      <w:r w:rsidRPr="00B55AE7">
        <w:rPr>
          <w:lang w:val="en-US"/>
        </w:rPr>
        <w:t>Configuration.xml file starts with domain tag in domain project whereas it starts with mule tag in mule project</w:t>
      </w:r>
    </w:p>
    <w:p w14:paraId="23216247" w14:textId="77777777" w:rsidR="00646822" w:rsidRDefault="00646822" w:rsidP="00646822">
      <w:pPr>
        <w:pStyle w:val="ListParagraph"/>
        <w:numPr>
          <w:ilvl w:val="0"/>
          <w:numId w:val="3"/>
        </w:numPr>
        <w:rPr>
          <w:lang w:val="en-US"/>
        </w:rPr>
      </w:pPr>
      <w:proofErr w:type="spellStart"/>
      <w:r w:rsidRPr="00B55AE7">
        <w:rPr>
          <w:lang w:val="en-US"/>
        </w:rPr>
        <w:t>Pom</w:t>
      </w:r>
      <w:proofErr w:type="spellEnd"/>
      <w:r w:rsidRPr="00B55AE7">
        <w:rPr>
          <w:lang w:val="en-US"/>
        </w:rPr>
        <w:t xml:space="preserve"> file packaging is also different. In domain project it is domain package and in mule project it is mule-application package</w:t>
      </w:r>
    </w:p>
    <w:p w14:paraId="325FFBBB" w14:textId="77777777" w:rsidR="00646822" w:rsidRDefault="00646822" w:rsidP="006D66B3">
      <w:pPr>
        <w:pStyle w:val="ListParagraph"/>
      </w:pPr>
    </w:p>
    <w:p w14:paraId="55A8CC05" w14:textId="77777777" w:rsidR="006D66B3" w:rsidRDefault="006D66B3" w:rsidP="006D66B3">
      <w:pPr>
        <w:pStyle w:val="ListParagraph"/>
      </w:pPr>
    </w:p>
    <w:p w14:paraId="0A12A21D" w14:textId="5B4543B8" w:rsidR="00460D0D" w:rsidRDefault="00460D0D" w:rsidP="006D66B3">
      <w:pPr>
        <w:pStyle w:val="ListParagraph"/>
        <w:numPr>
          <w:ilvl w:val="0"/>
          <w:numId w:val="1"/>
        </w:numPr>
      </w:pPr>
      <w:r>
        <w:t>What is logging? What is the relation of log4j2 with logging?</w:t>
      </w:r>
    </w:p>
    <w:p w14:paraId="6F344F6F" w14:textId="77777777" w:rsidR="00362DEB" w:rsidRDefault="00362DEB" w:rsidP="00362DEB">
      <w:pPr>
        <w:pStyle w:val="ListParagraph"/>
        <w:rPr>
          <w:rFonts w:eastAsia="Times New Roman"/>
          <w:color w:val="000000"/>
        </w:rPr>
      </w:pPr>
      <w:r w:rsidRPr="00362DEB">
        <w:rPr>
          <w:rFonts w:asciiTheme="minorHAnsi" w:eastAsia="Times New Roman" w:hAnsiTheme="minorHAnsi"/>
          <w:color w:val="000000"/>
        </w:rPr>
        <w:t>Logging helps you to monitor and troubleshoot your application and server.</w:t>
      </w:r>
    </w:p>
    <w:p w14:paraId="569E3052" w14:textId="0DB09355" w:rsidR="00362DEB" w:rsidRDefault="00362DEB" w:rsidP="00362DEB">
      <w:pPr>
        <w:ind w:left="720"/>
        <w:rPr>
          <w:rFonts w:ascii="Open Sans" w:eastAsia="Times New Roman" w:hAnsi="Open Sans"/>
          <w:color w:val="000000"/>
          <w:sz w:val="20"/>
          <w:szCs w:val="20"/>
        </w:rPr>
      </w:pPr>
      <w:r w:rsidRPr="00362DEB">
        <w:rPr>
          <w:rFonts w:ascii="Open Sans" w:eastAsia="Times New Roman" w:hAnsi="Open Sans"/>
          <w:color w:val="000000"/>
          <w:sz w:val="20"/>
          <w:szCs w:val="20"/>
        </w:rPr>
        <w:t>There are many ways to log some are log4j, slf4j, JSON Logger. Mule internally use slf4j logging.</w:t>
      </w:r>
    </w:p>
    <w:p w14:paraId="4A10D9AD" w14:textId="643C44EB" w:rsidR="00362DEB" w:rsidRDefault="00FF4D13" w:rsidP="00362DEB">
      <w:pPr>
        <w:ind w:left="720"/>
        <w:rPr>
          <w:rFonts w:ascii="Open Sans" w:eastAsia="Times New Roman" w:hAnsi="Open Sans"/>
          <w:color w:val="000000"/>
          <w:sz w:val="20"/>
          <w:szCs w:val="20"/>
        </w:rPr>
      </w:pPr>
      <w:r>
        <w:rPr>
          <w:rFonts w:ascii="Open Sans" w:eastAsia="Times New Roman" w:hAnsi="Open Sans"/>
          <w:color w:val="000000"/>
          <w:sz w:val="20"/>
          <w:szCs w:val="20"/>
        </w:rPr>
        <w:t>Log4j is a java logging utility.</w:t>
      </w:r>
    </w:p>
    <w:p w14:paraId="4237E9EC" w14:textId="534BD8ED" w:rsidR="00362DEB" w:rsidRPr="00FF4D13" w:rsidRDefault="00FF4D13" w:rsidP="00FF4D13">
      <w:pPr>
        <w:ind w:left="720"/>
        <w:rPr>
          <w:rFonts w:eastAsia="Times New Roman"/>
        </w:rPr>
      </w:pPr>
      <w:r>
        <w:rPr>
          <w:rFonts w:ascii="Arial" w:eastAsia="Times New Roman" w:hAnsi="Arial" w:cs="Arial"/>
          <w:color w:val="202124"/>
          <w:shd w:val="clear" w:color="auto" w:fill="FFFFFF"/>
        </w:rPr>
        <w:t>T</w:t>
      </w:r>
      <w:r w:rsidRPr="00FF4D13">
        <w:rPr>
          <w:rFonts w:ascii="Arial" w:eastAsia="Times New Roman" w:hAnsi="Arial" w:cs="Arial"/>
          <w:color w:val="202124"/>
          <w:shd w:val="clear" w:color="auto" w:fill="FFFFFF"/>
        </w:rPr>
        <w:t>he </w:t>
      </w:r>
      <w:r w:rsidRPr="00FF4D13">
        <w:rPr>
          <w:rFonts w:ascii="Arial" w:eastAsia="Times New Roman" w:hAnsi="Arial" w:cs="Arial"/>
          <w:b/>
          <w:bCs/>
          <w:color w:val="202124"/>
          <w:shd w:val="clear" w:color="auto" w:fill="FFFFFF"/>
        </w:rPr>
        <w:t>log4j</w:t>
      </w:r>
      <w:r w:rsidRPr="00FF4D13">
        <w:rPr>
          <w:rFonts w:ascii="Arial" w:eastAsia="Times New Roman" w:hAnsi="Arial" w:cs="Arial"/>
          <w:color w:val="202124"/>
          <w:shd w:val="clear" w:color="auto" w:fill="FFFFFF"/>
        </w:rPr>
        <w:t>. properties </w:t>
      </w:r>
      <w:r w:rsidRPr="00FF4D13">
        <w:rPr>
          <w:rFonts w:ascii="Arial" w:eastAsia="Times New Roman" w:hAnsi="Arial" w:cs="Arial"/>
          <w:b/>
          <w:bCs/>
          <w:color w:val="202124"/>
          <w:shd w:val="clear" w:color="auto" w:fill="FFFFFF"/>
        </w:rPr>
        <w:t>file</w:t>
      </w:r>
      <w:r w:rsidRPr="00FF4D13">
        <w:rPr>
          <w:rFonts w:ascii="Arial" w:eastAsia="Times New Roman" w:hAnsi="Arial" w:cs="Arial"/>
          <w:color w:val="202124"/>
          <w:shd w:val="clear" w:color="auto" w:fill="FFFFFF"/>
        </w:rPr>
        <w:t> is a </w:t>
      </w:r>
      <w:r w:rsidRPr="00FF4D13">
        <w:rPr>
          <w:rFonts w:ascii="Arial" w:eastAsia="Times New Roman" w:hAnsi="Arial" w:cs="Arial"/>
          <w:b/>
          <w:bCs/>
          <w:color w:val="202124"/>
          <w:shd w:val="clear" w:color="auto" w:fill="FFFFFF"/>
        </w:rPr>
        <w:t>log4j</w:t>
      </w:r>
      <w:r w:rsidRPr="00FF4D13">
        <w:rPr>
          <w:rFonts w:ascii="Arial" w:eastAsia="Times New Roman" w:hAnsi="Arial" w:cs="Arial"/>
          <w:color w:val="202124"/>
          <w:shd w:val="clear" w:color="auto" w:fill="FFFFFF"/>
        </w:rPr>
        <w:t> configuration </w:t>
      </w:r>
      <w:r w:rsidRPr="00FF4D13">
        <w:rPr>
          <w:rFonts w:ascii="Arial" w:eastAsia="Times New Roman" w:hAnsi="Arial" w:cs="Arial"/>
          <w:b/>
          <w:bCs/>
          <w:color w:val="202124"/>
          <w:shd w:val="clear" w:color="auto" w:fill="FFFFFF"/>
        </w:rPr>
        <w:t>file</w:t>
      </w:r>
      <w:r w:rsidRPr="00FF4D13">
        <w:rPr>
          <w:rFonts w:ascii="Arial" w:eastAsia="Times New Roman" w:hAnsi="Arial" w:cs="Arial"/>
          <w:color w:val="202124"/>
          <w:shd w:val="clear" w:color="auto" w:fill="FFFFFF"/>
        </w:rPr>
        <w:t> which keeps properties in key-value pairs.</w:t>
      </w:r>
    </w:p>
    <w:p w14:paraId="39ADCB5C" w14:textId="77777777" w:rsidR="00362DEB" w:rsidRDefault="00362DEB" w:rsidP="00362DEB">
      <w:pPr>
        <w:pStyle w:val="ListParagraph"/>
      </w:pPr>
    </w:p>
    <w:p w14:paraId="08F933CF" w14:textId="77777777" w:rsidR="006D66B3" w:rsidRDefault="006D66B3" w:rsidP="006D66B3">
      <w:pPr>
        <w:pStyle w:val="ListParagraph"/>
      </w:pPr>
    </w:p>
    <w:p w14:paraId="07E1ECE8" w14:textId="731BB9D3" w:rsidR="00460D0D" w:rsidRDefault="00460D0D" w:rsidP="006D66B3">
      <w:pPr>
        <w:pStyle w:val="ListParagraph"/>
        <w:numPr>
          <w:ilvl w:val="0"/>
          <w:numId w:val="1"/>
        </w:numPr>
      </w:pPr>
      <w:r>
        <w:t xml:space="preserve">What do you mean by </w:t>
      </w:r>
      <w:proofErr w:type="spellStart"/>
      <w:r>
        <w:t>Appenders</w:t>
      </w:r>
      <w:proofErr w:type="spellEnd"/>
      <w:r>
        <w:t>?</w:t>
      </w:r>
    </w:p>
    <w:p w14:paraId="62F76EEA" w14:textId="552CDAE1" w:rsidR="00FD0D35" w:rsidRPr="000F7DBD" w:rsidRDefault="00FD0D35" w:rsidP="00FD0D35">
      <w:pPr>
        <w:pStyle w:val="ListParagraph"/>
        <w:rPr>
          <w:lang w:val="en-US"/>
        </w:rPr>
      </w:pPr>
      <w:r>
        <w:rPr>
          <w:lang w:val="en-US"/>
        </w:rPr>
        <w:t xml:space="preserve">Log4j2 </w:t>
      </w:r>
      <w:r w:rsidRPr="000F7DBD">
        <w:rPr>
          <w:lang w:val="en-US"/>
        </w:rPr>
        <w:t xml:space="preserve">File has </w:t>
      </w:r>
      <w:proofErr w:type="spellStart"/>
      <w:r w:rsidRPr="000F7DBD">
        <w:rPr>
          <w:lang w:val="en-US"/>
        </w:rPr>
        <w:t>appenders</w:t>
      </w:r>
      <w:proofErr w:type="spellEnd"/>
      <w:r w:rsidRPr="000F7DBD">
        <w:rPr>
          <w:lang w:val="en-US"/>
        </w:rPr>
        <w:t xml:space="preserve"> to specify where we need to log data whether in file or </w:t>
      </w:r>
      <w:proofErr w:type="spellStart"/>
      <w:r w:rsidRPr="000F7DBD">
        <w:rPr>
          <w:lang w:val="en-US"/>
        </w:rPr>
        <w:t>splunk</w:t>
      </w:r>
      <w:proofErr w:type="spellEnd"/>
      <w:r w:rsidRPr="000F7DBD">
        <w:rPr>
          <w:lang w:val="en-US"/>
        </w:rPr>
        <w:t xml:space="preserve"> or database</w:t>
      </w:r>
    </w:p>
    <w:p w14:paraId="1F75D3A6" w14:textId="77777777" w:rsidR="006D66B3" w:rsidRDefault="006D66B3" w:rsidP="00FD0D35">
      <w:pPr>
        <w:ind w:left="720"/>
      </w:pPr>
    </w:p>
    <w:p w14:paraId="1DE4F1C4" w14:textId="77777777" w:rsidR="006D66B3" w:rsidRDefault="006D66B3" w:rsidP="006D66B3">
      <w:pPr>
        <w:pStyle w:val="ListParagraph"/>
      </w:pPr>
    </w:p>
    <w:p w14:paraId="014A46DE" w14:textId="164BC0F0" w:rsidR="00460D0D" w:rsidRDefault="00460D0D" w:rsidP="006D66B3">
      <w:pPr>
        <w:pStyle w:val="ListParagraph"/>
        <w:numPr>
          <w:ilvl w:val="0"/>
          <w:numId w:val="1"/>
        </w:numPr>
      </w:pPr>
      <w:r>
        <w:t>Differentiate between App logs and Runtime logs.</w:t>
      </w:r>
    </w:p>
    <w:p w14:paraId="3CDF0D66" w14:textId="0B57FD50" w:rsidR="00D9677C" w:rsidRDefault="00D9677C" w:rsidP="00D9677C">
      <w:pPr>
        <w:pStyle w:val="ListParagraph"/>
        <w:rPr>
          <w:rFonts w:ascii="Open Sans" w:eastAsia="Times New Roman" w:hAnsi="Open Sans"/>
          <w:color w:val="58595A"/>
          <w:shd w:val="clear" w:color="auto" w:fill="FEFEFE"/>
        </w:rPr>
      </w:pPr>
      <w:r>
        <w:rPr>
          <w:rFonts w:ascii="Open Sans" w:eastAsia="Times New Roman" w:hAnsi="Open Sans"/>
          <w:color w:val="58595A"/>
          <w:shd w:val="clear" w:color="auto" w:fill="FEFEFE"/>
        </w:rPr>
        <w:t xml:space="preserve">App logs: </w:t>
      </w:r>
      <w:r w:rsidRPr="00D9677C">
        <w:rPr>
          <w:rFonts w:ascii="Open Sans" w:eastAsia="Times New Roman" w:hAnsi="Open Sans"/>
          <w:color w:val="58595A"/>
          <w:shd w:val="clear" w:color="auto" w:fill="FEFEFE"/>
        </w:rPr>
        <w:t>The log contains information about any errors raised in the app (unless you have app logic to handle those errors). It also contains anything you want to explicitly log, if you build the logic in the app.</w:t>
      </w:r>
    </w:p>
    <w:p w14:paraId="7F7F340E" w14:textId="77777777" w:rsidR="00D9677C" w:rsidRDefault="00D9677C" w:rsidP="00D9677C">
      <w:pPr>
        <w:pStyle w:val="NormalWeb"/>
        <w:shd w:val="clear" w:color="auto" w:fill="FEFEFE"/>
        <w:spacing w:before="150" w:beforeAutospacing="0" w:after="150" w:afterAutospacing="0"/>
        <w:ind w:left="720"/>
        <w:rPr>
          <w:rFonts w:ascii="Open Sans" w:hAnsi="Open Sans"/>
          <w:color w:val="58595A"/>
        </w:rPr>
      </w:pPr>
      <w:r>
        <w:rPr>
          <w:rFonts w:ascii="Open Sans" w:hAnsi="Open Sans"/>
          <w:color w:val="58595A"/>
        </w:rPr>
        <w:t>You can view an app log as follows:</w:t>
      </w:r>
    </w:p>
    <w:p w14:paraId="4DFCF4F8" w14:textId="77777777" w:rsidR="00D9677C" w:rsidRDefault="00D9677C" w:rsidP="00D9677C">
      <w:pPr>
        <w:pStyle w:val="NormalWeb"/>
        <w:numPr>
          <w:ilvl w:val="0"/>
          <w:numId w:val="5"/>
        </w:numPr>
        <w:shd w:val="clear" w:color="auto" w:fill="FEFEFE"/>
        <w:tabs>
          <w:tab w:val="clear" w:pos="720"/>
          <w:tab w:val="num" w:pos="1440"/>
        </w:tabs>
        <w:spacing w:before="150" w:beforeAutospacing="0" w:after="150" w:afterAutospacing="0"/>
        <w:rPr>
          <w:rFonts w:ascii="Open Sans" w:hAnsi="Open Sans"/>
          <w:color w:val="58595A"/>
        </w:rPr>
      </w:pPr>
      <w:r>
        <w:rPr>
          <w:rFonts w:ascii="Open Sans" w:hAnsi="Open Sans"/>
          <w:color w:val="58595A"/>
        </w:rPr>
        <w:t>If you’re running an app from Anypoint Studio, the output from the app log is visible in Anypoint Studio’s console window.</w:t>
      </w:r>
    </w:p>
    <w:p w14:paraId="7C4EBFE8" w14:textId="77777777" w:rsidR="00D9677C" w:rsidRDefault="00D9677C" w:rsidP="00D9677C">
      <w:pPr>
        <w:pStyle w:val="NormalWeb"/>
        <w:numPr>
          <w:ilvl w:val="0"/>
          <w:numId w:val="5"/>
        </w:numPr>
        <w:shd w:val="clear" w:color="auto" w:fill="FEFEFE"/>
        <w:tabs>
          <w:tab w:val="clear" w:pos="720"/>
          <w:tab w:val="num" w:pos="1440"/>
        </w:tabs>
        <w:spacing w:before="150" w:beforeAutospacing="0" w:after="150" w:afterAutospacing="0"/>
        <w:rPr>
          <w:rFonts w:ascii="Open Sans" w:hAnsi="Open Sans"/>
          <w:color w:val="58595A"/>
        </w:rPr>
      </w:pPr>
      <w:r>
        <w:rPr>
          <w:rFonts w:ascii="Open Sans" w:hAnsi="Open Sans"/>
          <w:color w:val="58595A"/>
        </w:rPr>
        <w:t>If you’re using Mule from the command line to run an app, the app log is visible in your OS console.</w:t>
      </w:r>
    </w:p>
    <w:p w14:paraId="7425241C" w14:textId="77777777" w:rsidR="00D9677C" w:rsidRDefault="00D9677C" w:rsidP="00D9677C">
      <w:pPr>
        <w:pStyle w:val="NormalWeb"/>
        <w:shd w:val="clear" w:color="auto" w:fill="FEFEFE"/>
        <w:spacing w:before="150" w:beforeAutospacing="0" w:after="150" w:afterAutospacing="0"/>
        <w:ind w:left="720"/>
        <w:rPr>
          <w:rFonts w:ascii="Open Sans" w:hAnsi="Open Sans"/>
          <w:color w:val="58595A"/>
        </w:rPr>
      </w:pPr>
    </w:p>
    <w:p w14:paraId="4FE737B0" w14:textId="45197B8D" w:rsidR="00D9677C" w:rsidRDefault="00D9677C" w:rsidP="00D9677C">
      <w:pPr>
        <w:pStyle w:val="NormalWeb"/>
        <w:shd w:val="clear" w:color="auto" w:fill="FEFEFE"/>
        <w:spacing w:before="150" w:beforeAutospacing="0" w:after="150" w:afterAutospacing="0"/>
        <w:ind w:left="720"/>
        <w:rPr>
          <w:rFonts w:ascii="Open Sans" w:hAnsi="Open Sans"/>
          <w:color w:val="58595A"/>
        </w:rPr>
      </w:pPr>
      <w:r>
        <w:rPr>
          <w:rFonts w:ascii="Open Sans" w:hAnsi="Open Sans"/>
          <w:color w:val="58595A"/>
        </w:rPr>
        <w:t>Runtime logs:</w:t>
      </w:r>
    </w:p>
    <w:p w14:paraId="235801FD" w14:textId="77777777" w:rsidR="00D9677C" w:rsidRDefault="00D9677C" w:rsidP="00665854">
      <w:pPr>
        <w:pStyle w:val="NormalWeb"/>
        <w:shd w:val="clear" w:color="auto" w:fill="FEFEFE"/>
        <w:spacing w:before="150" w:beforeAutospacing="0" w:after="150" w:afterAutospacing="0"/>
        <w:ind w:left="720"/>
        <w:rPr>
          <w:rFonts w:ascii="Open Sans" w:hAnsi="Open Sans"/>
          <w:color w:val="58595A"/>
        </w:rPr>
      </w:pPr>
      <w:r>
        <w:rPr>
          <w:rFonts w:ascii="Open Sans" w:hAnsi="Open Sans"/>
          <w:color w:val="58595A"/>
        </w:rPr>
        <w:t>The runtime log (</w:t>
      </w:r>
      <w:r>
        <w:rPr>
          <w:rStyle w:val="HTMLCode"/>
          <w:rFonts w:ascii="Monaco" w:hAnsi="Monaco"/>
          <w:color w:val="58595A"/>
          <w:bdr w:val="single" w:sz="6" w:space="2" w:color="E8E9EA" w:frame="1"/>
          <w:shd w:val="clear" w:color="auto" w:fill="F9FAFB"/>
        </w:rPr>
        <w:t>mule_ee.log</w:t>
      </w:r>
      <w:r>
        <w:rPr>
          <w:rFonts w:ascii="Open Sans" w:hAnsi="Open Sans"/>
          <w:color w:val="58595A"/>
        </w:rPr>
        <w:t xml:space="preserve">) contains information about app and lifecycle events. For example, the log records an entry when a Mule service or app starts, deploys, stops, or </w:t>
      </w:r>
      <w:proofErr w:type="spellStart"/>
      <w:r>
        <w:rPr>
          <w:rFonts w:ascii="Open Sans" w:hAnsi="Open Sans"/>
          <w:color w:val="58595A"/>
        </w:rPr>
        <w:t>undeploys</w:t>
      </w:r>
      <w:proofErr w:type="spellEnd"/>
      <w:r>
        <w:rPr>
          <w:rFonts w:ascii="Open Sans" w:hAnsi="Open Sans"/>
          <w:color w:val="58595A"/>
        </w:rPr>
        <w:t>.</w:t>
      </w:r>
    </w:p>
    <w:p w14:paraId="4A745638" w14:textId="40723D9A" w:rsidR="00D9677C" w:rsidRPr="00F704E3" w:rsidRDefault="00D9677C" w:rsidP="00F704E3">
      <w:pPr>
        <w:pStyle w:val="NormalWeb"/>
        <w:shd w:val="clear" w:color="auto" w:fill="FEFEFE"/>
        <w:spacing w:before="150" w:beforeAutospacing="0" w:after="150" w:afterAutospacing="0"/>
        <w:ind w:left="720"/>
        <w:rPr>
          <w:rFonts w:ascii="Open Sans" w:hAnsi="Open Sans"/>
          <w:color w:val="58595A"/>
        </w:rPr>
      </w:pPr>
      <w:r>
        <w:rPr>
          <w:rFonts w:ascii="Open Sans" w:hAnsi="Open Sans"/>
          <w:color w:val="58595A"/>
        </w:rPr>
        <w:lastRenderedPageBreak/>
        <w:t>The runtime log configuration is located in the </w:t>
      </w:r>
      <w:r>
        <w:rPr>
          <w:rStyle w:val="HTMLCode"/>
          <w:rFonts w:ascii="Monaco" w:hAnsi="Monaco"/>
          <w:color w:val="58595A"/>
          <w:bdr w:val="single" w:sz="6" w:space="2" w:color="E8E9EA" w:frame="1"/>
          <w:shd w:val="clear" w:color="auto" w:fill="F9FAFB"/>
        </w:rPr>
        <w:t>log4j2.xml</w:t>
      </w:r>
      <w:r>
        <w:rPr>
          <w:rFonts w:ascii="Open Sans" w:hAnsi="Open Sans"/>
          <w:color w:val="58595A"/>
        </w:rPr>
        <w:t> file, in the </w:t>
      </w:r>
      <w:r>
        <w:rPr>
          <w:rStyle w:val="HTMLCode"/>
          <w:rFonts w:ascii="Monaco" w:hAnsi="Monaco"/>
          <w:color w:val="58595A"/>
          <w:bdr w:val="single" w:sz="6" w:space="2" w:color="E8E9EA" w:frame="1"/>
          <w:shd w:val="clear" w:color="auto" w:fill="F9FAFB"/>
        </w:rPr>
        <w:t>/</w:t>
      </w:r>
      <w:proofErr w:type="spellStart"/>
      <w:r>
        <w:rPr>
          <w:rStyle w:val="HTMLCode"/>
          <w:rFonts w:ascii="Monaco" w:hAnsi="Monaco"/>
          <w:color w:val="58595A"/>
          <w:bdr w:val="single" w:sz="6" w:space="2" w:color="E8E9EA" w:frame="1"/>
          <w:shd w:val="clear" w:color="auto" w:fill="F9FAFB"/>
        </w:rPr>
        <w:t>conf</w:t>
      </w:r>
      <w:proofErr w:type="spellEnd"/>
      <w:r>
        <w:rPr>
          <w:rFonts w:ascii="Open Sans" w:hAnsi="Open Sans"/>
          <w:color w:val="58595A"/>
        </w:rPr>
        <w:t> directory. You can customize this file when running the server in standalone mode.</w:t>
      </w:r>
    </w:p>
    <w:p w14:paraId="0F8C5955" w14:textId="77777777" w:rsidR="006D66B3" w:rsidRDefault="006D66B3" w:rsidP="006D66B3">
      <w:pPr>
        <w:pStyle w:val="ListParagraph"/>
      </w:pPr>
    </w:p>
    <w:p w14:paraId="198D6A2C" w14:textId="7C9833C7" w:rsidR="00460D0D" w:rsidRDefault="00460D0D" w:rsidP="006D66B3">
      <w:pPr>
        <w:pStyle w:val="ListParagraph"/>
        <w:numPr>
          <w:ilvl w:val="0"/>
          <w:numId w:val="1"/>
        </w:numPr>
      </w:pPr>
      <w:r>
        <w:t xml:space="preserve">What are other debug options for a Mule application outside of </w:t>
      </w:r>
      <w:proofErr w:type="spellStart"/>
      <w:r>
        <w:t>Anypoint</w:t>
      </w:r>
      <w:proofErr w:type="spellEnd"/>
      <w:r>
        <w:t xml:space="preserve"> studio?</w:t>
      </w:r>
    </w:p>
    <w:p w14:paraId="6D04350A" w14:textId="355C083B" w:rsidR="006D66B3" w:rsidRDefault="00F704E3" w:rsidP="00F704E3">
      <w:pPr>
        <w:pStyle w:val="ListParagraph"/>
        <w:numPr>
          <w:ilvl w:val="0"/>
          <w:numId w:val="6"/>
        </w:numPr>
      </w:pPr>
      <w:r>
        <w:t xml:space="preserve">Use </w:t>
      </w:r>
      <w:proofErr w:type="spellStart"/>
      <w:r>
        <w:t>MUnit</w:t>
      </w:r>
      <w:proofErr w:type="spellEnd"/>
      <w:r>
        <w:t xml:space="preserve"> to Test an App</w:t>
      </w:r>
    </w:p>
    <w:p w14:paraId="4A2CD7B5" w14:textId="785AB041" w:rsidR="00F704E3" w:rsidRDefault="00F704E3" w:rsidP="00F704E3">
      <w:pPr>
        <w:pStyle w:val="ListParagraph"/>
        <w:numPr>
          <w:ilvl w:val="0"/>
          <w:numId w:val="6"/>
        </w:numPr>
      </w:pPr>
      <w:r>
        <w:t>Activate remote debugging</w:t>
      </w:r>
    </w:p>
    <w:p w14:paraId="77AA3031" w14:textId="77777777" w:rsidR="00F704E3" w:rsidRPr="00F704E3" w:rsidRDefault="00F704E3" w:rsidP="00F704E3">
      <w:pPr>
        <w:pStyle w:val="ListParagraph"/>
        <w:numPr>
          <w:ilvl w:val="1"/>
          <w:numId w:val="6"/>
        </w:numPr>
        <w:rPr>
          <w:rFonts w:eastAsia="Times New Roman"/>
        </w:rPr>
      </w:pPr>
      <w:r w:rsidRPr="00F704E3">
        <w:rPr>
          <w:rFonts w:ascii="Open Sans" w:eastAsia="Times New Roman" w:hAnsi="Open Sans"/>
          <w:color w:val="58595A"/>
          <w:shd w:val="clear" w:color="auto" w:fill="FEFEFE"/>
        </w:rPr>
        <w:t>You can start Mule with the </w:t>
      </w:r>
      <w:r w:rsidRPr="00F704E3">
        <w:rPr>
          <w:rStyle w:val="Strong"/>
          <w:rFonts w:ascii="Open Sans" w:eastAsia="Times New Roman" w:hAnsi="Open Sans"/>
          <w:color w:val="58595A"/>
          <w:shd w:val="clear" w:color="auto" w:fill="FEFEFE"/>
        </w:rPr>
        <w:t>-debug</w:t>
      </w:r>
      <w:r w:rsidRPr="00F704E3">
        <w:rPr>
          <w:rFonts w:ascii="Open Sans" w:eastAsia="Times New Roman" w:hAnsi="Open Sans"/>
          <w:color w:val="58595A"/>
          <w:shd w:val="clear" w:color="auto" w:fill="FEFEFE"/>
        </w:rPr>
        <w:t> option to activate remote debugging, as shown in this Linux example:</w:t>
      </w:r>
    </w:p>
    <w:p w14:paraId="61BB075D" w14:textId="77777777" w:rsidR="00F704E3" w:rsidRPr="00F704E3" w:rsidRDefault="00F704E3" w:rsidP="00F704E3">
      <w:pPr>
        <w:pStyle w:val="ListParagraph"/>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hAnsi="Monaco" w:cs="Courier New"/>
          <w:color w:val="58595A"/>
          <w:sz w:val="20"/>
          <w:szCs w:val="20"/>
        </w:rPr>
      </w:pPr>
      <w:r w:rsidRPr="00F704E3">
        <w:rPr>
          <w:rFonts w:ascii="Monaco" w:hAnsi="Monaco" w:cs="Courier New"/>
          <w:color w:val="58595A"/>
          <w:sz w:val="20"/>
          <w:szCs w:val="20"/>
        </w:rPr>
        <w:t>$MULE_HOME/bin/mule -debug</w:t>
      </w:r>
    </w:p>
    <w:p w14:paraId="26B4923B" w14:textId="1A8AF300" w:rsidR="00F704E3" w:rsidRPr="00F704E3" w:rsidRDefault="00F704E3" w:rsidP="00F704E3">
      <w:pPr>
        <w:pStyle w:val="ListParagraph"/>
        <w:numPr>
          <w:ilvl w:val="0"/>
          <w:numId w:val="8"/>
        </w:numPr>
        <w:rPr>
          <w:rFonts w:eastAsia="Times New Roman"/>
        </w:rPr>
      </w:pPr>
      <w:r w:rsidRPr="00F704E3">
        <w:rPr>
          <w:rFonts w:ascii="Open Sans" w:eastAsia="Times New Roman" w:hAnsi="Open Sans"/>
          <w:color w:val="58595A"/>
          <w:shd w:val="clear" w:color="auto" w:fill="FEFEFE"/>
        </w:rPr>
        <w:t xml:space="preserve">With this option, Mule starts normally and </w:t>
      </w:r>
      <w:r>
        <w:rPr>
          <w:rFonts w:ascii="Open Sans" w:eastAsia="Times New Roman" w:hAnsi="Open Sans" w:hint="eastAsia"/>
          <w:color w:val="58595A"/>
          <w:shd w:val="clear" w:color="auto" w:fill="FEFEFE"/>
        </w:rPr>
        <w:t>remotely</w:t>
      </w:r>
      <w:r>
        <w:rPr>
          <w:rFonts w:ascii="Open Sans" w:eastAsia="Times New Roman" w:hAnsi="Open Sans"/>
          <w:color w:val="58595A"/>
          <w:shd w:val="clear" w:color="auto" w:fill="FEFEFE"/>
        </w:rPr>
        <w:t xml:space="preserve"> </w:t>
      </w:r>
      <w:proofErr w:type="spellStart"/>
      <w:r>
        <w:rPr>
          <w:rFonts w:ascii="Open Sans" w:eastAsia="Times New Roman" w:hAnsi="Open Sans"/>
          <w:color w:val="58595A"/>
          <w:shd w:val="clear" w:color="auto" w:fill="FEFEFE"/>
        </w:rPr>
        <w:t>debuggable</w:t>
      </w:r>
      <w:proofErr w:type="spellEnd"/>
      <w:r>
        <w:rPr>
          <w:rFonts w:ascii="Open Sans" w:eastAsia="Times New Roman" w:hAnsi="Open Sans"/>
          <w:color w:val="58595A"/>
          <w:shd w:val="clear" w:color="auto" w:fill="FEFEFE"/>
        </w:rPr>
        <w:t xml:space="preserve"> on port 5005</w:t>
      </w:r>
    </w:p>
    <w:p w14:paraId="3D6C3E20" w14:textId="77777777" w:rsidR="006D66B3" w:rsidRDefault="006D66B3" w:rsidP="006D66B3">
      <w:pPr>
        <w:pStyle w:val="ListParagraph"/>
      </w:pPr>
    </w:p>
    <w:p w14:paraId="612EE450" w14:textId="72A53F83" w:rsidR="00460D0D" w:rsidRDefault="00460D0D" w:rsidP="006D66B3">
      <w:pPr>
        <w:pStyle w:val="ListParagraph"/>
        <w:numPr>
          <w:ilvl w:val="0"/>
          <w:numId w:val="1"/>
        </w:numPr>
      </w:pPr>
      <w:r>
        <w:t>How can one share Mule applications with other developers?</w:t>
      </w:r>
    </w:p>
    <w:p w14:paraId="0B345B75" w14:textId="77777777" w:rsidR="006D66B3" w:rsidRDefault="006D66B3" w:rsidP="006D66B3">
      <w:pPr>
        <w:pStyle w:val="ListParagraph"/>
      </w:pPr>
    </w:p>
    <w:p w14:paraId="5EF9BD98" w14:textId="2684B311" w:rsidR="00460D0D" w:rsidRDefault="00460D0D" w:rsidP="006D66B3">
      <w:pPr>
        <w:pStyle w:val="ListParagraph"/>
        <w:numPr>
          <w:ilvl w:val="0"/>
          <w:numId w:val="1"/>
        </w:numPr>
      </w:pPr>
      <w:r>
        <w:t>Differentiate between Message Id and Correlation Id?</w:t>
      </w:r>
    </w:p>
    <w:p w14:paraId="1F79333C" w14:textId="77777777" w:rsidR="006D66B3" w:rsidRDefault="006D66B3" w:rsidP="006D66B3"/>
    <w:p w14:paraId="5AD03620" w14:textId="77777777" w:rsidR="00C2261F" w:rsidRPr="00C2261F" w:rsidRDefault="00C2261F" w:rsidP="00C2261F">
      <w:pPr>
        <w:ind w:left="720"/>
        <w:rPr>
          <w:rFonts w:eastAsia="Times New Roman"/>
        </w:rPr>
      </w:pPr>
      <w:r w:rsidRPr="00C2261F">
        <w:rPr>
          <w:rFonts w:ascii="Arial" w:eastAsia="Times New Roman" w:hAnsi="Arial" w:cs="Arial"/>
          <w:color w:val="202124"/>
          <w:shd w:val="clear" w:color="auto" w:fill="FFFFFF"/>
        </w:rPr>
        <w:t>A </w:t>
      </w:r>
      <w:r w:rsidRPr="00C2261F">
        <w:rPr>
          <w:rFonts w:ascii="Arial" w:eastAsia="Times New Roman" w:hAnsi="Arial" w:cs="Arial"/>
          <w:bCs/>
          <w:color w:val="202124"/>
          <w:shd w:val="clear" w:color="auto" w:fill="FFFFFF"/>
        </w:rPr>
        <w:t>Correlation ID</w:t>
      </w:r>
      <w:r w:rsidRPr="00C2261F">
        <w:rPr>
          <w:rFonts w:ascii="Arial" w:eastAsia="Times New Roman" w:hAnsi="Arial" w:cs="Arial"/>
          <w:color w:val="202124"/>
          <w:shd w:val="clear" w:color="auto" w:fill="FFFFFF"/>
        </w:rPr>
        <w:t> can be defined as an '</w:t>
      </w:r>
      <w:r w:rsidRPr="00C2261F">
        <w:rPr>
          <w:rFonts w:ascii="Arial" w:eastAsia="Times New Roman" w:hAnsi="Arial" w:cs="Arial"/>
          <w:bCs/>
          <w:color w:val="202124"/>
          <w:shd w:val="clear" w:color="auto" w:fill="FFFFFF"/>
        </w:rPr>
        <w:t>identifier</w:t>
      </w:r>
      <w:r w:rsidRPr="00C2261F">
        <w:rPr>
          <w:rFonts w:ascii="Arial" w:eastAsia="Times New Roman" w:hAnsi="Arial" w:cs="Arial"/>
          <w:color w:val="202124"/>
          <w:shd w:val="clear" w:color="auto" w:fill="FFFFFF"/>
        </w:rPr>
        <w:t> value attached to messages and request headers which allows referencing a particular transaction or event'</w:t>
      </w:r>
    </w:p>
    <w:p w14:paraId="49358D90" w14:textId="77777777" w:rsidR="006D66B3" w:rsidRDefault="006D66B3" w:rsidP="006D66B3">
      <w:pPr>
        <w:pStyle w:val="ListParagraph"/>
      </w:pPr>
    </w:p>
    <w:p w14:paraId="2DEB615D" w14:textId="2C085247" w:rsidR="00460D0D" w:rsidRDefault="00460D0D" w:rsidP="006D66B3">
      <w:pPr>
        <w:pStyle w:val="ListParagraph"/>
        <w:numPr>
          <w:ilvl w:val="0"/>
          <w:numId w:val="1"/>
        </w:numPr>
      </w:pPr>
      <w:r>
        <w:t xml:space="preserve">How can the Correlation </w:t>
      </w:r>
      <w:proofErr w:type="spellStart"/>
      <w:r>
        <w:t>Id</w:t>
      </w:r>
      <w:proofErr w:type="spellEnd"/>
      <w:r>
        <w:t xml:space="preserve"> be maintained even after making an external HTTP request?</w:t>
      </w:r>
    </w:p>
    <w:p w14:paraId="1A363127" w14:textId="77777777" w:rsidR="006D66B3" w:rsidRDefault="006D66B3" w:rsidP="006D66B3">
      <w:pPr>
        <w:pStyle w:val="ListParagraph"/>
      </w:pPr>
    </w:p>
    <w:p w14:paraId="3A02EAE7" w14:textId="77777777" w:rsidR="00460D0D" w:rsidRDefault="00460D0D" w:rsidP="006D66B3">
      <w:pPr>
        <w:ind w:left="360"/>
      </w:pPr>
      <w:r>
        <w:t>9. What are the standards to be followed when versioning of assets in Exchange? Explain</w:t>
      </w:r>
    </w:p>
    <w:p w14:paraId="1CFA69A6" w14:textId="77777777" w:rsidR="00460D0D" w:rsidRDefault="00460D0D" w:rsidP="006D66B3">
      <w:pPr>
        <w:ind w:left="360"/>
      </w:pPr>
      <w:r>
        <w:t>various versioning models? What is the impact of versioning to the consumers using the API?</w:t>
      </w:r>
    </w:p>
    <w:p w14:paraId="7A5822BD" w14:textId="77777777" w:rsidR="006D66B3" w:rsidRDefault="006D66B3" w:rsidP="00460D0D"/>
    <w:p w14:paraId="4DB3D4F4" w14:textId="2CC5FEB5" w:rsidR="00460D0D" w:rsidRDefault="00460D0D" w:rsidP="006D66B3">
      <w:pPr>
        <w:pStyle w:val="ListParagraph"/>
        <w:numPr>
          <w:ilvl w:val="0"/>
          <w:numId w:val="2"/>
        </w:numPr>
      </w:pPr>
      <w:r>
        <w:t>Discuss various control flows in Mule 4?</w:t>
      </w:r>
    </w:p>
    <w:p w14:paraId="376252FA" w14:textId="77777777" w:rsidR="00280138" w:rsidRPr="00280138" w:rsidRDefault="00280138" w:rsidP="00280138">
      <w:pPr>
        <w:pStyle w:val="ListParagraph"/>
        <w:rPr>
          <w:b/>
          <w:color w:val="000000" w:themeColor="text1"/>
          <w:sz w:val="22"/>
          <w:szCs w:val="22"/>
          <w:lang w:val="en-US"/>
        </w:rPr>
      </w:pPr>
      <w:r w:rsidRPr="00280138">
        <w:rPr>
          <w:b/>
          <w:color w:val="000000" w:themeColor="text1"/>
          <w:sz w:val="22"/>
          <w:szCs w:val="22"/>
          <w:lang w:val="en-US"/>
        </w:rPr>
        <w:t>Choice</w:t>
      </w:r>
    </w:p>
    <w:p w14:paraId="52161976" w14:textId="77777777" w:rsidR="00280138" w:rsidRPr="00280138" w:rsidRDefault="00280138" w:rsidP="00280138">
      <w:pPr>
        <w:pStyle w:val="ListParagraph"/>
        <w:rPr>
          <w:rFonts w:eastAsia="Times New Roman"/>
          <w:color w:val="000000" w:themeColor="text1"/>
          <w:sz w:val="22"/>
          <w:szCs w:val="22"/>
        </w:rPr>
      </w:pPr>
      <w:r w:rsidRPr="00280138">
        <w:rPr>
          <w:rFonts w:ascii="Calibri" w:eastAsia="Times New Roman" w:hAnsi="Calibri"/>
          <w:color w:val="000000" w:themeColor="text1"/>
          <w:sz w:val="22"/>
          <w:szCs w:val="22"/>
          <w:shd w:val="clear" w:color="auto" w:fill="FFFFFF"/>
        </w:rPr>
        <w:t xml:space="preserve">The Choice router dynamically routes messages through a flow according to a set of </w:t>
      </w:r>
      <w:proofErr w:type="spellStart"/>
      <w:r w:rsidRPr="00280138">
        <w:rPr>
          <w:rFonts w:ascii="Calibri" w:eastAsia="Times New Roman" w:hAnsi="Calibri"/>
          <w:color w:val="000000" w:themeColor="text1"/>
          <w:sz w:val="22"/>
          <w:szCs w:val="22"/>
          <w:shd w:val="clear" w:color="auto" w:fill="FFFFFF"/>
        </w:rPr>
        <w:t>DataWeave</w:t>
      </w:r>
      <w:proofErr w:type="spellEnd"/>
      <w:r w:rsidRPr="00280138">
        <w:rPr>
          <w:rFonts w:ascii="Calibri" w:eastAsia="Times New Roman" w:hAnsi="Calibri"/>
          <w:color w:val="000000" w:themeColor="text1"/>
          <w:sz w:val="22"/>
          <w:szCs w:val="22"/>
          <w:shd w:val="clear" w:color="auto" w:fill="FFFFFF"/>
        </w:rPr>
        <w:t xml:space="preserve"> expressions that evaluate message content. </w:t>
      </w:r>
    </w:p>
    <w:p w14:paraId="34DB9923" w14:textId="77777777" w:rsidR="00280138" w:rsidRPr="00280138" w:rsidRDefault="00280138" w:rsidP="00280138">
      <w:pPr>
        <w:pStyle w:val="ListParagraph"/>
        <w:rPr>
          <w:color w:val="000000" w:themeColor="text1"/>
          <w:sz w:val="22"/>
          <w:szCs w:val="22"/>
          <w:lang w:val="en-US"/>
        </w:rPr>
      </w:pPr>
    </w:p>
    <w:p w14:paraId="678EA250" w14:textId="77777777" w:rsidR="00280138" w:rsidRPr="00280138" w:rsidRDefault="00280138" w:rsidP="00280138">
      <w:pPr>
        <w:pStyle w:val="ListParagraph"/>
        <w:rPr>
          <w:b/>
          <w:color w:val="000000" w:themeColor="text1"/>
          <w:sz w:val="22"/>
          <w:szCs w:val="22"/>
          <w:lang w:val="en-US"/>
        </w:rPr>
      </w:pPr>
      <w:r w:rsidRPr="00280138">
        <w:rPr>
          <w:b/>
          <w:color w:val="000000" w:themeColor="text1"/>
          <w:sz w:val="22"/>
          <w:szCs w:val="22"/>
          <w:lang w:val="en-US"/>
        </w:rPr>
        <w:t>First successful</w:t>
      </w:r>
    </w:p>
    <w:p w14:paraId="65F5C5A8" w14:textId="77777777" w:rsidR="00280138" w:rsidRPr="00280138" w:rsidRDefault="00280138" w:rsidP="00280138">
      <w:pPr>
        <w:pStyle w:val="ListParagraph"/>
        <w:rPr>
          <w:color w:val="000000" w:themeColor="text1"/>
          <w:sz w:val="22"/>
          <w:szCs w:val="22"/>
          <w:lang w:val="en-US"/>
        </w:rPr>
      </w:pPr>
      <w:r w:rsidRPr="00280138">
        <w:rPr>
          <w:rFonts w:ascii="Calibri" w:eastAsia="Times New Roman" w:hAnsi="Calibri"/>
          <w:color w:val="000000" w:themeColor="text1"/>
          <w:sz w:val="22"/>
          <w:szCs w:val="22"/>
        </w:rPr>
        <w:t>The First Successful router iterates through a list of configured processing routes until one of the routes executes successfully. If any processing route fails execution (throws an error), the router executes the next configured route.</w:t>
      </w:r>
    </w:p>
    <w:p w14:paraId="20AC9BC5" w14:textId="77777777" w:rsidR="00280138" w:rsidRPr="00280138" w:rsidRDefault="00280138" w:rsidP="00280138">
      <w:pPr>
        <w:pStyle w:val="ListParagraph"/>
        <w:rPr>
          <w:color w:val="000000" w:themeColor="text1"/>
          <w:sz w:val="22"/>
          <w:szCs w:val="22"/>
          <w:lang w:val="en-US"/>
        </w:rPr>
      </w:pPr>
      <w:r w:rsidRPr="00280138">
        <w:rPr>
          <w:rFonts w:ascii="Calibri" w:eastAsia="Times New Roman" w:hAnsi="Calibri"/>
          <w:color w:val="000000" w:themeColor="text1"/>
          <w:sz w:val="22"/>
          <w:szCs w:val="22"/>
        </w:rPr>
        <w:t>If none of the configured routes execute successfully, the First Successful router throws an error.</w:t>
      </w:r>
    </w:p>
    <w:p w14:paraId="18E090F6" w14:textId="77777777" w:rsidR="00280138" w:rsidRPr="00280138" w:rsidRDefault="00280138" w:rsidP="00280138">
      <w:pPr>
        <w:pStyle w:val="ListParagraph"/>
        <w:rPr>
          <w:color w:val="000000" w:themeColor="text1"/>
          <w:sz w:val="22"/>
          <w:szCs w:val="22"/>
          <w:lang w:val="en-US"/>
        </w:rPr>
      </w:pPr>
    </w:p>
    <w:p w14:paraId="7A25F046" w14:textId="77777777" w:rsidR="00280138" w:rsidRPr="00280138" w:rsidRDefault="00280138" w:rsidP="00280138">
      <w:pPr>
        <w:pStyle w:val="ListParagraph"/>
        <w:rPr>
          <w:b/>
          <w:color w:val="000000" w:themeColor="text1"/>
          <w:sz w:val="22"/>
          <w:szCs w:val="22"/>
          <w:lang w:val="en-US"/>
        </w:rPr>
      </w:pPr>
      <w:r w:rsidRPr="00280138">
        <w:rPr>
          <w:b/>
          <w:color w:val="000000" w:themeColor="text1"/>
          <w:sz w:val="22"/>
          <w:szCs w:val="22"/>
          <w:lang w:val="en-US"/>
        </w:rPr>
        <w:t>Round Robin</w:t>
      </w:r>
    </w:p>
    <w:p w14:paraId="1C7FB581" w14:textId="77777777" w:rsidR="00280138" w:rsidRPr="00280138" w:rsidRDefault="00280138" w:rsidP="00280138">
      <w:pPr>
        <w:pStyle w:val="ListParagraph"/>
        <w:rPr>
          <w:rFonts w:eastAsia="Times New Roman"/>
          <w:color w:val="000000" w:themeColor="text1"/>
          <w:sz w:val="22"/>
          <w:szCs w:val="22"/>
        </w:rPr>
      </w:pPr>
      <w:r w:rsidRPr="00280138">
        <w:rPr>
          <w:rFonts w:ascii="Calibri" w:eastAsia="Times New Roman" w:hAnsi="Calibri"/>
          <w:color w:val="000000" w:themeColor="text1"/>
          <w:sz w:val="22"/>
          <w:szCs w:val="22"/>
          <w:shd w:val="clear" w:color="auto" w:fill="FEFEFE"/>
        </w:rPr>
        <w:t xml:space="preserve">The Round Robin router iterates through a list of two or more routes in order, but it only routes to </w:t>
      </w:r>
      <w:r w:rsidRPr="00280138">
        <w:rPr>
          <w:rFonts w:ascii="Calibri" w:eastAsia="Times New Roman" w:hAnsi="Calibri"/>
          <w:i/>
          <w:iCs/>
          <w:color w:val="000000" w:themeColor="text1"/>
          <w:sz w:val="22"/>
          <w:szCs w:val="22"/>
          <w:shd w:val="clear" w:color="auto" w:fill="FEFEFE"/>
        </w:rPr>
        <w:t>one</w:t>
      </w:r>
      <w:r w:rsidRPr="00280138">
        <w:rPr>
          <w:rFonts w:ascii="Calibri" w:eastAsia="Times New Roman" w:hAnsi="Calibri"/>
          <w:color w:val="000000" w:themeColor="text1"/>
          <w:sz w:val="22"/>
          <w:szCs w:val="22"/>
          <w:shd w:val="clear" w:color="auto" w:fill="FEFEFE"/>
        </w:rPr>
        <w:t xml:space="preserve"> of the routes each time it is executed. It keeps track of the previously selected route and never selects the same route consecutively</w:t>
      </w:r>
    </w:p>
    <w:p w14:paraId="6A62C3F1" w14:textId="77777777" w:rsidR="00280138" w:rsidRPr="00280138" w:rsidRDefault="00280138" w:rsidP="00280138">
      <w:pPr>
        <w:pStyle w:val="ListParagraph"/>
        <w:rPr>
          <w:color w:val="000000" w:themeColor="text1"/>
          <w:sz w:val="22"/>
          <w:szCs w:val="22"/>
          <w:lang w:val="en-US"/>
        </w:rPr>
      </w:pPr>
    </w:p>
    <w:p w14:paraId="6A03E996" w14:textId="77777777" w:rsidR="00280138" w:rsidRPr="00280138" w:rsidRDefault="00280138" w:rsidP="00280138">
      <w:pPr>
        <w:pStyle w:val="ListParagraph"/>
        <w:rPr>
          <w:b/>
          <w:color w:val="000000" w:themeColor="text1"/>
          <w:sz w:val="22"/>
          <w:szCs w:val="22"/>
          <w:lang w:val="en-US"/>
        </w:rPr>
      </w:pPr>
      <w:r w:rsidRPr="00280138">
        <w:rPr>
          <w:b/>
          <w:color w:val="000000" w:themeColor="text1"/>
          <w:sz w:val="22"/>
          <w:szCs w:val="22"/>
          <w:lang w:val="en-US"/>
        </w:rPr>
        <w:t>Scatter Gather</w:t>
      </w:r>
    </w:p>
    <w:p w14:paraId="3325150E" w14:textId="77777777" w:rsidR="00280138" w:rsidRPr="00280138" w:rsidRDefault="00280138" w:rsidP="00280138">
      <w:pPr>
        <w:pStyle w:val="ListParagraph"/>
        <w:rPr>
          <w:rFonts w:ascii="Calibri" w:eastAsia="Times New Roman" w:hAnsi="Calibri"/>
          <w:color w:val="5D5D5D"/>
          <w:sz w:val="22"/>
          <w:szCs w:val="22"/>
          <w:shd w:val="clear" w:color="auto" w:fill="FFFFFF"/>
        </w:rPr>
      </w:pPr>
      <w:r w:rsidRPr="00280138">
        <w:rPr>
          <w:rFonts w:ascii="Calibri" w:eastAsia="Times New Roman" w:hAnsi="Calibri"/>
          <w:color w:val="000000" w:themeColor="text1"/>
          <w:sz w:val="22"/>
          <w:szCs w:val="22"/>
          <w:shd w:val="clear" w:color="auto" w:fill="FFFFFF"/>
        </w:rPr>
        <w:t xml:space="preserve">The routing message processor </w:t>
      </w:r>
      <w:r w:rsidRPr="00280138">
        <w:rPr>
          <w:rFonts w:ascii="Calibri" w:eastAsia="Times New Roman" w:hAnsi="Calibri"/>
          <w:bCs/>
          <w:color w:val="000000" w:themeColor="text1"/>
          <w:sz w:val="22"/>
          <w:szCs w:val="22"/>
          <w:shd w:val="clear" w:color="auto" w:fill="FFFFFF"/>
        </w:rPr>
        <w:t>Scatter-Gather</w:t>
      </w:r>
      <w:r w:rsidRPr="00280138">
        <w:rPr>
          <w:rFonts w:ascii="Calibri" w:eastAsia="Times New Roman" w:hAnsi="Calibri"/>
          <w:color w:val="000000" w:themeColor="text1"/>
          <w:sz w:val="22"/>
          <w:szCs w:val="22"/>
          <w:shd w:val="clear" w:color="auto" w:fill="FFFFFF"/>
        </w:rPr>
        <w:t xml:space="preserve"> sends a request message to multiple targets concurrently. It collects the responses from all routes, and aggregates them into a single message</w:t>
      </w:r>
      <w:r w:rsidRPr="00280138">
        <w:rPr>
          <w:rFonts w:ascii="Calibri" w:eastAsia="Times New Roman" w:hAnsi="Calibri"/>
          <w:color w:val="5D5D5D"/>
          <w:sz w:val="22"/>
          <w:szCs w:val="22"/>
          <w:shd w:val="clear" w:color="auto" w:fill="FFFFFF"/>
        </w:rPr>
        <w:t>.</w:t>
      </w:r>
    </w:p>
    <w:p w14:paraId="30A593B4" w14:textId="77777777" w:rsidR="00280138" w:rsidRPr="00280138" w:rsidRDefault="00280138" w:rsidP="00280138">
      <w:pPr>
        <w:pStyle w:val="ListParagraph"/>
        <w:rPr>
          <w:rFonts w:ascii="Calibri" w:eastAsia="Times New Roman" w:hAnsi="Calibri"/>
          <w:color w:val="5D5D5D"/>
          <w:sz w:val="22"/>
          <w:szCs w:val="22"/>
          <w:shd w:val="clear" w:color="auto" w:fill="FFFFFF"/>
        </w:rPr>
      </w:pPr>
    </w:p>
    <w:p w14:paraId="2239AD04" w14:textId="77777777" w:rsidR="006D66B3" w:rsidRDefault="006D66B3" w:rsidP="006D66B3">
      <w:pPr>
        <w:pStyle w:val="ListParagraph"/>
      </w:pPr>
    </w:p>
    <w:p w14:paraId="06FD71B5" w14:textId="617F1947" w:rsidR="00460D0D" w:rsidRDefault="00460D0D" w:rsidP="006D66B3">
      <w:pPr>
        <w:pStyle w:val="ListParagraph"/>
        <w:numPr>
          <w:ilvl w:val="0"/>
          <w:numId w:val="2"/>
        </w:numPr>
      </w:pPr>
      <w:r>
        <w:t>How can one introduce content based routing in a flow?</w:t>
      </w:r>
    </w:p>
    <w:p w14:paraId="180E590F" w14:textId="4777AB1A" w:rsidR="00096A4F" w:rsidRPr="00096A4F" w:rsidRDefault="00096A4F" w:rsidP="00096A4F">
      <w:pPr>
        <w:pStyle w:val="ListParagraph"/>
        <w:rPr>
          <w:rFonts w:eastAsia="Times New Roman"/>
        </w:rPr>
      </w:pPr>
      <w:r w:rsidRPr="00096A4F">
        <w:rPr>
          <w:rFonts w:ascii="Arial" w:eastAsia="Times New Roman" w:hAnsi="Arial" w:cs="Arial"/>
          <w:color w:val="202124"/>
          <w:shd w:val="clear" w:color="auto" w:fill="FFFFFF"/>
        </w:rPr>
        <w:t>I</w:t>
      </w:r>
      <w:r w:rsidRPr="00096A4F">
        <w:rPr>
          <w:rFonts w:ascii="Arial" w:eastAsia="Times New Roman" w:hAnsi="Arial" w:cs="Arial"/>
          <w:color w:val="202124"/>
          <w:shd w:val="clear" w:color="auto" w:fill="FFFFFF"/>
        </w:rPr>
        <w:t>n </w:t>
      </w:r>
      <w:r w:rsidRPr="00096A4F">
        <w:rPr>
          <w:rFonts w:ascii="Arial" w:eastAsia="Times New Roman" w:hAnsi="Arial" w:cs="Arial"/>
          <w:bCs/>
          <w:color w:val="202124"/>
          <w:shd w:val="clear" w:color="auto" w:fill="FFFFFF"/>
        </w:rPr>
        <w:t>Mule</w:t>
      </w:r>
      <w:r w:rsidRPr="00096A4F">
        <w:rPr>
          <w:rFonts w:ascii="Arial" w:eastAsia="Times New Roman" w:hAnsi="Arial" w:cs="Arial"/>
          <w:color w:val="202124"/>
          <w:shd w:val="clear" w:color="auto" w:fill="FFFFFF"/>
        </w:rPr>
        <w:t>, the choice </w:t>
      </w:r>
      <w:r w:rsidRPr="00096A4F">
        <w:rPr>
          <w:rFonts w:ascii="Arial" w:eastAsia="Times New Roman" w:hAnsi="Arial" w:cs="Arial"/>
          <w:bCs/>
          <w:color w:val="202124"/>
          <w:shd w:val="clear" w:color="auto" w:fill="FFFFFF"/>
        </w:rPr>
        <w:t>flow</w:t>
      </w:r>
      <w:r w:rsidRPr="00096A4F">
        <w:rPr>
          <w:rFonts w:ascii="Arial" w:eastAsia="Times New Roman" w:hAnsi="Arial" w:cs="Arial"/>
          <w:color w:val="202124"/>
          <w:shd w:val="clear" w:color="auto" w:fill="FFFFFF"/>
        </w:rPr>
        <w:t> control is used to achieve </w:t>
      </w:r>
      <w:r w:rsidRPr="00096A4F">
        <w:rPr>
          <w:rFonts w:ascii="Arial" w:eastAsia="Times New Roman" w:hAnsi="Arial" w:cs="Arial"/>
          <w:bCs/>
          <w:color w:val="202124"/>
          <w:shd w:val="clear" w:color="auto" w:fill="FFFFFF"/>
        </w:rPr>
        <w:t>content</w:t>
      </w:r>
      <w:r w:rsidRPr="00096A4F">
        <w:rPr>
          <w:rFonts w:ascii="Arial" w:eastAsia="Times New Roman" w:hAnsi="Arial" w:cs="Arial"/>
          <w:color w:val="202124"/>
          <w:shd w:val="clear" w:color="auto" w:fill="FFFFFF"/>
        </w:rPr>
        <w:t>-</w:t>
      </w:r>
      <w:r w:rsidRPr="00096A4F">
        <w:rPr>
          <w:rFonts w:ascii="Arial" w:eastAsia="Times New Roman" w:hAnsi="Arial" w:cs="Arial"/>
          <w:bCs/>
          <w:color w:val="202124"/>
          <w:shd w:val="clear" w:color="auto" w:fill="FFFFFF"/>
        </w:rPr>
        <w:t>based routing</w:t>
      </w:r>
      <w:r w:rsidRPr="00096A4F">
        <w:rPr>
          <w:rFonts w:ascii="Arial" w:eastAsia="Times New Roman" w:hAnsi="Arial" w:cs="Arial"/>
          <w:color w:val="202124"/>
          <w:shd w:val="clear" w:color="auto" w:fill="FFFFFF"/>
        </w:rPr>
        <w:t> where </w:t>
      </w:r>
      <w:r w:rsidRPr="00096A4F">
        <w:rPr>
          <w:rFonts w:ascii="Arial" w:eastAsia="Times New Roman" w:hAnsi="Arial" w:cs="Arial"/>
          <w:bCs/>
          <w:color w:val="202124"/>
          <w:shd w:val="clear" w:color="auto" w:fill="FFFFFF"/>
        </w:rPr>
        <w:t>routing</w:t>
      </w:r>
      <w:r w:rsidRPr="00096A4F">
        <w:rPr>
          <w:rFonts w:ascii="Arial" w:eastAsia="Times New Roman" w:hAnsi="Arial" w:cs="Arial"/>
          <w:color w:val="202124"/>
          <w:shd w:val="clear" w:color="auto" w:fill="FFFFFF"/>
        </w:rPr>
        <w:t> will be done </w:t>
      </w:r>
      <w:r w:rsidRPr="00096A4F">
        <w:rPr>
          <w:rFonts w:ascii="Arial" w:eastAsia="Times New Roman" w:hAnsi="Arial" w:cs="Arial"/>
          <w:bCs/>
          <w:color w:val="202124"/>
          <w:shd w:val="clear" w:color="auto" w:fill="FFFFFF"/>
        </w:rPr>
        <w:t>based</w:t>
      </w:r>
      <w:r w:rsidRPr="00096A4F">
        <w:rPr>
          <w:rFonts w:ascii="Arial" w:eastAsia="Times New Roman" w:hAnsi="Arial" w:cs="Arial"/>
          <w:color w:val="202124"/>
          <w:shd w:val="clear" w:color="auto" w:fill="FFFFFF"/>
        </w:rPr>
        <w:t> on the message </w:t>
      </w:r>
      <w:r w:rsidRPr="00096A4F">
        <w:rPr>
          <w:rFonts w:ascii="Arial" w:eastAsia="Times New Roman" w:hAnsi="Arial" w:cs="Arial"/>
          <w:bCs/>
          <w:color w:val="202124"/>
          <w:shd w:val="clear" w:color="auto" w:fill="FFFFFF"/>
        </w:rPr>
        <w:t>content</w:t>
      </w:r>
      <w:r w:rsidRPr="00096A4F">
        <w:rPr>
          <w:rFonts w:ascii="Arial" w:eastAsia="Times New Roman" w:hAnsi="Arial" w:cs="Arial"/>
          <w:color w:val="202124"/>
          <w:shd w:val="clear" w:color="auto" w:fill="FFFFFF"/>
        </w:rPr>
        <w:t>, like inbound properties, </w:t>
      </w:r>
      <w:r w:rsidRPr="00096A4F">
        <w:rPr>
          <w:rFonts w:ascii="Arial" w:eastAsia="Times New Roman" w:hAnsi="Arial" w:cs="Arial"/>
          <w:bCs/>
          <w:color w:val="202124"/>
          <w:shd w:val="clear" w:color="auto" w:fill="FFFFFF"/>
        </w:rPr>
        <w:t>flow</w:t>
      </w:r>
      <w:r w:rsidRPr="00096A4F">
        <w:rPr>
          <w:rFonts w:ascii="Arial" w:eastAsia="Times New Roman" w:hAnsi="Arial" w:cs="Arial"/>
          <w:color w:val="202124"/>
          <w:shd w:val="clear" w:color="auto" w:fill="FFFFFF"/>
        </w:rPr>
        <w:t> variables, and payload. A choice </w:t>
      </w:r>
      <w:r w:rsidRPr="00096A4F">
        <w:rPr>
          <w:rFonts w:ascii="Arial" w:eastAsia="Times New Roman" w:hAnsi="Arial" w:cs="Arial"/>
          <w:bCs/>
          <w:color w:val="202124"/>
          <w:shd w:val="clear" w:color="auto" w:fill="FFFFFF"/>
        </w:rPr>
        <w:t>router</w:t>
      </w:r>
      <w:r w:rsidRPr="00096A4F">
        <w:rPr>
          <w:rFonts w:ascii="Arial" w:eastAsia="Times New Roman" w:hAnsi="Arial" w:cs="Arial"/>
          <w:color w:val="202124"/>
          <w:shd w:val="clear" w:color="auto" w:fill="FFFFFF"/>
        </w:rPr>
        <w:t> will always choose only one </w:t>
      </w:r>
      <w:r w:rsidRPr="00096A4F">
        <w:rPr>
          <w:rFonts w:ascii="Arial" w:eastAsia="Times New Roman" w:hAnsi="Arial" w:cs="Arial"/>
          <w:bCs/>
          <w:color w:val="202124"/>
          <w:shd w:val="clear" w:color="auto" w:fill="FFFFFF"/>
        </w:rPr>
        <w:t>route</w:t>
      </w:r>
      <w:r w:rsidRPr="00096A4F">
        <w:rPr>
          <w:rFonts w:ascii="Arial" w:eastAsia="Times New Roman" w:hAnsi="Arial" w:cs="Arial"/>
          <w:color w:val="202124"/>
          <w:shd w:val="clear" w:color="auto" w:fill="FFFFFF"/>
        </w:rPr>
        <w:t>. If no </w:t>
      </w:r>
      <w:r w:rsidRPr="00096A4F">
        <w:rPr>
          <w:rFonts w:ascii="Arial" w:eastAsia="Times New Roman" w:hAnsi="Arial" w:cs="Arial"/>
          <w:bCs/>
          <w:color w:val="202124"/>
          <w:shd w:val="clear" w:color="auto" w:fill="FFFFFF"/>
        </w:rPr>
        <w:t>route</w:t>
      </w:r>
      <w:r w:rsidRPr="00096A4F">
        <w:rPr>
          <w:rFonts w:ascii="Arial" w:eastAsia="Times New Roman" w:hAnsi="Arial" w:cs="Arial"/>
          <w:color w:val="202124"/>
          <w:shd w:val="clear" w:color="auto" w:fill="FFFFFF"/>
        </w:rPr>
        <w:t> matches, then the default </w:t>
      </w:r>
      <w:r w:rsidRPr="00096A4F">
        <w:rPr>
          <w:rFonts w:ascii="Arial" w:eastAsia="Times New Roman" w:hAnsi="Arial" w:cs="Arial"/>
          <w:bCs/>
          <w:color w:val="202124"/>
          <w:shd w:val="clear" w:color="auto" w:fill="FFFFFF"/>
        </w:rPr>
        <w:t>route</w:t>
      </w:r>
      <w:r w:rsidRPr="00096A4F">
        <w:rPr>
          <w:rFonts w:ascii="Arial" w:eastAsia="Times New Roman" w:hAnsi="Arial" w:cs="Arial"/>
          <w:color w:val="202124"/>
          <w:shd w:val="clear" w:color="auto" w:fill="FFFFFF"/>
        </w:rPr>
        <w:t> is used.</w:t>
      </w:r>
    </w:p>
    <w:p w14:paraId="08268E26" w14:textId="77777777" w:rsidR="006D66B3" w:rsidRDefault="006D66B3" w:rsidP="00280138">
      <w:pPr>
        <w:ind w:left="720"/>
      </w:pPr>
    </w:p>
    <w:p w14:paraId="350A26CB" w14:textId="77777777" w:rsidR="006D66B3" w:rsidRDefault="006D66B3" w:rsidP="006D66B3">
      <w:pPr>
        <w:pStyle w:val="ListParagraph"/>
      </w:pPr>
    </w:p>
    <w:p w14:paraId="43FFD0CB" w14:textId="4ACB3EA5" w:rsidR="00460D0D" w:rsidRDefault="00460D0D" w:rsidP="006D66B3">
      <w:pPr>
        <w:pStyle w:val="ListParagraph"/>
        <w:numPr>
          <w:ilvl w:val="0"/>
          <w:numId w:val="2"/>
        </w:numPr>
      </w:pPr>
      <w:r>
        <w:t xml:space="preserve">Differentiate between </w:t>
      </w:r>
      <w:proofErr w:type="spellStart"/>
      <w:r>
        <w:t>mapObject</w:t>
      </w:r>
      <w:proofErr w:type="spellEnd"/>
      <w:r>
        <w:t xml:space="preserve">, map and </w:t>
      </w:r>
      <w:proofErr w:type="spellStart"/>
      <w:r>
        <w:t>flatMap</w:t>
      </w:r>
      <w:proofErr w:type="spellEnd"/>
      <w:r>
        <w:t xml:space="preserve"> functions?</w:t>
      </w:r>
    </w:p>
    <w:p w14:paraId="55B1AB4C" w14:textId="1C057819" w:rsidR="007A6A3B" w:rsidRPr="00280138" w:rsidRDefault="007A6A3B" w:rsidP="00280138">
      <w:pPr>
        <w:pStyle w:val="ListParagraph"/>
        <w:numPr>
          <w:ilvl w:val="0"/>
          <w:numId w:val="9"/>
        </w:numPr>
        <w:rPr>
          <w:rFonts w:asciiTheme="minorHAnsi" w:eastAsia="Times New Roman" w:hAnsiTheme="minorHAnsi"/>
          <w:color w:val="000000" w:themeColor="text1"/>
          <w:shd w:val="clear" w:color="auto" w:fill="FEFEFE"/>
        </w:rPr>
      </w:pPr>
      <w:proofErr w:type="spellStart"/>
      <w:r w:rsidRPr="00280138">
        <w:rPr>
          <w:rFonts w:asciiTheme="minorHAnsi" w:hAnsiTheme="minorHAnsi"/>
          <w:color w:val="000000" w:themeColor="text1"/>
        </w:rPr>
        <w:t>mapObject</w:t>
      </w:r>
      <w:proofErr w:type="spellEnd"/>
      <w:r w:rsidRPr="00280138">
        <w:rPr>
          <w:rFonts w:asciiTheme="minorHAnsi" w:hAnsiTheme="minorHAnsi"/>
          <w:color w:val="000000" w:themeColor="text1"/>
        </w:rPr>
        <w:t xml:space="preserve"> </w:t>
      </w:r>
      <w:r w:rsidRPr="00280138">
        <w:rPr>
          <w:rFonts w:asciiTheme="minorHAnsi" w:eastAsia="Times New Roman" w:hAnsiTheme="minorHAnsi"/>
          <w:color w:val="000000" w:themeColor="text1"/>
          <w:shd w:val="clear" w:color="auto" w:fill="FEFEFE"/>
        </w:rPr>
        <w:t>Iterates over an object using a mapper that acts on keys, values</w:t>
      </w:r>
    </w:p>
    <w:p w14:paraId="274CD0AB" w14:textId="77777777" w:rsidR="007A6A3B" w:rsidRPr="00280138" w:rsidRDefault="007A6A3B" w:rsidP="00280138">
      <w:pPr>
        <w:pStyle w:val="ListParagraph"/>
        <w:numPr>
          <w:ilvl w:val="0"/>
          <w:numId w:val="9"/>
        </w:numPr>
        <w:rPr>
          <w:rFonts w:asciiTheme="minorHAnsi" w:eastAsia="Times New Roman" w:hAnsiTheme="minorHAnsi"/>
          <w:color w:val="000000" w:themeColor="text1"/>
        </w:rPr>
      </w:pPr>
      <w:r w:rsidRPr="00280138">
        <w:rPr>
          <w:rFonts w:asciiTheme="minorHAnsi" w:eastAsia="Times New Roman" w:hAnsiTheme="minorHAnsi"/>
          <w:color w:val="000000" w:themeColor="text1"/>
          <w:shd w:val="clear" w:color="auto" w:fill="FEFEFE"/>
        </w:rPr>
        <w:t>Iterates over each item in an array and flattens the results.</w:t>
      </w:r>
    </w:p>
    <w:p w14:paraId="32A79386" w14:textId="4B745995" w:rsidR="00280138" w:rsidRPr="00280138" w:rsidRDefault="00280138" w:rsidP="00280138">
      <w:pPr>
        <w:pStyle w:val="ListParagraph"/>
        <w:numPr>
          <w:ilvl w:val="0"/>
          <w:numId w:val="9"/>
        </w:numPr>
        <w:rPr>
          <w:rFonts w:asciiTheme="minorHAnsi" w:eastAsia="Times New Roman" w:hAnsiTheme="minorHAnsi"/>
          <w:color w:val="000000" w:themeColor="text1"/>
        </w:rPr>
      </w:pPr>
      <w:proofErr w:type="spellStart"/>
      <w:r w:rsidRPr="00280138">
        <w:rPr>
          <w:rFonts w:asciiTheme="minorHAnsi" w:hAnsiTheme="minorHAnsi"/>
          <w:color w:val="000000" w:themeColor="text1"/>
        </w:rPr>
        <w:t>flatMap</w:t>
      </w:r>
      <w:proofErr w:type="spellEnd"/>
      <w:r w:rsidRPr="00280138">
        <w:rPr>
          <w:rFonts w:asciiTheme="minorHAnsi" w:hAnsiTheme="minorHAnsi"/>
          <w:color w:val="000000" w:themeColor="text1"/>
        </w:rPr>
        <w:t xml:space="preserve"> </w:t>
      </w:r>
      <w:r w:rsidRPr="00280138">
        <w:rPr>
          <w:rFonts w:asciiTheme="minorHAnsi" w:eastAsia="Times New Roman" w:hAnsiTheme="minorHAnsi"/>
          <w:color w:val="000000" w:themeColor="text1"/>
          <w:shd w:val="clear" w:color="auto" w:fill="FEFEFE"/>
        </w:rPr>
        <w:t>Iterates over each item in an array and flattens the results.</w:t>
      </w:r>
    </w:p>
    <w:p w14:paraId="6AC92024" w14:textId="361EA52A" w:rsidR="00280138" w:rsidRPr="00280138" w:rsidRDefault="00280138" w:rsidP="00280138">
      <w:pPr>
        <w:pStyle w:val="ListParagraph"/>
        <w:numPr>
          <w:ilvl w:val="0"/>
          <w:numId w:val="9"/>
        </w:numPr>
        <w:rPr>
          <w:rFonts w:asciiTheme="minorHAnsi" w:eastAsia="Times New Roman" w:hAnsiTheme="minorHAnsi"/>
          <w:color w:val="000000" w:themeColor="text1"/>
        </w:rPr>
      </w:pPr>
      <w:r w:rsidRPr="00280138">
        <w:rPr>
          <w:rFonts w:asciiTheme="minorHAnsi" w:eastAsia="Times New Roman" w:hAnsiTheme="minorHAnsi"/>
          <w:color w:val="000000" w:themeColor="text1"/>
          <w:shd w:val="clear" w:color="auto" w:fill="FEFEFE"/>
        </w:rPr>
        <w:t>F</w:t>
      </w:r>
      <w:r w:rsidRPr="00280138">
        <w:rPr>
          <w:rFonts w:asciiTheme="minorHAnsi" w:eastAsia="Times New Roman" w:hAnsiTheme="minorHAnsi"/>
          <w:color w:val="000000" w:themeColor="text1"/>
          <w:shd w:val="clear" w:color="auto" w:fill="FEFEFE"/>
        </w:rPr>
        <w:t>latten</w:t>
      </w:r>
      <w:r w:rsidRPr="00280138">
        <w:rPr>
          <w:rFonts w:asciiTheme="minorHAnsi" w:eastAsia="Times New Roman" w:hAnsiTheme="minorHAnsi"/>
          <w:color w:val="000000" w:themeColor="text1"/>
          <w:shd w:val="clear" w:color="auto" w:fill="FEFEFE"/>
        </w:rPr>
        <w:t xml:space="preserve"> </w:t>
      </w:r>
      <w:r w:rsidRPr="00280138">
        <w:rPr>
          <w:rFonts w:asciiTheme="minorHAnsi" w:eastAsia="Times New Roman" w:hAnsiTheme="minorHAnsi"/>
          <w:color w:val="000000" w:themeColor="text1"/>
          <w:shd w:val="clear" w:color="auto" w:fill="FEFEFE"/>
        </w:rPr>
        <w:t>only acts on the values of the arrays, while</w:t>
      </w:r>
      <w:r w:rsidRPr="00280138">
        <w:rPr>
          <w:rFonts w:asciiTheme="minorHAnsi" w:eastAsia="Times New Roman" w:hAnsiTheme="minorHAnsi"/>
          <w:color w:val="000000" w:themeColor="text1"/>
          <w:shd w:val="clear" w:color="auto" w:fill="FEFEFE"/>
        </w:rPr>
        <w:t xml:space="preserve"> </w:t>
      </w:r>
      <w:proofErr w:type="spellStart"/>
      <w:r w:rsidRPr="00280138">
        <w:rPr>
          <w:rFonts w:asciiTheme="minorHAnsi" w:eastAsia="Times New Roman" w:hAnsiTheme="minorHAnsi"/>
          <w:color w:val="000000" w:themeColor="text1"/>
          <w:shd w:val="clear" w:color="auto" w:fill="FEFEFE"/>
        </w:rPr>
        <w:t>flatMap</w:t>
      </w:r>
      <w:proofErr w:type="spellEnd"/>
      <w:r w:rsidRPr="00280138">
        <w:rPr>
          <w:rFonts w:asciiTheme="minorHAnsi" w:eastAsia="Times New Roman" w:hAnsiTheme="minorHAnsi"/>
          <w:color w:val="000000" w:themeColor="text1"/>
          <w:shd w:val="clear" w:color="auto" w:fill="FEFEFE"/>
        </w:rPr>
        <w:t xml:space="preserve"> </w:t>
      </w:r>
      <w:r w:rsidRPr="00280138">
        <w:rPr>
          <w:rFonts w:asciiTheme="minorHAnsi" w:eastAsia="Times New Roman" w:hAnsiTheme="minorHAnsi"/>
          <w:color w:val="000000" w:themeColor="text1"/>
          <w:shd w:val="clear" w:color="auto" w:fill="FEFEFE"/>
        </w:rPr>
        <w:t>can act on values and indices of items in the array.</w:t>
      </w:r>
    </w:p>
    <w:p w14:paraId="45723E42" w14:textId="61D34E66" w:rsidR="006D66B3" w:rsidRDefault="006D66B3" w:rsidP="007A6A3B"/>
    <w:p w14:paraId="47F9E3BF" w14:textId="532AB080" w:rsidR="00460D0D" w:rsidRDefault="00460D0D" w:rsidP="006D66B3">
      <w:pPr>
        <w:pStyle w:val="ListParagraph"/>
        <w:numPr>
          <w:ilvl w:val="0"/>
          <w:numId w:val="2"/>
        </w:numPr>
      </w:pPr>
      <w:r>
        <w:t>How to convert an Object into Array?</w:t>
      </w:r>
    </w:p>
    <w:p w14:paraId="16FE27C8" w14:textId="76E75162" w:rsidR="006D66B3" w:rsidRDefault="007A6A3B" w:rsidP="007A6A3B">
      <w:pPr>
        <w:ind w:left="720"/>
      </w:pPr>
      <w:r>
        <w:t>Using Pluck</w:t>
      </w:r>
    </w:p>
    <w:p w14:paraId="1640E8AB" w14:textId="77777777" w:rsidR="006D66B3" w:rsidRDefault="006D66B3" w:rsidP="006D66B3">
      <w:pPr>
        <w:pStyle w:val="ListParagraph"/>
      </w:pPr>
    </w:p>
    <w:p w14:paraId="60C6F9D5" w14:textId="316BB1BE" w:rsidR="006D66B3" w:rsidRDefault="00460D0D" w:rsidP="00096A4F">
      <w:pPr>
        <w:pStyle w:val="ListParagraph"/>
        <w:numPr>
          <w:ilvl w:val="0"/>
          <w:numId w:val="2"/>
        </w:numPr>
      </w:pPr>
      <w:r>
        <w:t>How to convert a nested array into a normal array?</w:t>
      </w:r>
    </w:p>
    <w:p w14:paraId="082BC5B0" w14:textId="0B8E8FAE" w:rsidR="007A6A3B" w:rsidRDefault="00096A4F" w:rsidP="006D66B3">
      <w:pPr>
        <w:pStyle w:val="ListParagraph"/>
      </w:pPr>
      <w:r>
        <w:t xml:space="preserve">Using </w:t>
      </w:r>
      <w:proofErr w:type="spellStart"/>
      <w:r>
        <w:t>flatMap</w:t>
      </w:r>
      <w:proofErr w:type="spellEnd"/>
      <w:r>
        <w:t xml:space="preserve"> or Flatten</w:t>
      </w:r>
    </w:p>
    <w:p w14:paraId="6003FAB2" w14:textId="77777777" w:rsidR="00096A4F" w:rsidRDefault="00096A4F" w:rsidP="006D66B3">
      <w:pPr>
        <w:pStyle w:val="ListParagraph"/>
      </w:pPr>
    </w:p>
    <w:p w14:paraId="7E932AFB" w14:textId="35EB226E" w:rsidR="00460D0D" w:rsidRDefault="00460D0D" w:rsidP="006D66B3">
      <w:pPr>
        <w:pStyle w:val="ListParagraph"/>
        <w:numPr>
          <w:ilvl w:val="0"/>
          <w:numId w:val="2"/>
        </w:numPr>
      </w:pPr>
      <w:r>
        <w:t xml:space="preserve">Difference between flatten and </w:t>
      </w:r>
      <w:proofErr w:type="spellStart"/>
      <w:r>
        <w:t>flatMap</w:t>
      </w:r>
      <w:proofErr w:type="spellEnd"/>
      <w:r>
        <w:t>?</w:t>
      </w:r>
    </w:p>
    <w:p w14:paraId="210DA333" w14:textId="2FF7A8D1" w:rsidR="006D66B3" w:rsidRDefault="007A6A3B" w:rsidP="007A6A3B">
      <w:pPr>
        <w:ind w:left="720"/>
      </w:pPr>
      <w:r>
        <w:t xml:space="preserve">Flatten turns a set of sub-array into a single flattened array. It flattens only the </w:t>
      </w:r>
      <w:proofErr w:type="spellStart"/>
      <w:r>
        <w:t>forst</w:t>
      </w:r>
      <w:proofErr w:type="spellEnd"/>
      <w:r>
        <w:t xml:space="preserve"> level of subarrays and omits the empty subarray</w:t>
      </w:r>
    </w:p>
    <w:p w14:paraId="34049C94" w14:textId="77777777" w:rsidR="007A6A3B" w:rsidRDefault="007A6A3B" w:rsidP="007A6A3B">
      <w:pPr>
        <w:ind w:left="720"/>
      </w:pPr>
    </w:p>
    <w:p w14:paraId="6018E3E1" w14:textId="77777777" w:rsidR="006D66B3" w:rsidRDefault="006D66B3" w:rsidP="006D66B3">
      <w:pPr>
        <w:pStyle w:val="ListParagraph"/>
      </w:pPr>
    </w:p>
    <w:p w14:paraId="6EE4CDDA" w14:textId="338B41AD" w:rsidR="00460D0D" w:rsidRDefault="00460D0D" w:rsidP="006D66B3">
      <w:pPr>
        <w:pStyle w:val="ListParagraph"/>
        <w:numPr>
          <w:ilvl w:val="0"/>
          <w:numId w:val="2"/>
        </w:numPr>
      </w:pPr>
      <w:r>
        <w:t>Describe the various Error handling mechanisms and when to use them?</w:t>
      </w:r>
    </w:p>
    <w:p w14:paraId="1F95C4ED" w14:textId="77777777" w:rsidR="00C2261F" w:rsidRPr="007A4EF9" w:rsidRDefault="00C2261F" w:rsidP="00C2261F">
      <w:pPr>
        <w:pStyle w:val="ListParagraph"/>
        <w:rPr>
          <w:rFonts w:eastAsia="Times New Roman"/>
          <w:color w:val="000000" w:themeColor="text1"/>
          <w:shd w:val="clear" w:color="auto" w:fill="FFFFFF"/>
        </w:rPr>
      </w:pPr>
      <w:r w:rsidRPr="007A4EF9">
        <w:rPr>
          <w:rFonts w:eastAsia="Times New Roman"/>
          <w:color w:val="000000" w:themeColor="text1"/>
          <w:shd w:val="clear" w:color="auto" w:fill="FFFFFF"/>
        </w:rPr>
        <w:t>On-Error Propagate</w:t>
      </w:r>
    </w:p>
    <w:p w14:paraId="4FB07A1C" w14:textId="77777777" w:rsidR="00C2261F" w:rsidRPr="00C2261F" w:rsidRDefault="00C2261F" w:rsidP="00C2261F">
      <w:pPr>
        <w:pStyle w:val="ListParagraph"/>
        <w:numPr>
          <w:ilvl w:val="0"/>
          <w:numId w:val="12"/>
        </w:numPr>
        <w:rPr>
          <w:rFonts w:eastAsia="Times New Roman"/>
          <w:color w:val="000000" w:themeColor="text1"/>
          <w:shd w:val="clear" w:color="auto" w:fill="FFFFFF"/>
        </w:rPr>
      </w:pPr>
      <w:r w:rsidRPr="00C2261F">
        <w:rPr>
          <w:rFonts w:eastAsia="Times New Roman"/>
          <w:color w:val="000000" w:themeColor="text1"/>
          <w:shd w:val="clear" w:color="auto" w:fill="FFFFFF"/>
        </w:rPr>
        <w:t>Roll back previous transaction</w:t>
      </w:r>
    </w:p>
    <w:p w14:paraId="40495EFC" w14:textId="77777777" w:rsidR="00C2261F" w:rsidRPr="00C2261F" w:rsidRDefault="00C2261F" w:rsidP="00C2261F">
      <w:pPr>
        <w:pStyle w:val="ListParagraph"/>
        <w:numPr>
          <w:ilvl w:val="0"/>
          <w:numId w:val="12"/>
        </w:numPr>
        <w:rPr>
          <w:rFonts w:eastAsia="Times New Roman"/>
          <w:color w:val="000000" w:themeColor="text1"/>
        </w:rPr>
      </w:pPr>
      <w:r w:rsidRPr="00C2261F">
        <w:rPr>
          <w:rFonts w:eastAsia="Times New Roman"/>
          <w:color w:val="000000" w:themeColor="text1"/>
          <w:shd w:val="clear" w:color="auto" w:fill="FFFFFF"/>
        </w:rPr>
        <w:t>processes the error message and re-throws the error to its parent flow.</w:t>
      </w:r>
    </w:p>
    <w:p w14:paraId="59CDC914" w14:textId="77777777" w:rsidR="00C2261F" w:rsidRPr="00C2261F" w:rsidRDefault="00C2261F" w:rsidP="00C2261F">
      <w:pPr>
        <w:pStyle w:val="ListParagraph"/>
        <w:numPr>
          <w:ilvl w:val="0"/>
          <w:numId w:val="12"/>
        </w:numPr>
        <w:rPr>
          <w:rFonts w:eastAsia="Times New Roman"/>
          <w:color w:val="000000" w:themeColor="text1"/>
        </w:rPr>
      </w:pPr>
      <w:r w:rsidRPr="00C2261F">
        <w:rPr>
          <w:rFonts w:eastAsia="Times New Roman"/>
          <w:color w:val="000000" w:themeColor="text1"/>
          <w:shd w:val="clear" w:color="auto" w:fill="FFFFFF"/>
        </w:rPr>
        <w:t xml:space="preserve">The HTTP listener returns an error response. </w:t>
      </w:r>
    </w:p>
    <w:p w14:paraId="46A7F4CF" w14:textId="77777777" w:rsidR="00C2261F" w:rsidRPr="007A4EF9" w:rsidRDefault="00C2261F" w:rsidP="00C2261F">
      <w:pPr>
        <w:pStyle w:val="ListParagraph"/>
        <w:ind w:left="1440"/>
        <w:rPr>
          <w:rFonts w:eastAsia="Times New Roman"/>
          <w:color w:val="000000" w:themeColor="text1"/>
          <w:shd w:val="clear" w:color="auto" w:fill="FFFFFF"/>
        </w:rPr>
      </w:pPr>
    </w:p>
    <w:p w14:paraId="34677C4C" w14:textId="77777777" w:rsidR="00C2261F" w:rsidRPr="007A4EF9" w:rsidRDefault="00C2261F" w:rsidP="00C2261F">
      <w:pPr>
        <w:pStyle w:val="ListParagraph"/>
        <w:rPr>
          <w:rFonts w:eastAsia="Times New Roman"/>
          <w:color w:val="000000" w:themeColor="text1"/>
          <w:shd w:val="clear" w:color="auto" w:fill="FFFFFF"/>
        </w:rPr>
      </w:pPr>
      <w:r w:rsidRPr="007A4EF9">
        <w:rPr>
          <w:rFonts w:eastAsia="Times New Roman"/>
          <w:color w:val="000000" w:themeColor="text1"/>
          <w:shd w:val="clear" w:color="auto" w:fill="FFFFFF"/>
        </w:rPr>
        <w:t>On-Error Continue</w:t>
      </w:r>
    </w:p>
    <w:p w14:paraId="011833F3" w14:textId="77777777" w:rsidR="00C2261F" w:rsidRPr="007A4EF9" w:rsidRDefault="00C2261F" w:rsidP="00C2261F">
      <w:pPr>
        <w:pStyle w:val="ListParagraph"/>
        <w:numPr>
          <w:ilvl w:val="1"/>
          <w:numId w:val="13"/>
        </w:numPr>
        <w:rPr>
          <w:rFonts w:eastAsia="Times New Roman"/>
          <w:color w:val="000000" w:themeColor="text1"/>
          <w:shd w:val="clear" w:color="auto" w:fill="FFFFFF"/>
        </w:rPr>
      </w:pPr>
      <w:r w:rsidRPr="007A4EF9">
        <w:rPr>
          <w:rFonts w:eastAsia="Times New Roman"/>
          <w:color w:val="000000" w:themeColor="text1"/>
          <w:shd w:val="clear" w:color="auto" w:fill="FFFFFF"/>
        </w:rPr>
        <w:t>Commit previous transaction</w:t>
      </w:r>
    </w:p>
    <w:p w14:paraId="188D9792" w14:textId="77777777" w:rsidR="00C2261F" w:rsidRPr="007A4EF9" w:rsidRDefault="00C2261F" w:rsidP="00C2261F">
      <w:pPr>
        <w:pStyle w:val="ListParagraph"/>
        <w:numPr>
          <w:ilvl w:val="1"/>
          <w:numId w:val="13"/>
        </w:numPr>
        <w:rPr>
          <w:rFonts w:eastAsia="Times New Roman"/>
          <w:color w:val="000000" w:themeColor="text1"/>
        </w:rPr>
      </w:pPr>
      <w:r w:rsidRPr="007A4EF9">
        <w:rPr>
          <w:rFonts w:eastAsia="Times New Roman"/>
          <w:color w:val="000000" w:themeColor="text1"/>
        </w:rPr>
        <w:t>catches the error and does not report it as an error</w:t>
      </w:r>
    </w:p>
    <w:p w14:paraId="0AFC688D" w14:textId="77777777" w:rsidR="00C2261F" w:rsidRPr="007A4EF9" w:rsidRDefault="00C2261F" w:rsidP="00C2261F">
      <w:pPr>
        <w:pStyle w:val="ListParagraph"/>
        <w:numPr>
          <w:ilvl w:val="1"/>
          <w:numId w:val="13"/>
        </w:numPr>
        <w:rPr>
          <w:rFonts w:eastAsia="Times New Roman"/>
          <w:color w:val="000000" w:themeColor="text1"/>
        </w:rPr>
      </w:pPr>
      <w:r w:rsidRPr="007A4EF9">
        <w:rPr>
          <w:rFonts w:eastAsia="Times New Roman"/>
          <w:color w:val="000000" w:themeColor="text1"/>
          <w:shd w:val="clear" w:color="auto" w:fill="FFFFFF"/>
        </w:rPr>
        <w:t>The HTTP listener returns a successful response</w:t>
      </w:r>
    </w:p>
    <w:p w14:paraId="6B0036B3" w14:textId="77777777" w:rsidR="009D7C82" w:rsidRDefault="009D7C82" w:rsidP="009D7C82">
      <w:pPr>
        <w:pStyle w:val="ListParagraph"/>
      </w:pPr>
    </w:p>
    <w:p w14:paraId="12A087ED" w14:textId="77777777" w:rsidR="006D66B3" w:rsidRDefault="006D66B3" w:rsidP="006D66B3">
      <w:pPr>
        <w:pStyle w:val="ListParagraph"/>
      </w:pPr>
    </w:p>
    <w:p w14:paraId="5ABA08F9" w14:textId="04188C34" w:rsidR="00CE0D6A" w:rsidRDefault="00460D0D" w:rsidP="006D66B3">
      <w:pPr>
        <w:pStyle w:val="ListParagraph"/>
        <w:numPr>
          <w:ilvl w:val="0"/>
          <w:numId w:val="2"/>
        </w:numPr>
      </w:pPr>
      <w:r>
        <w:t xml:space="preserve">What are the available </w:t>
      </w:r>
      <w:bookmarkStart w:id="0" w:name="_GoBack"/>
      <w:r>
        <w:t xml:space="preserve">Transaction Types in </w:t>
      </w:r>
      <w:proofErr w:type="spellStart"/>
      <w:r>
        <w:t>Mulesoft</w:t>
      </w:r>
      <w:proofErr w:type="spellEnd"/>
      <w:r>
        <w:t xml:space="preserve">? </w:t>
      </w:r>
      <w:bookmarkEnd w:id="0"/>
      <w:r>
        <w:t>Explain citing examples?</w:t>
      </w:r>
    </w:p>
    <w:p w14:paraId="617AB14B" w14:textId="77777777" w:rsidR="006D66B3" w:rsidRDefault="006D66B3" w:rsidP="006D66B3"/>
    <w:p w14:paraId="61F80D06" w14:textId="77777777" w:rsidR="006D66B3" w:rsidRDefault="006D66B3" w:rsidP="006D66B3">
      <w:pPr>
        <w:pStyle w:val="ListParagraph"/>
      </w:pPr>
    </w:p>
    <w:sectPr w:rsidR="006D66B3" w:rsidSect="006C3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Open Sans">
    <w:altName w:val="Arial"/>
    <w:panose1 w:val="020B06040202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Monaco">
    <w:panose1 w:val="000000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F1888"/>
    <w:multiLevelType w:val="hybridMultilevel"/>
    <w:tmpl w:val="C276BC4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07D11885"/>
    <w:multiLevelType w:val="hybridMultilevel"/>
    <w:tmpl w:val="06EA893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0C1358D3"/>
    <w:multiLevelType w:val="hybridMultilevel"/>
    <w:tmpl w:val="CAE2E37E"/>
    <w:lvl w:ilvl="0" w:tplc="0809000F">
      <w:start w:val="10"/>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430DFD"/>
    <w:multiLevelType w:val="hybridMultilevel"/>
    <w:tmpl w:val="950A1B3A"/>
    <w:lvl w:ilvl="0" w:tplc="0809000F">
      <w:start w:val="10"/>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B8116A"/>
    <w:multiLevelType w:val="hybridMultilevel"/>
    <w:tmpl w:val="6E6A47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1F5023"/>
    <w:multiLevelType w:val="hybridMultilevel"/>
    <w:tmpl w:val="3ED4D61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FEE2527"/>
    <w:multiLevelType w:val="hybridMultilevel"/>
    <w:tmpl w:val="731A3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47B01F8"/>
    <w:multiLevelType w:val="hybridMultilevel"/>
    <w:tmpl w:val="7668D0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2C83A01"/>
    <w:multiLevelType w:val="hybridMultilevel"/>
    <w:tmpl w:val="AA529BB6"/>
    <w:lvl w:ilvl="0" w:tplc="0809000F">
      <w:start w:val="10"/>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70C5D0E"/>
    <w:multiLevelType w:val="multilevel"/>
    <w:tmpl w:val="4D5ADF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A4A6CD0"/>
    <w:multiLevelType w:val="hybridMultilevel"/>
    <w:tmpl w:val="D3C24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BE50BE2"/>
    <w:multiLevelType w:val="hybridMultilevel"/>
    <w:tmpl w:val="2D9C26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74703524"/>
    <w:multiLevelType w:val="hybridMultilevel"/>
    <w:tmpl w:val="D62AB1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6"/>
  </w:num>
  <w:num w:numId="4">
    <w:abstractNumId w:val="4"/>
  </w:num>
  <w:num w:numId="5">
    <w:abstractNumId w:val="9"/>
  </w:num>
  <w:num w:numId="6">
    <w:abstractNumId w:val="5"/>
  </w:num>
  <w:num w:numId="7">
    <w:abstractNumId w:val="0"/>
  </w:num>
  <w:num w:numId="8">
    <w:abstractNumId w:val="1"/>
  </w:num>
  <w:num w:numId="9">
    <w:abstractNumId w:val="7"/>
  </w:num>
  <w:num w:numId="10">
    <w:abstractNumId w:val="12"/>
  </w:num>
  <w:num w:numId="11">
    <w:abstractNumId w:val="3"/>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D0D"/>
    <w:rsid w:val="00096A4F"/>
    <w:rsid w:val="00280138"/>
    <w:rsid w:val="00362DEB"/>
    <w:rsid w:val="00460D0D"/>
    <w:rsid w:val="00460E5C"/>
    <w:rsid w:val="00646822"/>
    <w:rsid w:val="00665854"/>
    <w:rsid w:val="006813EC"/>
    <w:rsid w:val="006C30C2"/>
    <w:rsid w:val="006D66B3"/>
    <w:rsid w:val="007A6A3B"/>
    <w:rsid w:val="0096445F"/>
    <w:rsid w:val="009D7C82"/>
    <w:rsid w:val="00A31182"/>
    <w:rsid w:val="00C2261F"/>
    <w:rsid w:val="00C23E3B"/>
    <w:rsid w:val="00CE0D6A"/>
    <w:rsid w:val="00D9677C"/>
    <w:rsid w:val="00F704E3"/>
    <w:rsid w:val="00FD0D35"/>
    <w:rsid w:val="00FF4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0977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261F"/>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6B3"/>
    <w:pPr>
      <w:ind w:left="720"/>
      <w:contextualSpacing/>
    </w:pPr>
  </w:style>
  <w:style w:type="paragraph" w:styleId="NormalWeb">
    <w:name w:val="Normal (Web)"/>
    <w:basedOn w:val="Normal"/>
    <w:uiPriority w:val="99"/>
    <w:unhideWhenUsed/>
    <w:rsid w:val="00D9677C"/>
    <w:pPr>
      <w:spacing w:before="100" w:beforeAutospacing="1" w:after="100" w:afterAutospacing="1"/>
    </w:pPr>
  </w:style>
  <w:style w:type="character" w:styleId="HTMLCode">
    <w:name w:val="HTML Code"/>
    <w:basedOn w:val="DefaultParagraphFont"/>
    <w:uiPriority w:val="99"/>
    <w:semiHidden/>
    <w:unhideWhenUsed/>
    <w:rsid w:val="00D9677C"/>
    <w:rPr>
      <w:rFonts w:ascii="Courier New" w:eastAsiaTheme="minorHAnsi" w:hAnsi="Courier New" w:cs="Courier New"/>
      <w:sz w:val="20"/>
      <w:szCs w:val="20"/>
    </w:rPr>
  </w:style>
  <w:style w:type="character" w:styleId="Strong">
    <w:name w:val="Strong"/>
    <w:basedOn w:val="DefaultParagraphFont"/>
    <w:uiPriority w:val="22"/>
    <w:qFormat/>
    <w:rsid w:val="00F704E3"/>
    <w:rPr>
      <w:b/>
      <w:bCs/>
    </w:rPr>
  </w:style>
  <w:style w:type="paragraph" w:styleId="HTMLPreformatted">
    <w:name w:val="HTML Preformatted"/>
    <w:basedOn w:val="Normal"/>
    <w:link w:val="HTMLPreformattedChar"/>
    <w:uiPriority w:val="99"/>
    <w:semiHidden/>
    <w:unhideWhenUsed/>
    <w:rsid w:val="00F7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04E3"/>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4998">
      <w:bodyDiv w:val="1"/>
      <w:marLeft w:val="0"/>
      <w:marRight w:val="0"/>
      <w:marTop w:val="0"/>
      <w:marBottom w:val="0"/>
      <w:divBdr>
        <w:top w:val="none" w:sz="0" w:space="0" w:color="auto"/>
        <w:left w:val="none" w:sz="0" w:space="0" w:color="auto"/>
        <w:bottom w:val="none" w:sz="0" w:space="0" w:color="auto"/>
        <w:right w:val="none" w:sz="0" w:space="0" w:color="auto"/>
      </w:divBdr>
    </w:div>
    <w:div w:id="464542792">
      <w:bodyDiv w:val="1"/>
      <w:marLeft w:val="0"/>
      <w:marRight w:val="0"/>
      <w:marTop w:val="0"/>
      <w:marBottom w:val="0"/>
      <w:divBdr>
        <w:top w:val="none" w:sz="0" w:space="0" w:color="auto"/>
        <w:left w:val="none" w:sz="0" w:space="0" w:color="auto"/>
        <w:bottom w:val="none" w:sz="0" w:space="0" w:color="auto"/>
        <w:right w:val="none" w:sz="0" w:space="0" w:color="auto"/>
      </w:divBdr>
    </w:div>
    <w:div w:id="464934928">
      <w:bodyDiv w:val="1"/>
      <w:marLeft w:val="0"/>
      <w:marRight w:val="0"/>
      <w:marTop w:val="0"/>
      <w:marBottom w:val="0"/>
      <w:divBdr>
        <w:top w:val="none" w:sz="0" w:space="0" w:color="auto"/>
        <w:left w:val="none" w:sz="0" w:space="0" w:color="auto"/>
        <w:bottom w:val="none" w:sz="0" w:space="0" w:color="auto"/>
        <w:right w:val="none" w:sz="0" w:space="0" w:color="auto"/>
      </w:divBdr>
    </w:div>
    <w:div w:id="685791458">
      <w:bodyDiv w:val="1"/>
      <w:marLeft w:val="0"/>
      <w:marRight w:val="0"/>
      <w:marTop w:val="0"/>
      <w:marBottom w:val="0"/>
      <w:divBdr>
        <w:top w:val="none" w:sz="0" w:space="0" w:color="auto"/>
        <w:left w:val="none" w:sz="0" w:space="0" w:color="auto"/>
        <w:bottom w:val="none" w:sz="0" w:space="0" w:color="auto"/>
        <w:right w:val="none" w:sz="0" w:space="0" w:color="auto"/>
      </w:divBdr>
    </w:div>
    <w:div w:id="777068095">
      <w:bodyDiv w:val="1"/>
      <w:marLeft w:val="0"/>
      <w:marRight w:val="0"/>
      <w:marTop w:val="0"/>
      <w:marBottom w:val="0"/>
      <w:divBdr>
        <w:top w:val="none" w:sz="0" w:space="0" w:color="auto"/>
        <w:left w:val="none" w:sz="0" w:space="0" w:color="auto"/>
        <w:bottom w:val="none" w:sz="0" w:space="0" w:color="auto"/>
        <w:right w:val="none" w:sz="0" w:space="0" w:color="auto"/>
      </w:divBdr>
    </w:div>
    <w:div w:id="859273146">
      <w:bodyDiv w:val="1"/>
      <w:marLeft w:val="0"/>
      <w:marRight w:val="0"/>
      <w:marTop w:val="0"/>
      <w:marBottom w:val="0"/>
      <w:divBdr>
        <w:top w:val="none" w:sz="0" w:space="0" w:color="auto"/>
        <w:left w:val="none" w:sz="0" w:space="0" w:color="auto"/>
        <w:bottom w:val="none" w:sz="0" w:space="0" w:color="auto"/>
        <w:right w:val="none" w:sz="0" w:space="0" w:color="auto"/>
      </w:divBdr>
    </w:div>
    <w:div w:id="939222076">
      <w:bodyDiv w:val="1"/>
      <w:marLeft w:val="0"/>
      <w:marRight w:val="0"/>
      <w:marTop w:val="0"/>
      <w:marBottom w:val="0"/>
      <w:divBdr>
        <w:top w:val="none" w:sz="0" w:space="0" w:color="auto"/>
        <w:left w:val="none" w:sz="0" w:space="0" w:color="auto"/>
        <w:bottom w:val="none" w:sz="0" w:space="0" w:color="auto"/>
        <w:right w:val="none" w:sz="0" w:space="0" w:color="auto"/>
      </w:divBdr>
    </w:div>
    <w:div w:id="1005400536">
      <w:bodyDiv w:val="1"/>
      <w:marLeft w:val="0"/>
      <w:marRight w:val="0"/>
      <w:marTop w:val="0"/>
      <w:marBottom w:val="0"/>
      <w:divBdr>
        <w:top w:val="none" w:sz="0" w:space="0" w:color="auto"/>
        <w:left w:val="none" w:sz="0" w:space="0" w:color="auto"/>
        <w:bottom w:val="none" w:sz="0" w:space="0" w:color="auto"/>
        <w:right w:val="none" w:sz="0" w:space="0" w:color="auto"/>
      </w:divBdr>
    </w:div>
    <w:div w:id="1184637643">
      <w:bodyDiv w:val="1"/>
      <w:marLeft w:val="0"/>
      <w:marRight w:val="0"/>
      <w:marTop w:val="0"/>
      <w:marBottom w:val="0"/>
      <w:divBdr>
        <w:top w:val="none" w:sz="0" w:space="0" w:color="auto"/>
        <w:left w:val="none" w:sz="0" w:space="0" w:color="auto"/>
        <w:bottom w:val="none" w:sz="0" w:space="0" w:color="auto"/>
        <w:right w:val="none" w:sz="0" w:space="0" w:color="auto"/>
      </w:divBdr>
    </w:div>
    <w:div w:id="1234436717">
      <w:bodyDiv w:val="1"/>
      <w:marLeft w:val="0"/>
      <w:marRight w:val="0"/>
      <w:marTop w:val="0"/>
      <w:marBottom w:val="0"/>
      <w:divBdr>
        <w:top w:val="none" w:sz="0" w:space="0" w:color="auto"/>
        <w:left w:val="none" w:sz="0" w:space="0" w:color="auto"/>
        <w:bottom w:val="none" w:sz="0" w:space="0" w:color="auto"/>
        <w:right w:val="none" w:sz="0" w:space="0" w:color="auto"/>
      </w:divBdr>
    </w:div>
    <w:div w:id="1500150453">
      <w:bodyDiv w:val="1"/>
      <w:marLeft w:val="0"/>
      <w:marRight w:val="0"/>
      <w:marTop w:val="0"/>
      <w:marBottom w:val="0"/>
      <w:divBdr>
        <w:top w:val="none" w:sz="0" w:space="0" w:color="auto"/>
        <w:left w:val="none" w:sz="0" w:space="0" w:color="auto"/>
        <w:bottom w:val="none" w:sz="0" w:space="0" w:color="auto"/>
        <w:right w:val="none" w:sz="0" w:space="0" w:color="auto"/>
      </w:divBdr>
    </w:div>
    <w:div w:id="1500732100">
      <w:bodyDiv w:val="1"/>
      <w:marLeft w:val="0"/>
      <w:marRight w:val="0"/>
      <w:marTop w:val="0"/>
      <w:marBottom w:val="0"/>
      <w:divBdr>
        <w:top w:val="none" w:sz="0" w:space="0" w:color="auto"/>
        <w:left w:val="none" w:sz="0" w:space="0" w:color="auto"/>
        <w:bottom w:val="none" w:sz="0" w:space="0" w:color="auto"/>
        <w:right w:val="none" w:sz="0" w:space="0" w:color="auto"/>
      </w:divBdr>
      <w:divsChild>
        <w:div w:id="1481115033">
          <w:marLeft w:val="0"/>
          <w:marRight w:val="0"/>
          <w:marTop w:val="0"/>
          <w:marBottom w:val="0"/>
          <w:divBdr>
            <w:top w:val="none" w:sz="0" w:space="0" w:color="auto"/>
            <w:left w:val="none" w:sz="0" w:space="0" w:color="auto"/>
            <w:bottom w:val="none" w:sz="0" w:space="0" w:color="auto"/>
            <w:right w:val="none" w:sz="0" w:space="0" w:color="auto"/>
          </w:divBdr>
        </w:div>
        <w:div w:id="1132602516">
          <w:marLeft w:val="0"/>
          <w:marRight w:val="0"/>
          <w:marTop w:val="0"/>
          <w:marBottom w:val="0"/>
          <w:divBdr>
            <w:top w:val="none" w:sz="0" w:space="0" w:color="auto"/>
            <w:left w:val="none" w:sz="0" w:space="0" w:color="auto"/>
            <w:bottom w:val="none" w:sz="0" w:space="0" w:color="auto"/>
            <w:right w:val="none" w:sz="0" w:space="0" w:color="auto"/>
          </w:divBdr>
        </w:div>
      </w:divsChild>
    </w:div>
    <w:div w:id="1787310850">
      <w:bodyDiv w:val="1"/>
      <w:marLeft w:val="0"/>
      <w:marRight w:val="0"/>
      <w:marTop w:val="0"/>
      <w:marBottom w:val="0"/>
      <w:divBdr>
        <w:top w:val="none" w:sz="0" w:space="0" w:color="auto"/>
        <w:left w:val="none" w:sz="0" w:space="0" w:color="auto"/>
        <w:bottom w:val="none" w:sz="0" w:space="0" w:color="auto"/>
        <w:right w:val="none" w:sz="0" w:space="0" w:color="auto"/>
      </w:divBdr>
      <w:divsChild>
        <w:div w:id="1269584930">
          <w:marLeft w:val="0"/>
          <w:marRight w:val="0"/>
          <w:marTop w:val="0"/>
          <w:marBottom w:val="0"/>
          <w:divBdr>
            <w:top w:val="none" w:sz="0" w:space="0" w:color="auto"/>
            <w:left w:val="none" w:sz="0" w:space="0" w:color="auto"/>
            <w:bottom w:val="none" w:sz="0" w:space="0" w:color="auto"/>
            <w:right w:val="none" w:sz="0" w:space="0" w:color="auto"/>
          </w:divBdr>
        </w:div>
        <w:div w:id="1461194325">
          <w:marLeft w:val="0"/>
          <w:marRight w:val="0"/>
          <w:marTop w:val="0"/>
          <w:marBottom w:val="0"/>
          <w:divBdr>
            <w:top w:val="none" w:sz="0" w:space="0" w:color="auto"/>
            <w:left w:val="none" w:sz="0" w:space="0" w:color="auto"/>
            <w:bottom w:val="none" w:sz="0" w:space="0" w:color="auto"/>
            <w:right w:val="none" w:sz="0" w:space="0" w:color="auto"/>
          </w:divBdr>
        </w:div>
      </w:divsChild>
    </w:div>
    <w:div w:id="1884364592">
      <w:bodyDiv w:val="1"/>
      <w:marLeft w:val="0"/>
      <w:marRight w:val="0"/>
      <w:marTop w:val="0"/>
      <w:marBottom w:val="0"/>
      <w:divBdr>
        <w:top w:val="none" w:sz="0" w:space="0" w:color="auto"/>
        <w:left w:val="none" w:sz="0" w:space="0" w:color="auto"/>
        <w:bottom w:val="none" w:sz="0" w:space="0" w:color="auto"/>
        <w:right w:val="none" w:sz="0" w:space="0" w:color="auto"/>
      </w:divBdr>
    </w:div>
    <w:div w:id="2022319767">
      <w:bodyDiv w:val="1"/>
      <w:marLeft w:val="0"/>
      <w:marRight w:val="0"/>
      <w:marTop w:val="0"/>
      <w:marBottom w:val="0"/>
      <w:divBdr>
        <w:top w:val="none" w:sz="0" w:space="0" w:color="auto"/>
        <w:left w:val="none" w:sz="0" w:space="0" w:color="auto"/>
        <w:bottom w:val="none" w:sz="0" w:space="0" w:color="auto"/>
        <w:right w:val="none" w:sz="0" w:space="0" w:color="auto"/>
      </w:divBdr>
    </w:div>
    <w:div w:id="2046710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820</Words>
  <Characters>4680</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2020-10-11T23:02:00Z</dcterms:created>
  <dcterms:modified xsi:type="dcterms:W3CDTF">2020-10-12T06:15:00Z</dcterms:modified>
</cp:coreProperties>
</file>