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right="407" w:hanging="720"/>
        <w:jc w:val="center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Правила ведення й оформлення щоденника</w:t>
      </w:r>
    </w:p>
    <w:p w:rsidR="00000000" w:rsidDel="00000000" w:rsidP="00000000" w:rsidRDefault="00000000" w:rsidRPr="00000000" w14:paraId="00000002">
      <w:pPr>
        <w:ind w:right="407" w:hanging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Щоденник – основний документ студента під час проходження практики.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right="40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Оформлений щоденник разом із звітом студент повинен здати на катедру.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Без заповненого щоденника практика не зараховується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6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68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680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61950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Київський національний університет імені Тараса Шевченка,</w:t>
      </w:r>
    </w:p>
    <w:p w:rsidR="00000000" w:rsidDel="00000000" w:rsidP="00000000" w:rsidRDefault="00000000" w:rsidRPr="00000000" w14:paraId="0000001D">
      <w:pPr>
        <w:tabs>
          <w:tab w:val="left" w:leader="none" w:pos="46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Факультет комп’ютерних наук та кібернетики,</w:t>
      </w:r>
    </w:p>
    <w:p w:rsidR="00000000" w:rsidDel="00000000" w:rsidP="00000000" w:rsidRDefault="00000000" w:rsidRPr="00000000" w14:paraId="0000001E">
      <w:pPr>
        <w:tabs>
          <w:tab w:val="left" w:leader="none" w:pos="468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03680, Київ - 680, проспект Академіка Глушкова 4-Д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Катедра теорії та технології програмування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123825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ЩОДЕННИК  ПРАКТИКИ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студента </w:t>
      </w:r>
      <w:r w:rsidDel="00000000" w:rsidR="00000000" w:rsidRPr="00000000">
        <w:rPr>
          <w:u w:val="single"/>
          <w:rtl w:val="0"/>
        </w:rPr>
        <w:t xml:space="preserve">Юницького Кирила Ігоровича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курсу факультету комп’ютерних наук та кібернетики денної форми навчання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освітньо-кваліфікаційний рівень «</w:t>
      </w:r>
      <w:r w:rsidDel="00000000" w:rsidR="00000000" w:rsidRPr="00000000">
        <w:rPr>
          <w:b w:val="1"/>
          <w:rtl w:val="0"/>
        </w:rPr>
        <w:t xml:space="preserve">бакалавр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напрям підготовки </w:t>
      </w:r>
      <w:r w:rsidDel="00000000" w:rsidR="00000000" w:rsidRPr="00000000">
        <w:rPr>
          <w:b w:val="1"/>
          <w:rtl w:val="0"/>
        </w:rPr>
        <w:t xml:space="preserve">«122-Комп’ютерні науки»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6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center" w:leader="none" w:pos="2127"/>
        </w:tabs>
        <w:ind w:left="180" w:firstLine="0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НАПРАВЛЕННЯ НА ПРАКТИКУ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Юницький Кирило Ігорович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направляється на виробничу практику на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катедру теорії та технології програмування факультету комп’ютерних наук та кібернетики_______________</w:t>
      </w:r>
    </w:p>
    <w:p w:rsidR="00000000" w:rsidDel="00000000" w:rsidP="00000000" w:rsidRDefault="00000000" w:rsidRPr="00000000" w14:paraId="00000040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(назва катедри/підприємства)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Термін практик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 20.01.2025 по 02.03.2025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Наказ №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194-33</w:t>
      </w:r>
      <w:r w:rsidDel="00000000" w:rsidR="00000000" w:rsidRPr="00000000">
        <w:rPr>
          <w:sz w:val="22"/>
          <w:szCs w:val="22"/>
          <w:rtl w:val="0"/>
        </w:rPr>
        <w:t xml:space="preserve"> від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«14» січня 2025 р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Керівник практики від катедри/підприємства: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доц. Зубенко В.В., ас. Свистунов А.О., ас. Шишацький А.В., ас. Галавай О.М., ас. Пушкаренко Ю.В.____________________________________________________________________________________________________________________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(посада, прізвище, ім'я та по батькові, підпис)</w:t>
      </w:r>
    </w:p>
    <w:p w:rsidR="00000000" w:rsidDel="00000000" w:rsidP="00000000" w:rsidRDefault="00000000" w:rsidRPr="00000000" w14:paraId="00000047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Керівник практики від факультету: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заступник декана Людмила ОМЕЛЬЧУК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Декан факультету ____________________________ доцент Олена КАШПУР</w:t>
      </w:r>
    </w:p>
    <w:p w:rsidR="00000000" w:rsidDel="00000000" w:rsidP="00000000" w:rsidRDefault="00000000" w:rsidRPr="00000000" w14:paraId="0000004C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(підпис)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Печатка факультету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Основні положення практики</w:t>
      </w:r>
    </w:p>
    <w:p w:rsidR="00000000" w:rsidDel="00000000" w:rsidP="00000000" w:rsidRDefault="00000000" w:rsidRPr="00000000" w14:paraId="0000005D">
      <w:pPr>
        <w:spacing w:before="120" w:lineRule="auto"/>
        <w:ind w:left="360" w:firstLine="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6"/>
          <w:szCs w:val="16"/>
          <w:rtl w:val="0"/>
        </w:rPr>
        <w:t xml:space="preserve"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 w:rsidR="00000000" w:rsidDel="00000000" w:rsidP="00000000" w:rsidRDefault="00000000" w:rsidRPr="00000000" w14:paraId="0000005E">
      <w:pPr>
        <w:spacing w:before="120" w:lineRule="auto"/>
        <w:ind w:left="36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катедр і затверджуються Вченою радою факультету, інституту.</w:t>
      </w:r>
    </w:p>
    <w:p w:rsidR="00000000" w:rsidDel="00000000" w:rsidP="00000000" w:rsidRDefault="00000000" w:rsidRPr="00000000" w14:paraId="00000060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катедр.</w:t>
      </w:r>
    </w:p>
    <w:p w:rsidR="00000000" w:rsidDel="00000000" w:rsidP="00000000" w:rsidRDefault="00000000" w:rsidRPr="00000000" w14:paraId="00000061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5. Студенти факультету комп’ютерних наук та кібернетики при проходженні практики зобов’язані: </w:t>
      </w:r>
    </w:p>
    <w:p w:rsidR="00000000" w:rsidDel="00000000" w:rsidP="00000000" w:rsidRDefault="00000000" w:rsidRPr="00000000" w14:paraId="00000062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до початку практики одержати від керівника практики інструктаж </w:t>
      </w:r>
      <w:r w:rsidDel="00000000" w:rsidR="00000000" w:rsidRPr="00000000">
        <w:rPr>
          <w:sz w:val="16"/>
          <w:szCs w:val="16"/>
          <w:rtl w:val="0"/>
        </w:rPr>
        <w:t xml:space="preserve">про порядок проходження практики та з техніки безпеки і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консультації щодо оформлення усіх необхідних документів;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своєчасно прибути на базу практики;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у повному обсязі виконувати всі завдання, передбачені програмою практики і вказівками її керівників;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вивчити і суворо дотримуватися правил охорони праці та техніки безпеки і виробничої санітарії;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426" w:firstLine="474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нести відповідальність за виконану роботу;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426" w:firstLine="474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• своєчасно подати необхідні звітні документи та захистити результати практики.</w:t>
      </w:r>
    </w:p>
    <w:p w:rsidR="00000000" w:rsidDel="00000000" w:rsidP="00000000" w:rsidRDefault="00000000" w:rsidRPr="00000000" w14:paraId="00000068">
      <w:pPr>
        <w:shd w:fill="ffffff" w:val="clear"/>
        <w:ind w:left="426" w:hanging="426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7.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Після закінчення терміну практики студенти звітують про виконання програми та індивідуального завдання.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Форма звітності студента про проходження практики – письмовий звіт, що повинен містити відомості про виконання студентом усіх</w:t>
      </w:r>
      <w:r w:rsidDel="00000000" w:rsidR="00000000" w:rsidRPr="00000000">
        <w:rPr>
          <w:smallCaps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подається на рецензування науковому керівникові практики від катедри.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8.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Звіт із практики захищають студенти в комісії, призначеній завідувачем катедри, у складі керівників-організаторів практики катедри, наукових керівників груп студентів. Комісія приймає залік у студентів на базах практики (катедрах) факультету.</w:t>
      </w:r>
    </w:p>
    <w:p w:rsidR="00000000" w:rsidDel="00000000" w:rsidP="00000000" w:rsidRDefault="00000000" w:rsidRPr="00000000" w14:paraId="0000006A">
      <w:pPr>
        <w:shd w:fill="ffffff" w:val="clear"/>
        <w:ind w:left="426" w:firstLine="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 w:rsidR="00000000" w:rsidDel="00000000" w:rsidP="00000000" w:rsidRDefault="00000000" w:rsidRPr="00000000" w14:paraId="0000006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Висновок керівника практики від факультету про роботу студента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3"/>
        <w:tblGridChange w:id="0">
          <w:tblGrid>
            <w:gridCol w:w="6493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 основі вище наведеної характеристики роботи студента на 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виробничій практиці, вважаю, що студент заслуговує на оцінку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 виробничу практику –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Підпис керівника практики від факультету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</w:t>
      </w:r>
    </w:p>
    <w:p w:rsidR="00000000" w:rsidDel="00000000" w:rsidP="00000000" w:rsidRDefault="00000000" w:rsidRPr="00000000" w14:paraId="00000086">
      <w:pPr>
        <w:ind w:left="18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81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“__” березня 2025 року</w:t>
      </w:r>
    </w:p>
    <w:p w:rsidR="00000000" w:rsidDel="00000000" w:rsidP="00000000" w:rsidRDefault="00000000" w:rsidRPr="00000000" w14:paraId="00000088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Залікова оцінка з практики: </w:t>
      </w:r>
    </w:p>
    <w:p w:rsidR="00000000" w:rsidDel="00000000" w:rsidP="00000000" w:rsidRDefault="00000000" w:rsidRPr="00000000" w14:paraId="0000008A">
      <w:pPr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Підписи членів комісії _____________________________________</w:t>
      </w:r>
    </w:p>
    <w:p w:rsidR="00000000" w:rsidDel="00000000" w:rsidP="00000000" w:rsidRDefault="00000000" w:rsidRPr="00000000" w14:paraId="0000008C">
      <w:pPr>
        <w:spacing w:line="360" w:lineRule="auto"/>
        <w:ind w:left="18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center" w:leader="none" w:pos="2127"/>
        </w:tabs>
        <w:ind w:left="360" w:firstLine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Завдання на практику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center" w:leader="none" w:pos="2127"/>
        </w:tabs>
        <w:ind w:left="720" w:firstLine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8"/>
        <w:tblGridChange w:id="0">
          <w:tblGrid>
            <w:gridCol w:w="6768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Розробити веб-застосунок з інтуїтивно зрозумілим інтерфейсом для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перевірки щоденників практики на відповідність критеріям з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використанням React та Node.js. Інтегрувати штучний інтелект для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формування додаткових висновків про завантажений документ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(щоденник практики). Забезпечити візуалізацію результатів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перевірки в зручному для користувачів форматі. За допомогою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розробки проєкту закріпити навички роботи з технологіями React,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Node.js, а також із додатковими бібліотекам, опанувати принцип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інтеграції штучного інтелекту, а також методи парсингу документів 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та перевірки на відповідність заданим критеріям.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Керівник практики від факультету _______________________________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center" w:leader="none" w:pos="2127"/>
        </w:tabs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Календарний графік проходження практики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600"/>
        <w:gridCol w:w="1080"/>
        <w:gridCol w:w="1092"/>
        <w:gridCol w:w="888"/>
        <w:tblGridChange w:id="0">
          <w:tblGrid>
            <w:gridCol w:w="648"/>
            <w:gridCol w:w="3600"/>
            <w:gridCol w:w="1080"/>
            <w:gridCol w:w="1092"/>
            <w:gridCol w:w="888"/>
          </w:tblGrid>
        </w:tblGridChange>
      </w:tblGrid>
      <w:tr>
        <w:trPr>
          <w:cantSplit w:val="1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 робіт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Термін виконання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Примітки</w:t>
            </w:r>
          </w:p>
        </w:tc>
      </w:tr>
      <w:tr>
        <w:trPr>
          <w:cantSplit w:val="1"/>
          <w:trHeight w:val="1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Аналіз вимог до проєкту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21.01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24.01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Підготовка та налаштування проєкту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27.01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28.01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Розробка інтерфейсу користувача на React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29.01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31.01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Розробка API та реалізація парсингу документів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03.02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07.02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Реалізація перевірки документів за списком критеріїв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10.02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14.02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Візуалізація результатів та можливість редагування критеріїв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17.02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21.02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Інтеграція штучного інтелекту та фінальне відлагодження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22.02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23.02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Підписи керівників практики:</w:t>
      </w:r>
    </w:p>
    <w:p w:rsidR="00000000" w:rsidDel="00000000" w:rsidP="00000000" w:rsidRDefault="00000000" w:rsidRPr="00000000" w14:paraId="0000013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від катедри/підприємства ___________            від факультету ___________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b w:val="1"/>
          <w:sz w:val="22"/>
          <w:szCs w:val="22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3.Характеристика й оцінка роботи студента на практиці</w:t>
      </w:r>
    </w:p>
    <w:p w:rsidR="00000000" w:rsidDel="00000000" w:rsidP="00000000" w:rsidRDefault="00000000" w:rsidRPr="00000000" w14:paraId="000001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tblGridChange w:id="0">
          <w:tblGrid>
            <w:gridCol w:w="6660"/>
          </w:tblGrid>
        </w:tblGridChange>
      </w:tblGrid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Студент, Юницький Кирило Ігорович, за час </w:t>
            </w:r>
          </w:p>
        </w:tc>
      </w:tr>
      <w:tr>
        <w:trPr>
          <w:cantSplit w:val="0"/>
          <w:trHeight w:val="329.2198581560284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проходження виробничої практики проявив себе з позитивної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практики, до всіх своїх обов’язків та задач ставився з особливою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увагою, проявляв сильну зацікавленість до роботи.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Усі отримані завдання виконував сумлінно, що характеризує його як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зацікавлену та відповідальну людину. З використанням набутого 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теоретичного та практичного досвіду розробив застосунок для </w:t>
            </w:r>
          </w:p>
        </w:tc>
      </w:tr>
      <w:tr>
        <w:trPr>
          <w:cantSplit w:val="0"/>
          <w:trHeight w:val="329.2198581560284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автоматизованої перевірки відповідності щоденника звіту заданим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критеріям: розробив зручну систему для перевірки документів, 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впровадив можливість модифікації списку критеріїв для адаптації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 різних потреб користувачів, а також інтегрував штучний інтелект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для надання додаткових висновків. Незважаючи на короткий термін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проходження практики проявив себе як активного студента, зміг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охопити великий обсяг необхідної інформації. Студент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продемонстрував глибокі теоретичні знання та вміння</w:t>
            </w:r>
          </w:p>
        </w:tc>
      </w:tr>
      <w:tr>
        <w:trPr>
          <w:cantSplit w:val="0"/>
          <w:trHeight w:val="329.2198581560284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використовувати їх на практиці. Студент впорався з усіма 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обов'язками та виконав програму практики, проявивши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самостійність.</w:t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25531914893617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both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" w:firstLine="0"/>
        <w:jc w:val="both"/>
        <w:rPr>
          <w:sz w:val="22"/>
          <w:szCs w:val="22"/>
        </w:rPr>
      </w:pPr>
      <w:bookmarkStart w:colFirst="0" w:colLast="0" w:name="_2et92p0" w:id="3"/>
      <w:bookmarkEnd w:id="3"/>
      <w:r w:rsidDel="00000000" w:rsidR="00000000" w:rsidRPr="00000000">
        <w:rPr>
          <w:sz w:val="22"/>
          <w:szCs w:val="22"/>
          <w:rtl w:val="0"/>
        </w:rPr>
        <w:t xml:space="preserve">Оцінка з практики: _____________________</w:t>
      </w:r>
    </w:p>
    <w:p w:rsidR="00000000" w:rsidDel="00000000" w:rsidP="00000000" w:rsidRDefault="00000000" w:rsidRPr="00000000" w14:paraId="00000155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Підпис керівника практики від катедри/підприємства ______________</w:t>
        <w:tab/>
        <w:tab/>
      </w:r>
    </w:p>
    <w:p w:rsidR="00000000" w:rsidDel="00000000" w:rsidP="00000000" w:rsidRDefault="00000000" w:rsidRPr="00000000" w14:paraId="00000157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“__” березня 2025 року</w:t>
      </w:r>
    </w:p>
    <w:sectPr>
      <w:headerReference r:id="rId8" w:type="default"/>
      <w:footerReference r:id="rId9" w:type="default"/>
      <w:pgSz w:h="11906" w:w="16838" w:orient="landscape"/>
      <w:pgMar w:bottom="851" w:top="719" w:left="709" w:right="278" w:header="709" w:footer="709"/>
      <w:pgNumType w:start="1"/>
      <w:cols w:equalWidth="0" w:num="2">
        <w:col w:space="755" w:w="7548"/>
        <w:col w:space="0" w:w="75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